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FBD6" w14:textId="29FA3E2B" w:rsidR="00E52A61" w:rsidRPr="000B3A61" w:rsidRDefault="00F913B3" w:rsidP="00E52A61">
      <w:pPr>
        <w:widowControl w:val="0"/>
        <w:spacing w:line="265" w:lineRule="auto"/>
        <w:ind w:left="2384" w:right="2431"/>
        <w:jc w:val="center"/>
        <w:rPr>
          <w:rFonts w:ascii="Arial" w:eastAsia="Times New Roman" w:hAnsi="Arial" w:cs="Arial"/>
          <w:b/>
        </w:rPr>
      </w:pPr>
      <w:bookmarkStart w:id="0" w:name="_page_326_0"/>
      <w:r w:rsidRPr="00246B16">
        <w:rPr>
          <w:rFonts w:ascii="Arial" w:eastAsia="Times New Roman" w:hAnsi="Arial" w:cs="Arial"/>
          <w:b/>
          <w:bCs/>
          <w:noProof/>
          <w:color w:val="3D3D3D"/>
          <w:kern w:val="36"/>
          <w:sz w:val="28"/>
          <w:szCs w:val="28"/>
        </w:rPr>
        <w:drawing>
          <wp:inline distT="0" distB="0" distL="0" distR="0" wp14:anchorId="002FC507" wp14:editId="70A4EE7A">
            <wp:extent cx="3811589" cy="825030"/>
            <wp:effectExtent l="0" t="0" r="0" b="0"/>
            <wp:docPr id="558275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7500" name="Picture 1" descr="A close-up of a logo&#10;&#10;Description automatically generated"/>
                    <pic:cNvPicPr/>
                  </pic:nvPicPr>
                  <pic:blipFill>
                    <a:blip r:embed="rId8"/>
                    <a:stretch>
                      <a:fillRect/>
                    </a:stretch>
                  </pic:blipFill>
                  <pic:spPr>
                    <a:xfrm>
                      <a:off x="0" y="0"/>
                      <a:ext cx="3892602" cy="842566"/>
                    </a:xfrm>
                    <a:prstGeom prst="rect">
                      <a:avLst/>
                    </a:prstGeom>
                  </pic:spPr>
                </pic:pic>
              </a:graphicData>
            </a:graphic>
          </wp:inline>
        </w:drawing>
      </w:r>
      <w:r w:rsidR="00E52A61" w:rsidRPr="000B3A61">
        <w:rPr>
          <w:rFonts w:ascii="Arial" w:eastAsia="Times New Roman" w:hAnsi="Arial" w:cs="Arial"/>
          <w:b/>
        </w:rPr>
        <w:t xml:space="preserve"> </w:t>
      </w:r>
    </w:p>
    <w:p w14:paraId="14AF4D32" w14:textId="77777777" w:rsidR="00CF2C47" w:rsidRPr="000B3A61" w:rsidRDefault="00CF2C47" w:rsidP="00365394">
      <w:pPr>
        <w:widowControl w:val="0"/>
        <w:spacing w:line="265" w:lineRule="auto"/>
        <w:ind w:left="2384" w:right="2431"/>
        <w:jc w:val="center"/>
        <w:rPr>
          <w:rFonts w:ascii="Arial" w:eastAsia="Arial" w:hAnsi="Arial" w:cs="Arial"/>
          <w:b/>
          <w:bCs/>
          <w:color w:val="000000"/>
          <w:sz w:val="24"/>
          <w:szCs w:val="24"/>
          <w:lang w:val="en-US"/>
        </w:rPr>
      </w:pPr>
    </w:p>
    <w:p w14:paraId="0E842EE6" w14:textId="77777777" w:rsidR="004A481B" w:rsidRDefault="004A481B" w:rsidP="004A481B">
      <w:pPr>
        <w:shd w:val="clear" w:color="auto" w:fill="FFFFFF"/>
        <w:spacing w:line="252" w:lineRule="atLeast"/>
        <w:jc w:val="center"/>
        <w:outlineLvl w:val="0"/>
        <w:rPr>
          <w:rFonts w:ascii="Arial" w:eastAsia="Times New Roman" w:hAnsi="Arial" w:cs="Arial"/>
          <w:b/>
          <w:bCs/>
          <w:color w:val="3D3D3D"/>
          <w:kern w:val="36"/>
          <w:sz w:val="28"/>
          <w:szCs w:val="28"/>
        </w:rPr>
      </w:pPr>
      <w:r>
        <w:rPr>
          <w:rFonts w:ascii="Arial" w:eastAsia="Times New Roman" w:hAnsi="Arial" w:cs="Arial"/>
          <w:b/>
          <w:bCs/>
          <w:color w:val="3D3D3D"/>
          <w:kern w:val="36"/>
          <w:sz w:val="28"/>
          <w:szCs w:val="28"/>
        </w:rPr>
        <w:t xml:space="preserve">Samuel </w:t>
      </w:r>
      <w:r w:rsidRPr="007F0825">
        <w:rPr>
          <w:rFonts w:ascii="Arial" w:eastAsia="Times New Roman" w:hAnsi="Arial" w:cs="Arial"/>
          <w:b/>
          <w:bCs/>
          <w:color w:val="3D3D3D"/>
          <w:kern w:val="36"/>
          <w:sz w:val="28"/>
          <w:szCs w:val="28"/>
        </w:rPr>
        <w:t>McLaughlin Travelling Medical Education Fund</w:t>
      </w:r>
      <w:r>
        <w:rPr>
          <w:rFonts w:ascii="Arial" w:eastAsia="Times New Roman" w:hAnsi="Arial" w:cs="Arial"/>
          <w:b/>
          <w:bCs/>
          <w:color w:val="3D3D3D"/>
          <w:kern w:val="36"/>
          <w:sz w:val="28"/>
          <w:szCs w:val="28"/>
        </w:rPr>
        <w:t xml:space="preserve"> (SML)</w:t>
      </w:r>
    </w:p>
    <w:p w14:paraId="0007D87E" w14:textId="77777777" w:rsidR="004A481B" w:rsidRDefault="004A481B" w:rsidP="004A481B">
      <w:pPr>
        <w:shd w:val="clear" w:color="auto" w:fill="FFFFFF"/>
        <w:spacing w:line="252" w:lineRule="atLeast"/>
        <w:jc w:val="center"/>
        <w:outlineLvl w:val="0"/>
        <w:rPr>
          <w:rFonts w:ascii="Arial" w:eastAsia="Times New Roman" w:hAnsi="Arial" w:cs="Arial"/>
          <w:b/>
          <w:bCs/>
          <w:color w:val="3D3D3D"/>
          <w:kern w:val="36"/>
          <w:sz w:val="28"/>
          <w:szCs w:val="28"/>
        </w:rPr>
      </w:pPr>
    </w:p>
    <w:p w14:paraId="48091052" w14:textId="77777777" w:rsidR="004A481B" w:rsidRDefault="004A481B" w:rsidP="004A481B">
      <w:pPr>
        <w:shd w:val="clear" w:color="auto" w:fill="FFFFFF"/>
        <w:spacing w:line="252" w:lineRule="atLeast"/>
        <w:jc w:val="center"/>
        <w:outlineLvl w:val="0"/>
        <w:rPr>
          <w:rFonts w:ascii="Arial" w:eastAsia="Times New Roman" w:hAnsi="Arial" w:cs="Arial"/>
          <w:b/>
          <w:bCs/>
          <w:color w:val="3D3D3D"/>
          <w:kern w:val="36"/>
          <w:sz w:val="28"/>
          <w:szCs w:val="28"/>
        </w:rPr>
      </w:pPr>
      <w:r w:rsidRPr="007F0825">
        <w:rPr>
          <w:rFonts w:ascii="Arial" w:eastAsia="Times New Roman" w:hAnsi="Arial" w:cs="Arial"/>
          <w:b/>
          <w:bCs/>
          <w:color w:val="3D3D3D"/>
          <w:kern w:val="36"/>
          <w:sz w:val="28"/>
          <w:szCs w:val="28"/>
        </w:rPr>
        <w:t xml:space="preserve">2025 </w:t>
      </w:r>
      <w:r>
        <w:rPr>
          <w:rFonts w:ascii="Arial" w:eastAsia="Times New Roman" w:hAnsi="Arial" w:cs="Arial"/>
          <w:b/>
          <w:bCs/>
          <w:color w:val="3D3D3D"/>
          <w:kern w:val="36"/>
          <w:sz w:val="28"/>
          <w:szCs w:val="28"/>
        </w:rPr>
        <w:t>Seed Projects</w:t>
      </w:r>
    </w:p>
    <w:p w14:paraId="6E82B822" w14:textId="77777777" w:rsidR="00365394" w:rsidRPr="000B3A61" w:rsidRDefault="00365394" w:rsidP="00365394">
      <w:pPr>
        <w:widowControl w:val="0"/>
        <w:spacing w:line="265" w:lineRule="auto"/>
        <w:ind w:left="2384" w:right="2431"/>
        <w:jc w:val="center"/>
        <w:rPr>
          <w:rFonts w:ascii="Arial" w:eastAsia="Arial" w:hAnsi="Arial" w:cs="Arial"/>
          <w:b/>
          <w:bCs/>
          <w:color w:val="000000"/>
          <w:sz w:val="24"/>
          <w:szCs w:val="24"/>
        </w:rPr>
      </w:pPr>
    </w:p>
    <w:p w14:paraId="53E8C3A3" w14:textId="73CC61CC" w:rsidR="00365394" w:rsidRPr="004A481B" w:rsidRDefault="00365394" w:rsidP="00365394">
      <w:pPr>
        <w:widowControl w:val="0"/>
        <w:spacing w:line="265" w:lineRule="auto"/>
        <w:ind w:left="2384" w:right="2431"/>
        <w:jc w:val="center"/>
        <w:rPr>
          <w:rFonts w:ascii="Arial" w:eastAsia="Arial" w:hAnsi="Arial" w:cs="Arial"/>
          <w:b/>
          <w:bCs/>
          <w:color w:val="000000"/>
          <w:sz w:val="30"/>
          <w:szCs w:val="30"/>
        </w:rPr>
      </w:pPr>
      <w:r w:rsidRPr="004A481B">
        <w:rPr>
          <w:rFonts w:ascii="Arial" w:eastAsia="Arial" w:hAnsi="Arial" w:cs="Arial"/>
          <w:b/>
          <w:bCs/>
          <w:color w:val="000000"/>
          <w:sz w:val="28"/>
          <w:szCs w:val="28"/>
        </w:rPr>
        <w:t>Application</w:t>
      </w:r>
      <w:r w:rsidR="00101BB4" w:rsidRPr="004A481B">
        <w:rPr>
          <w:rFonts w:ascii="Arial" w:eastAsia="Arial" w:hAnsi="Arial" w:cs="Arial"/>
          <w:b/>
          <w:bCs/>
          <w:color w:val="000000"/>
          <w:sz w:val="28"/>
          <w:szCs w:val="28"/>
        </w:rPr>
        <w:t xml:space="preserve"> Form</w:t>
      </w:r>
    </w:p>
    <w:p w14:paraId="36A0B8CE" w14:textId="77777777" w:rsidR="0050403A" w:rsidRPr="000B3A61" w:rsidRDefault="0050403A" w:rsidP="000B3A61">
      <w:pPr>
        <w:pStyle w:val="Heading1"/>
        <w:rPr>
          <w:rFonts w:ascii="Arial" w:hAnsi="Arial" w:cs="Arial"/>
        </w:rPr>
      </w:pPr>
      <w:r w:rsidRPr="000B3A61">
        <w:rPr>
          <w:rFonts w:ascii="Arial" w:hAnsi="Arial" w:cs="Arial"/>
        </w:rPr>
        <w:t>Guiding Principles:</w:t>
      </w:r>
    </w:p>
    <w:p w14:paraId="23CE5598" w14:textId="105E9D10" w:rsidR="003C6E2D" w:rsidRPr="000B3A61" w:rsidRDefault="003C6E2D" w:rsidP="000A735D">
      <w:pPr>
        <w:pStyle w:val="ListParagraph"/>
        <w:numPr>
          <w:ilvl w:val="0"/>
          <w:numId w:val="1"/>
        </w:numPr>
        <w:spacing w:before="120" w:after="120" w:line="240" w:lineRule="auto"/>
        <w:ind w:left="714" w:hanging="357"/>
        <w:contextualSpacing w:val="0"/>
        <w:rPr>
          <w:rFonts w:ascii="Arial" w:eastAsiaTheme="minorHAnsi" w:hAnsi="Arial" w:cs="Arial"/>
          <w:color w:val="000000"/>
          <w:lang w:val="en-US" w:eastAsia="en-US"/>
        </w:rPr>
      </w:pPr>
      <w:r w:rsidRPr="000B3A61">
        <w:rPr>
          <w:rFonts w:ascii="Arial" w:eastAsiaTheme="minorHAnsi" w:hAnsi="Arial" w:cs="Arial"/>
          <w:color w:val="000000"/>
          <w:lang w:val="en-US" w:eastAsia="en-US"/>
        </w:rPr>
        <w:t xml:space="preserve">SML </w:t>
      </w:r>
      <w:r w:rsidR="00656030">
        <w:rPr>
          <w:rFonts w:ascii="Arial" w:eastAsiaTheme="minorHAnsi" w:hAnsi="Arial" w:cs="Arial"/>
          <w:color w:val="000000"/>
          <w:lang w:val="en-US" w:eastAsia="en-US"/>
        </w:rPr>
        <w:t>Traveling Medical Education</w:t>
      </w:r>
      <w:r w:rsidR="00365394" w:rsidRPr="000B3A61">
        <w:rPr>
          <w:rFonts w:ascii="Arial" w:eastAsiaTheme="minorHAnsi" w:hAnsi="Arial" w:cs="Arial"/>
          <w:color w:val="000000"/>
          <w:lang w:val="en-US" w:eastAsia="en-US"/>
        </w:rPr>
        <w:t xml:space="preserve"> </w:t>
      </w:r>
      <w:r w:rsidRPr="000B3A61">
        <w:rPr>
          <w:rFonts w:ascii="Arial" w:eastAsiaTheme="minorHAnsi" w:hAnsi="Arial" w:cs="Arial"/>
          <w:color w:val="000000"/>
          <w:lang w:val="en-US" w:eastAsia="en-US"/>
        </w:rPr>
        <w:t xml:space="preserve">Funds support </w:t>
      </w:r>
      <w:r w:rsidR="00365394" w:rsidRPr="000B3A61">
        <w:rPr>
          <w:rFonts w:ascii="Arial" w:eastAsiaTheme="minorHAnsi" w:hAnsi="Arial" w:cs="Arial"/>
          <w:color w:val="000000"/>
          <w:lang w:val="en-US" w:eastAsia="en-US"/>
        </w:rPr>
        <w:t xml:space="preserve">travel and associated </w:t>
      </w:r>
      <w:r w:rsidRPr="000B3A61">
        <w:rPr>
          <w:rFonts w:ascii="Arial" w:eastAsiaTheme="minorHAnsi" w:hAnsi="Arial" w:cs="Arial"/>
          <w:color w:val="000000"/>
          <w:lang w:val="en-US" w:eastAsia="en-US"/>
        </w:rPr>
        <w:t xml:space="preserve">costs </w:t>
      </w:r>
      <w:r w:rsidR="00365394" w:rsidRPr="000B3A61">
        <w:rPr>
          <w:rFonts w:ascii="Arial" w:eastAsiaTheme="minorHAnsi" w:hAnsi="Arial" w:cs="Arial"/>
          <w:color w:val="000000"/>
          <w:lang w:val="en-US" w:eastAsia="en-US"/>
        </w:rPr>
        <w:t xml:space="preserve">for CSM global health partnership initiatives </w:t>
      </w:r>
      <w:r w:rsidR="00C34BF9">
        <w:rPr>
          <w:rFonts w:ascii="Arial" w:eastAsiaTheme="minorHAnsi" w:hAnsi="Arial" w:cs="Arial"/>
          <w:color w:val="000000"/>
          <w:lang w:val="en-US" w:eastAsia="en-US"/>
        </w:rPr>
        <w:t xml:space="preserve">with CSM partner institutions. </w:t>
      </w:r>
      <w:r w:rsidR="00090141">
        <w:rPr>
          <w:rFonts w:ascii="Arial" w:eastAsiaTheme="minorHAnsi" w:hAnsi="Arial" w:cs="Arial"/>
          <w:color w:val="000000"/>
          <w:lang w:val="en-US" w:eastAsia="en-US"/>
        </w:rPr>
        <w:t>The funds are</w:t>
      </w:r>
      <w:r w:rsidR="00FB3D8F">
        <w:rPr>
          <w:rFonts w:ascii="Arial" w:eastAsiaTheme="minorHAnsi" w:hAnsi="Arial" w:cs="Arial"/>
          <w:color w:val="000000"/>
          <w:lang w:val="en-US" w:eastAsia="en-US"/>
        </w:rPr>
        <w:t xml:space="preserve"> intended for</w:t>
      </w:r>
      <w:r w:rsidR="00365394" w:rsidRPr="000B3A61">
        <w:rPr>
          <w:rFonts w:ascii="Arial" w:eastAsiaTheme="minorHAnsi" w:hAnsi="Arial" w:cs="Arial"/>
          <w:color w:val="000000"/>
          <w:lang w:val="en-US" w:eastAsia="en-US"/>
        </w:rPr>
        <w:t xml:space="preserve"> </w:t>
      </w:r>
      <w:r w:rsidRPr="000B3A61">
        <w:rPr>
          <w:rFonts w:ascii="Arial" w:eastAsiaTheme="minorHAnsi" w:hAnsi="Arial" w:cs="Arial"/>
          <w:color w:val="000000"/>
          <w:lang w:val="en-US" w:eastAsia="en-US"/>
        </w:rPr>
        <w:t>advancing medical education</w:t>
      </w:r>
      <w:r w:rsidR="00365394" w:rsidRPr="000B3A61">
        <w:rPr>
          <w:rFonts w:ascii="Arial" w:eastAsiaTheme="minorHAnsi" w:hAnsi="Arial" w:cs="Arial"/>
          <w:color w:val="000000"/>
          <w:lang w:val="en-US" w:eastAsia="en-US"/>
        </w:rPr>
        <w:t>/co-learning</w:t>
      </w:r>
      <w:r w:rsidRPr="000B3A61">
        <w:rPr>
          <w:rFonts w:ascii="Arial" w:eastAsiaTheme="minorHAnsi" w:hAnsi="Arial" w:cs="Arial"/>
          <w:color w:val="000000"/>
          <w:lang w:val="en-US" w:eastAsia="en-US"/>
        </w:rPr>
        <w:t xml:space="preserve">, </w:t>
      </w:r>
      <w:r w:rsidR="00365394" w:rsidRPr="000B3A61">
        <w:rPr>
          <w:rFonts w:ascii="Arial" w:eastAsiaTheme="minorHAnsi" w:hAnsi="Arial" w:cs="Arial"/>
          <w:color w:val="000000"/>
          <w:lang w:val="en-US" w:eastAsia="en-US"/>
        </w:rPr>
        <w:t xml:space="preserve">strengthening </w:t>
      </w:r>
      <w:r w:rsidRPr="000B3A61">
        <w:rPr>
          <w:rFonts w:ascii="Arial" w:eastAsiaTheme="minorHAnsi" w:hAnsi="Arial" w:cs="Arial"/>
          <w:color w:val="000000"/>
          <w:lang w:val="en-US" w:eastAsia="en-US"/>
        </w:rPr>
        <w:t>research capacity</w:t>
      </w:r>
      <w:r w:rsidR="00365394" w:rsidRPr="000B3A61">
        <w:rPr>
          <w:rFonts w:ascii="Arial" w:eastAsiaTheme="minorHAnsi" w:hAnsi="Arial" w:cs="Arial"/>
          <w:color w:val="000000"/>
          <w:lang w:val="en-US" w:eastAsia="en-US"/>
        </w:rPr>
        <w:t>/scholarship</w:t>
      </w:r>
      <w:r w:rsidRPr="000B3A61">
        <w:rPr>
          <w:rFonts w:ascii="Arial" w:eastAsiaTheme="minorHAnsi" w:hAnsi="Arial" w:cs="Arial"/>
          <w:color w:val="000000"/>
          <w:lang w:val="en-US" w:eastAsia="en-US"/>
        </w:rPr>
        <w:t xml:space="preserve">, </w:t>
      </w:r>
      <w:r w:rsidR="00365394" w:rsidRPr="000B3A61">
        <w:rPr>
          <w:rFonts w:ascii="Arial" w:eastAsiaTheme="minorHAnsi" w:hAnsi="Arial" w:cs="Arial"/>
          <w:color w:val="000000"/>
          <w:lang w:val="en-US" w:eastAsia="en-US"/>
        </w:rPr>
        <w:t xml:space="preserve">increasing </w:t>
      </w:r>
      <w:r w:rsidRPr="000B3A61">
        <w:rPr>
          <w:rFonts w:ascii="Arial" w:eastAsiaTheme="minorHAnsi" w:hAnsi="Arial" w:cs="Arial"/>
          <w:color w:val="000000"/>
          <w:lang w:val="en-US" w:eastAsia="en-US"/>
        </w:rPr>
        <w:t xml:space="preserve">clinical care strength, and </w:t>
      </w:r>
      <w:r w:rsidR="00365394" w:rsidRPr="000B3A61">
        <w:rPr>
          <w:rFonts w:ascii="Arial" w:eastAsiaTheme="minorHAnsi" w:hAnsi="Arial" w:cs="Arial"/>
          <w:color w:val="000000"/>
          <w:lang w:val="en-US" w:eastAsia="en-US"/>
        </w:rPr>
        <w:t>initiating co-service projects</w:t>
      </w:r>
      <w:r w:rsidRPr="000B3A61">
        <w:rPr>
          <w:rFonts w:ascii="Arial" w:eastAsiaTheme="minorHAnsi" w:hAnsi="Arial" w:cs="Arial"/>
          <w:color w:val="000000"/>
          <w:lang w:val="en-US" w:eastAsia="en-US"/>
        </w:rPr>
        <w:t>/</w:t>
      </w:r>
      <w:r w:rsidR="00527F9F" w:rsidRPr="000B3A61">
        <w:rPr>
          <w:rFonts w:ascii="Arial" w:eastAsiaTheme="minorHAnsi" w:hAnsi="Arial" w:cs="Arial"/>
          <w:color w:val="000000"/>
          <w:lang w:val="en-US" w:eastAsia="en-US"/>
        </w:rPr>
        <w:t>innovations</w:t>
      </w:r>
      <w:r w:rsidR="00FC2630">
        <w:rPr>
          <w:rFonts w:ascii="Arial" w:eastAsiaTheme="minorHAnsi" w:hAnsi="Arial" w:cs="Arial"/>
          <w:color w:val="000000"/>
          <w:lang w:val="en-US" w:eastAsia="en-US"/>
        </w:rPr>
        <w:t xml:space="preserve"> with clear linkages to increasing health equity globally</w:t>
      </w:r>
      <w:r w:rsidR="00527F9F" w:rsidRPr="000B3A61">
        <w:rPr>
          <w:rFonts w:ascii="Arial" w:eastAsiaTheme="minorHAnsi" w:hAnsi="Arial" w:cs="Arial"/>
          <w:color w:val="000000"/>
          <w:lang w:val="en-US" w:eastAsia="en-US"/>
        </w:rPr>
        <w:t>.</w:t>
      </w:r>
      <w:r w:rsidRPr="000B3A61">
        <w:rPr>
          <w:rFonts w:ascii="Arial" w:eastAsiaTheme="minorHAnsi" w:hAnsi="Arial" w:cs="Arial"/>
          <w:color w:val="000000"/>
          <w:lang w:val="en-US" w:eastAsia="en-US"/>
        </w:rPr>
        <w:t xml:space="preserve"> </w:t>
      </w:r>
    </w:p>
    <w:p w14:paraId="30B31084" w14:textId="5A9478DF" w:rsidR="003C6E2D" w:rsidRPr="000B3A61" w:rsidRDefault="00365394" w:rsidP="00F15598">
      <w:pPr>
        <w:pStyle w:val="ListParagraph"/>
        <w:numPr>
          <w:ilvl w:val="0"/>
          <w:numId w:val="1"/>
        </w:numPr>
        <w:spacing w:after="120" w:line="240" w:lineRule="auto"/>
        <w:ind w:left="714" w:hanging="357"/>
        <w:contextualSpacing w:val="0"/>
        <w:rPr>
          <w:rFonts w:ascii="Arial" w:eastAsiaTheme="minorHAnsi" w:hAnsi="Arial" w:cs="Arial"/>
          <w:color w:val="000000"/>
          <w:lang w:val="en-US" w:eastAsia="en-US"/>
        </w:rPr>
      </w:pPr>
      <w:r w:rsidRPr="000B3A61">
        <w:rPr>
          <w:rFonts w:ascii="Arial" w:eastAsiaTheme="minorHAnsi" w:hAnsi="Arial" w:cs="Arial"/>
          <w:color w:val="000000"/>
          <w:lang w:val="en-US" w:eastAsia="en-US"/>
        </w:rPr>
        <w:t>Project f</w:t>
      </w:r>
      <w:r w:rsidR="003C6E2D" w:rsidRPr="000B3A61">
        <w:rPr>
          <w:rFonts w:ascii="Arial" w:eastAsiaTheme="minorHAnsi" w:hAnsi="Arial" w:cs="Arial"/>
          <w:color w:val="000000"/>
          <w:lang w:val="en-US" w:eastAsia="en-US"/>
        </w:rPr>
        <w:t>unds may help launch new initiatives or extend reach/scope/scale of existing initiatives</w:t>
      </w:r>
    </w:p>
    <w:p w14:paraId="754EEE63" w14:textId="0CEDE792" w:rsidR="003C6E2D" w:rsidRPr="000B3A61" w:rsidRDefault="00365394" w:rsidP="000B3A61">
      <w:pPr>
        <w:pStyle w:val="ListParagraph"/>
        <w:numPr>
          <w:ilvl w:val="0"/>
          <w:numId w:val="1"/>
        </w:numPr>
        <w:spacing w:before="120" w:after="120" w:line="240" w:lineRule="auto"/>
        <w:ind w:left="714" w:hanging="357"/>
        <w:rPr>
          <w:rFonts w:ascii="Arial" w:eastAsiaTheme="minorHAnsi" w:hAnsi="Arial" w:cs="Arial"/>
          <w:color w:val="000000"/>
          <w:lang w:val="en-US" w:eastAsia="en-US"/>
        </w:rPr>
      </w:pPr>
      <w:r w:rsidRPr="000B3A61">
        <w:rPr>
          <w:rFonts w:ascii="Arial" w:eastAsiaTheme="minorHAnsi" w:hAnsi="Arial" w:cs="Arial"/>
          <w:color w:val="000000"/>
          <w:lang w:val="en-US" w:eastAsia="en-US"/>
        </w:rPr>
        <w:t xml:space="preserve">Funding will preferentially support priority </w:t>
      </w:r>
      <w:r w:rsidR="003C6E2D" w:rsidRPr="000B3A61">
        <w:rPr>
          <w:rFonts w:ascii="Arial" w:eastAsiaTheme="minorHAnsi" w:hAnsi="Arial" w:cs="Arial"/>
          <w:color w:val="000000"/>
          <w:lang w:val="en-US" w:eastAsia="en-US"/>
        </w:rPr>
        <w:t>areas of growth, innovation, or exploration as identified within existing core CSM-GH institutional partnerships</w:t>
      </w:r>
    </w:p>
    <w:p w14:paraId="78C9EB25" w14:textId="4EC49E10" w:rsidR="003C6E2D" w:rsidRPr="000B3A61" w:rsidRDefault="00365394" w:rsidP="000B3A61">
      <w:pPr>
        <w:numPr>
          <w:ilvl w:val="0"/>
          <w:numId w:val="1"/>
        </w:numPr>
        <w:spacing w:before="120" w:after="120" w:line="240" w:lineRule="auto"/>
        <w:ind w:left="714" w:hanging="357"/>
        <w:rPr>
          <w:rFonts w:ascii="Arial" w:eastAsiaTheme="minorHAnsi" w:hAnsi="Arial" w:cs="Arial"/>
          <w:color w:val="000000"/>
          <w:lang w:val="en-US" w:eastAsia="en-US"/>
        </w:rPr>
      </w:pPr>
      <w:r w:rsidRPr="000B3A61">
        <w:rPr>
          <w:rFonts w:ascii="Arial" w:eastAsiaTheme="minorHAnsi" w:hAnsi="Arial" w:cs="Arial"/>
          <w:color w:val="000000"/>
          <w:lang w:val="en-US" w:eastAsia="en-US"/>
        </w:rPr>
        <w:t xml:space="preserve">Funding will preferentially support projects </w:t>
      </w:r>
      <w:r w:rsidR="003C6E2D" w:rsidRPr="000B3A61">
        <w:rPr>
          <w:rFonts w:ascii="Arial" w:eastAsiaTheme="minorHAnsi" w:hAnsi="Arial" w:cs="Arial"/>
          <w:color w:val="000000"/>
          <w:lang w:val="en-US" w:eastAsia="en-US"/>
        </w:rPr>
        <w:t>align</w:t>
      </w:r>
      <w:r w:rsidRPr="000B3A61">
        <w:rPr>
          <w:rFonts w:ascii="Arial" w:eastAsiaTheme="minorHAnsi" w:hAnsi="Arial" w:cs="Arial"/>
          <w:color w:val="000000"/>
          <w:lang w:val="en-US" w:eastAsia="en-US"/>
        </w:rPr>
        <w:t>ed</w:t>
      </w:r>
      <w:r w:rsidR="003C6E2D" w:rsidRPr="000B3A61">
        <w:rPr>
          <w:rFonts w:ascii="Arial" w:eastAsiaTheme="minorHAnsi" w:hAnsi="Arial" w:cs="Arial"/>
          <w:color w:val="000000"/>
          <w:lang w:val="en-US" w:eastAsia="en-US"/>
        </w:rPr>
        <w:t xml:space="preserve"> with </w:t>
      </w:r>
      <w:r w:rsidR="00365C2E">
        <w:rPr>
          <w:rFonts w:ascii="Arial" w:eastAsiaTheme="minorHAnsi" w:hAnsi="Arial" w:cs="Arial"/>
          <w:color w:val="000000"/>
          <w:lang w:val="en-US" w:eastAsia="en-US"/>
        </w:rPr>
        <w:t xml:space="preserve">the </w:t>
      </w:r>
      <w:r w:rsidR="003C6E2D" w:rsidRPr="000B3A61">
        <w:rPr>
          <w:rFonts w:ascii="Arial" w:eastAsiaTheme="minorHAnsi" w:hAnsi="Arial" w:cs="Arial"/>
          <w:color w:val="000000"/>
          <w:lang w:val="en-US" w:eastAsia="en-US"/>
        </w:rPr>
        <w:t xml:space="preserve">ILGHO-GH strategic plan </w:t>
      </w:r>
      <w:r w:rsidRPr="000B3A61">
        <w:rPr>
          <w:rFonts w:ascii="Arial" w:eastAsiaTheme="minorHAnsi" w:hAnsi="Arial" w:cs="Arial"/>
          <w:color w:val="000000"/>
          <w:lang w:val="en-US" w:eastAsia="en-US"/>
        </w:rPr>
        <w:t xml:space="preserve">partnership </w:t>
      </w:r>
      <w:r w:rsidR="003C6E2D" w:rsidRPr="000B3A61">
        <w:rPr>
          <w:rFonts w:ascii="Arial" w:eastAsiaTheme="minorHAnsi" w:hAnsi="Arial" w:cs="Arial"/>
          <w:color w:val="000000"/>
          <w:lang w:val="en-US" w:eastAsia="en-US"/>
        </w:rPr>
        <w:t>prioriti</w:t>
      </w:r>
      <w:r w:rsidRPr="000B3A61">
        <w:rPr>
          <w:rFonts w:ascii="Arial" w:eastAsiaTheme="minorHAnsi" w:hAnsi="Arial" w:cs="Arial"/>
          <w:color w:val="000000"/>
          <w:lang w:val="en-US" w:eastAsia="en-US"/>
        </w:rPr>
        <w:t>es</w:t>
      </w:r>
      <w:r w:rsidR="00622EB4">
        <w:rPr>
          <w:rFonts w:ascii="Arial" w:eastAsiaTheme="minorHAnsi" w:hAnsi="Arial" w:cs="Arial"/>
          <w:color w:val="000000"/>
          <w:lang w:val="en-US" w:eastAsia="en-US"/>
        </w:rPr>
        <w:t>,</w:t>
      </w:r>
      <w:r w:rsidRPr="000B3A61">
        <w:rPr>
          <w:rFonts w:ascii="Arial" w:eastAsiaTheme="minorHAnsi" w:hAnsi="Arial" w:cs="Arial"/>
          <w:color w:val="000000"/>
          <w:lang w:val="en-US" w:eastAsia="en-US"/>
        </w:rPr>
        <w:t xml:space="preserve"> especially </w:t>
      </w:r>
      <w:r w:rsidR="00CA72E9">
        <w:rPr>
          <w:rFonts w:ascii="Arial" w:eastAsiaTheme="minorHAnsi" w:hAnsi="Arial" w:cs="Arial"/>
          <w:color w:val="000000"/>
          <w:lang w:val="en-US" w:eastAsia="en-US"/>
        </w:rPr>
        <w:t xml:space="preserve">regarding </w:t>
      </w:r>
      <w:r w:rsidR="003C6E2D" w:rsidRPr="000B3A61">
        <w:rPr>
          <w:rFonts w:ascii="Arial" w:eastAsiaTheme="minorHAnsi" w:hAnsi="Arial" w:cs="Arial"/>
          <w:color w:val="000000"/>
          <w:lang w:val="en-US" w:eastAsia="en-US"/>
        </w:rPr>
        <w:t>reciprocity</w:t>
      </w:r>
      <w:r w:rsidRPr="000B3A61">
        <w:rPr>
          <w:rFonts w:ascii="Arial" w:eastAsiaTheme="minorHAnsi" w:hAnsi="Arial" w:cs="Arial"/>
          <w:color w:val="000000"/>
          <w:lang w:val="en-US" w:eastAsia="en-US"/>
        </w:rPr>
        <w:t xml:space="preserve">, </w:t>
      </w:r>
      <w:r w:rsidR="003C6E2D" w:rsidRPr="000B3A61">
        <w:rPr>
          <w:rFonts w:ascii="Arial" w:eastAsiaTheme="minorHAnsi" w:hAnsi="Arial" w:cs="Arial"/>
          <w:color w:val="000000"/>
          <w:lang w:val="en-US" w:eastAsia="en-US"/>
        </w:rPr>
        <w:t xml:space="preserve">bilateral learning, sustainability, </w:t>
      </w:r>
      <w:r w:rsidRPr="000B3A61">
        <w:rPr>
          <w:rFonts w:ascii="Arial" w:eastAsiaTheme="minorHAnsi" w:hAnsi="Arial" w:cs="Arial"/>
          <w:color w:val="000000"/>
          <w:lang w:val="en-US" w:eastAsia="en-US"/>
        </w:rPr>
        <w:t xml:space="preserve">co-development </w:t>
      </w:r>
      <w:r w:rsidR="003C6E2D" w:rsidRPr="000B3A61">
        <w:rPr>
          <w:rFonts w:ascii="Arial" w:eastAsiaTheme="minorHAnsi" w:hAnsi="Arial" w:cs="Arial"/>
          <w:color w:val="000000"/>
          <w:lang w:val="en-US" w:eastAsia="en-US"/>
        </w:rPr>
        <w:t xml:space="preserve">and </w:t>
      </w:r>
      <w:r w:rsidRPr="000B3A61">
        <w:rPr>
          <w:rFonts w:ascii="Arial" w:eastAsiaTheme="minorHAnsi" w:hAnsi="Arial" w:cs="Arial"/>
          <w:color w:val="000000"/>
          <w:lang w:val="en-US" w:eastAsia="en-US"/>
        </w:rPr>
        <w:t xml:space="preserve">program </w:t>
      </w:r>
      <w:r w:rsidR="003C6E2D" w:rsidRPr="000B3A61">
        <w:rPr>
          <w:rFonts w:ascii="Arial" w:eastAsiaTheme="minorHAnsi" w:hAnsi="Arial" w:cs="Arial"/>
          <w:color w:val="000000"/>
          <w:lang w:val="en-US" w:eastAsia="en-US"/>
        </w:rPr>
        <w:t>embeddedness</w:t>
      </w:r>
      <w:r w:rsidRPr="000B3A61">
        <w:rPr>
          <w:rFonts w:ascii="Arial" w:eastAsiaTheme="minorHAnsi" w:hAnsi="Arial" w:cs="Arial"/>
          <w:color w:val="000000"/>
          <w:lang w:val="en-US" w:eastAsia="en-US"/>
        </w:rPr>
        <w:t>. Projects address reciprocity priorities and show good governance and safeguards to reduce power differential and promote balanced partnership</w:t>
      </w:r>
      <w:r w:rsidR="00765BDC">
        <w:rPr>
          <w:rFonts w:ascii="Arial" w:eastAsiaTheme="minorHAnsi" w:hAnsi="Arial" w:cs="Arial"/>
          <w:color w:val="000000"/>
          <w:lang w:val="en-US" w:eastAsia="en-US"/>
        </w:rPr>
        <w:t>s</w:t>
      </w:r>
      <w:r w:rsidR="00F15598">
        <w:rPr>
          <w:rFonts w:ascii="Arial" w:eastAsiaTheme="minorHAnsi" w:hAnsi="Arial" w:cs="Arial"/>
          <w:color w:val="000000"/>
          <w:lang w:val="en-US" w:eastAsia="en-US"/>
        </w:rPr>
        <w:t>.</w:t>
      </w:r>
    </w:p>
    <w:p w14:paraId="02DF570F" w14:textId="35755F5E" w:rsidR="00365394" w:rsidRPr="000B3A61" w:rsidRDefault="00365394" w:rsidP="000B3A61">
      <w:pPr>
        <w:pStyle w:val="Default"/>
        <w:numPr>
          <w:ilvl w:val="0"/>
          <w:numId w:val="1"/>
        </w:numPr>
        <w:spacing w:before="120" w:after="120"/>
        <w:ind w:left="714" w:hanging="357"/>
        <w:rPr>
          <w:sz w:val="22"/>
          <w:szCs w:val="22"/>
        </w:rPr>
      </w:pPr>
      <w:r w:rsidRPr="000B3A61">
        <w:rPr>
          <w:sz w:val="22"/>
          <w:szCs w:val="22"/>
        </w:rPr>
        <w:t xml:space="preserve">All funded projects require support </w:t>
      </w:r>
      <w:r w:rsidR="00765BDC">
        <w:rPr>
          <w:sz w:val="22"/>
          <w:szCs w:val="22"/>
        </w:rPr>
        <w:t>from the relevant</w:t>
      </w:r>
      <w:r w:rsidRPr="000B3A61">
        <w:rPr>
          <w:sz w:val="22"/>
          <w:szCs w:val="22"/>
        </w:rPr>
        <w:t xml:space="preserve"> faculties, departments, sections/divisions</w:t>
      </w:r>
      <w:r w:rsidR="005602FC">
        <w:rPr>
          <w:sz w:val="22"/>
          <w:szCs w:val="22"/>
        </w:rPr>
        <w:t xml:space="preserve"> at UCalgary </w:t>
      </w:r>
      <w:r w:rsidR="005602FC" w:rsidRPr="00B044AD">
        <w:rPr>
          <w:sz w:val="22"/>
          <w:szCs w:val="22"/>
          <w:u w:val="single"/>
        </w:rPr>
        <w:t>and</w:t>
      </w:r>
      <w:r w:rsidR="005602FC">
        <w:rPr>
          <w:sz w:val="22"/>
          <w:szCs w:val="22"/>
        </w:rPr>
        <w:t xml:space="preserve"> the partner institution</w:t>
      </w:r>
      <w:r w:rsidR="00F15598">
        <w:rPr>
          <w:sz w:val="22"/>
          <w:szCs w:val="22"/>
        </w:rPr>
        <w:t>.</w:t>
      </w:r>
    </w:p>
    <w:p w14:paraId="3B65D49A" w14:textId="6824F2BB" w:rsidR="00365394" w:rsidRPr="000B3A61" w:rsidRDefault="00365394" w:rsidP="000B3A61">
      <w:pPr>
        <w:pStyle w:val="Default"/>
        <w:numPr>
          <w:ilvl w:val="0"/>
          <w:numId w:val="1"/>
        </w:numPr>
        <w:spacing w:before="120" w:after="120"/>
        <w:ind w:left="714" w:hanging="357"/>
        <w:rPr>
          <w:sz w:val="22"/>
          <w:szCs w:val="22"/>
        </w:rPr>
      </w:pPr>
      <w:r w:rsidRPr="000B3A61">
        <w:rPr>
          <w:sz w:val="22"/>
          <w:szCs w:val="22"/>
        </w:rPr>
        <w:t xml:space="preserve">The lead Canadian applicant </w:t>
      </w:r>
      <w:r w:rsidR="00B044AD">
        <w:rPr>
          <w:sz w:val="22"/>
          <w:szCs w:val="22"/>
        </w:rPr>
        <w:t>must have</w:t>
      </w:r>
      <w:r w:rsidRPr="000B3A61">
        <w:rPr>
          <w:sz w:val="22"/>
          <w:szCs w:val="22"/>
        </w:rPr>
        <w:t xml:space="preserve"> a primary faculty appointment within CSM and </w:t>
      </w:r>
      <w:r w:rsidR="00B044AD">
        <w:rPr>
          <w:sz w:val="22"/>
          <w:szCs w:val="22"/>
        </w:rPr>
        <w:t>be</w:t>
      </w:r>
      <w:r w:rsidRPr="000B3A61">
        <w:rPr>
          <w:sz w:val="22"/>
          <w:szCs w:val="22"/>
        </w:rPr>
        <w:t xml:space="preserve"> actively involved throughout the project period</w:t>
      </w:r>
      <w:r w:rsidR="00F15598">
        <w:rPr>
          <w:sz w:val="22"/>
          <w:szCs w:val="22"/>
        </w:rPr>
        <w:t>.</w:t>
      </w:r>
    </w:p>
    <w:p w14:paraId="087C3D89" w14:textId="262E1577" w:rsidR="0050403A" w:rsidRDefault="0050403A" w:rsidP="000B3A61">
      <w:pPr>
        <w:pStyle w:val="Default"/>
        <w:numPr>
          <w:ilvl w:val="0"/>
          <w:numId w:val="1"/>
        </w:numPr>
        <w:spacing w:before="120" w:after="120"/>
        <w:ind w:left="714" w:hanging="357"/>
        <w:rPr>
          <w:sz w:val="22"/>
          <w:szCs w:val="22"/>
        </w:rPr>
      </w:pPr>
      <w:r w:rsidRPr="000B3A61">
        <w:rPr>
          <w:sz w:val="22"/>
          <w:szCs w:val="22"/>
        </w:rPr>
        <w:t xml:space="preserve">Projects </w:t>
      </w:r>
      <w:r w:rsidR="00365394" w:rsidRPr="000B3A61">
        <w:rPr>
          <w:sz w:val="22"/>
          <w:szCs w:val="22"/>
        </w:rPr>
        <w:t xml:space="preserve">demonstrate a </w:t>
      </w:r>
      <w:r w:rsidRPr="000B3A61">
        <w:rPr>
          <w:sz w:val="22"/>
          <w:szCs w:val="22"/>
        </w:rPr>
        <w:t>long-term development plan in</w:t>
      </w:r>
      <w:r w:rsidR="00365394" w:rsidRPr="000B3A61">
        <w:rPr>
          <w:sz w:val="22"/>
          <w:szCs w:val="22"/>
        </w:rPr>
        <w:t>cluding willingness to pursue other future funding opportunities if relevant to stated goals.</w:t>
      </w:r>
    </w:p>
    <w:p w14:paraId="5BE5B7B7" w14:textId="282F1AA0" w:rsidR="002B2F58" w:rsidRDefault="002B2F58" w:rsidP="000B3A61">
      <w:pPr>
        <w:pStyle w:val="Default"/>
        <w:numPr>
          <w:ilvl w:val="0"/>
          <w:numId w:val="1"/>
        </w:numPr>
        <w:spacing w:before="120" w:after="120"/>
        <w:ind w:left="714" w:hanging="357"/>
        <w:rPr>
          <w:sz w:val="22"/>
          <w:szCs w:val="22"/>
        </w:rPr>
      </w:pPr>
      <w:r>
        <w:rPr>
          <w:sz w:val="22"/>
          <w:szCs w:val="22"/>
        </w:rPr>
        <w:t>For full details</w:t>
      </w:r>
      <w:r w:rsidR="002B5768">
        <w:rPr>
          <w:sz w:val="22"/>
          <w:szCs w:val="22"/>
        </w:rPr>
        <w:t xml:space="preserve"> </w:t>
      </w:r>
      <w:r w:rsidR="007804F2">
        <w:rPr>
          <w:sz w:val="22"/>
          <w:szCs w:val="22"/>
        </w:rPr>
        <w:t xml:space="preserve">regarding eligible projects, see the Request for Proposals posted at </w:t>
      </w:r>
      <w:hyperlink r:id="rId9" w:history="1">
        <w:r w:rsidR="00DA0FA2" w:rsidRPr="000A447A">
          <w:rPr>
            <w:rStyle w:val="Hyperlink"/>
            <w:sz w:val="22"/>
            <w:szCs w:val="22"/>
          </w:rPr>
          <w:t>https://cumming.ucalgary.ca/community/engage-us/resources/mclaughlin-travelling-medical-education-fund</w:t>
        </w:r>
      </w:hyperlink>
      <w:r w:rsidR="00DA0FA2">
        <w:rPr>
          <w:sz w:val="22"/>
          <w:szCs w:val="22"/>
        </w:rPr>
        <w:t xml:space="preserve"> </w:t>
      </w:r>
      <w:r w:rsidR="002B5768">
        <w:rPr>
          <w:sz w:val="22"/>
          <w:szCs w:val="22"/>
        </w:rPr>
        <w:t xml:space="preserve"> </w:t>
      </w:r>
    </w:p>
    <w:p w14:paraId="6C606E8A" w14:textId="2FE8770B" w:rsidR="00212A3A" w:rsidRDefault="00152468" w:rsidP="00101BB4">
      <w:pPr>
        <w:pStyle w:val="Default"/>
        <w:spacing w:before="120" w:after="120"/>
        <w:ind w:right="-279"/>
        <w:rPr>
          <w:sz w:val="22"/>
          <w:szCs w:val="22"/>
        </w:rPr>
      </w:pPr>
      <w:r>
        <w:rPr>
          <w:sz w:val="22"/>
          <w:szCs w:val="22"/>
        </w:rPr>
        <w:t xml:space="preserve">Submit </w:t>
      </w:r>
      <w:r w:rsidR="00C63449">
        <w:rPr>
          <w:sz w:val="22"/>
          <w:szCs w:val="22"/>
        </w:rPr>
        <w:t>application</w:t>
      </w:r>
      <w:r w:rsidR="00CF6DAF">
        <w:rPr>
          <w:sz w:val="22"/>
          <w:szCs w:val="22"/>
        </w:rPr>
        <w:t>s</w:t>
      </w:r>
      <w:r w:rsidR="00C63449">
        <w:rPr>
          <w:sz w:val="22"/>
          <w:szCs w:val="22"/>
        </w:rPr>
        <w:t xml:space="preserve"> </w:t>
      </w:r>
      <w:r w:rsidR="00101BB4">
        <w:rPr>
          <w:sz w:val="22"/>
          <w:szCs w:val="22"/>
        </w:rPr>
        <w:t xml:space="preserve">by </w:t>
      </w:r>
      <w:r w:rsidR="00101BB4">
        <w:rPr>
          <w:b/>
          <w:bCs/>
          <w:sz w:val="22"/>
          <w:szCs w:val="22"/>
        </w:rPr>
        <w:t xml:space="preserve">January 20, 2025 </w:t>
      </w:r>
      <w:r w:rsidR="004A481B">
        <w:rPr>
          <w:sz w:val="22"/>
          <w:szCs w:val="22"/>
        </w:rPr>
        <w:t xml:space="preserve">at 11:59 MST </w:t>
      </w:r>
      <w:r w:rsidR="00C63449">
        <w:rPr>
          <w:sz w:val="22"/>
          <w:szCs w:val="22"/>
        </w:rPr>
        <w:t xml:space="preserve">to </w:t>
      </w:r>
      <w:hyperlink r:id="rId10" w:history="1">
        <w:r w:rsidR="00212A3A" w:rsidRPr="00E06E54">
          <w:rPr>
            <w:rStyle w:val="Hyperlink"/>
            <w:rFonts w:eastAsia="Times New Roman"/>
            <w:color w:val="000000" w:themeColor="text1"/>
          </w:rPr>
          <w:t>chris.enns@ucalgary.ca</w:t>
        </w:r>
      </w:hyperlink>
      <w:r w:rsidR="00212A3A" w:rsidRPr="00E06E54">
        <w:rPr>
          <w:rFonts w:eastAsia="Times New Roman"/>
          <w:color w:val="000000" w:themeColor="text1"/>
        </w:rPr>
        <w:t xml:space="preserve"> with a cc to </w:t>
      </w:r>
      <w:hyperlink r:id="rId11" w:history="1">
        <w:r w:rsidR="00212A3A" w:rsidRPr="00E06E54">
          <w:rPr>
            <w:rStyle w:val="Hyperlink"/>
            <w:rFonts w:eastAsia="Times New Roman"/>
            <w:color w:val="000000" w:themeColor="text1"/>
          </w:rPr>
          <w:t>globalhealth@ucalgary.ca</w:t>
        </w:r>
      </w:hyperlink>
      <w:r w:rsidR="00212A3A" w:rsidRPr="00E06E54">
        <w:rPr>
          <w:rFonts w:eastAsia="Times New Roman"/>
          <w:color w:val="000000" w:themeColor="text1"/>
        </w:rPr>
        <w:t>. The cc must also include the partner institution lead applicant.</w:t>
      </w:r>
    </w:p>
    <w:p w14:paraId="57FDFD85" w14:textId="77777777" w:rsidR="00212A3A" w:rsidRDefault="00212A3A" w:rsidP="003D0C5F">
      <w:pPr>
        <w:pStyle w:val="Default"/>
        <w:spacing w:before="120" w:after="120"/>
        <w:rPr>
          <w:sz w:val="22"/>
          <w:szCs w:val="22"/>
        </w:rPr>
      </w:pPr>
    </w:p>
    <w:p w14:paraId="1C5A1CE7" w14:textId="77777777" w:rsidR="00C20C56" w:rsidRDefault="00C20C56" w:rsidP="00C20C56">
      <w:pPr>
        <w:shd w:val="clear" w:color="auto" w:fill="FFFFFF"/>
        <w:spacing w:after="100" w:afterAutospacing="1"/>
      </w:pPr>
      <w:bookmarkStart w:id="1" w:name="_Hlk184721584"/>
      <w:r w:rsidRPr="00B33BA0">
        <w:rPr>
          <w:rFonts w:ascii="Arial" w:eastAsia="Times New Roman" w:hAnsi="Arial" w:cs="Arial"/>
          <w:b/>
          <w:bCs/>
          <w:color w:val="3D3D3D"/>
        </w:rPr>
        <w:t>For more information or questions: </w:t>
      </w:r>
      <w:r w:rsidRPr="00B33BA0">
        <w:rPr>
          <w:rFonts w:ascii="Arial" w:eastAsia="Times New Roman" w:hAnsi="Arial" w:cs="Arial"/>
          <w:color w:val="3D3D3D"/>
        </w:rPr>
        <w:t xml:space="preserve">Contact </w:t>
      </w:r>
      <w:r>
        <w:rPr>
          <w:rFonts w:ascii="Arial" w:eastAsia="Times New Roman" w:hAnsi="Arial" w:cs="Arial"/>
          <w:color w:val="3D3D3D"/>
        </w:rPr>
        <w:t>Chris Enns</w:t>
      </w:r>
      <w:r w:rsidRPr="00B33BA0">
        <w:rPr>
          <w:rFonts w:ascii="Arial" w:eastAsia="Times New Roman" w:hAnsi="Arial" w:cs="Arial"/>
          <w:color w:val="3D3D3D"/>
        </w:rPr>
        <w:t>, </w:t>
      </w:r>
      <w:r>
        <w:rPr>
          <w:rFonts w:ascii="Arial" w:eastAsia="Times New Roman" w:hAnsi="Arial" w:cs="Arial"/>
          <w:color w:val="3D3D3D"/>
        </w:rPr>
        <w:t>Senior Manager, Global Health (</w:t>
      </w:r>
      <w:r w:rsidRPr="00B92CF9">
        <w:rPr>
          <w:rFonts w:ascii="Arial" w:eastAsia="Times New Roman" w:hAnsi="Arial" w:cs="Arial"/>
          <w:color w:val="3D3D3D"/>
        </w:rPr>
        <w:t>chris.enns@ucalgary.ca</w:t>
      </w:r>
      <w:r>
        <w:rPr>
          <w:rFonts w:ascii="Arial" w:eastAsia="Times New Roman" w:hAnsi="Arial" w:cs="Arial"/>
          <w:color w:val="3D3D3D"/>
        </w:rPr>
        <w:t xml:space="preserve">).  </w:t>
      </w:r>
    </w:p>
    <w:bookmarkEnd w:id="1"/>
    <w:p w14:paraId="617FE48B" w14:textId="18AF6BD7" w:rsidR="00D731DA" w:rsidRPr="003D0C5F" w:rsidRDefault="00D731DA" w:rsidP="000B3A61">
      <w:pPr>
        <w:pStyle w:val="Heading2"/>
        <w:rPr>
          <w:rFonts w:ascii="Arial" w:hAnsi="Arial" w:cs="Arial"/>
          <w:b/>
          <w:bCs/>
          <w:sz w:val="24"/>
          <w:szCs w:val="24"/>
          <w:u w:val="single"/>
        </w:rPr>
      </w:pPr>
      <w:r w:rsidRPr="003D0C5F">
        <w:rPr>
          <w:rFonts w:ascii="Arial" w:hAnsi="Arial" w:cs="Arial"/>
          <w:b/>
          <w:bCs/>
          <w:sz w:val="24"/>
          <w:szCs w:val="24"/>
          <w:u w:val="single"/>
        </w:rPr>
        <w:lastRenderedPageBreak/>
        <w:t>SECTION 1:  KEY PROJECT INFORMATION</w:t>
      </w:r>
    </w:p>
    <w:p w14:paraId="393B5FEB" w14:textId="77777777" w:rsidR="00D731DA" w:rsidRPr="000B3A61" w:rsidRDefault="00D731DA" w:rsidP="00365394">
      <w:pPr>
        <w:widowControl w:val="0"/>
        <w:spacing w:line="240" w:lineRule="auto"/>
        <w:ind w:right="-20"/>
        <w:rPr>
          <w:rFonts w:ascii="Arial" w:eastAsia="Arial" w:hAnsi="Arial" w:cs="Arial"/>
          <w:b/>
          <w:bCs/>
          <w:color w:val="000000"/>
          <w:spacing w:val="2"/>
          <w:w w:val="99"/>
          <w:sz w:val="20"/>
          <w:szCs w:val="20"/>
        </w:rPr>
      </w:pPr>
    </w:p>
    <w:p w14:paraId="1374A073" w14:textId="49EB5B3A" w:rsidR="00B66804" w:rsidRPr="00D43051" w:rsidRDefault="00203AD2" w:rsidP="00A75FC0">
      <w:pPr>
        <w:shd w:val="clear" w:color="auto" w:fill="FFFFFF"/>
        <w:spacing w:line="252" w:lineRule="atLeast"/>
        <w:outlineLvl w:val="0"/>
        <w:rPr>
          <w:rFonts w:ascii="Arial" w:eastAsia="Times New Roman" w:hAnsi="Arial" w:cs="Arial"/>
          <w:color w:val="3D3D3D"/>
          <w:kern w:val="36"/>
        </w:rPr>
      </w:pPr>
      <w:r w:rsidRPr="00A75FC0">
        <w:rPr>
          <w:rFonts w:ascii="Arial" w:eastAsia="Times New Roman" w:hAnsi="Arial" w:cs="Arial"/>
          <w:b/>
          <w:bCs/>
          <w:color w:val="3D3D3D"/>
          <w:kern w:val="36"/>
          <w:sz w:val="26"/>
          <w:szCs w:val="26"/>
        </w:rPr>
        <w:t xml:space="preserve">PROJECT </w:t>
      </w:r>
      <w:r w:rsidR="00714D5D" w:rsidRPr="00A75FC0">
        <w:rPr>
          <w:rFonts w:ascii="Arial" w:eastAsia="Times New Roman" w:hAnsi="Arial" w:cs="Arial"/>
          <w:b/>
          <w:bCs/>
          <w:color w:val="3D3D3D"/>
          <w:kern w:val="36"/>
          <w:sz w:val="26"/>
          <w:szCs w:val="26"/>
        </w:rPr>
        <w:t>TITLE:</w:t>
      </w:r>
      <w:r w:rsidR="00D2754F" w:rsidRPr="00A75FC0">
        <w:rPr>
          <w:rFonts w:ascii="Arial" w:eastAsia="Times New Roman" w:hAnsi="Arial" w:cs="Arial"/>
          <w:b/>
          <w:bCs/>
          <w:color w:val="3D3D3D"/>
          <w:kern w:val="36"/>
          <w:sz w:val="26"/>
          <w:szCs w:val="26"/>
        </w:rPr>
        <w:t xml:space="preserve"> </w:t>
      </w:r>
    </w:p>
    <w:p w14:paraId="60556CD3" w14:textId="77777777" w:rsidR="00D43051" w:rsidRDefault="00D43051" w:rsidP="00CF2C47">
      <w:pPr>
        <w:widowControl w:val="0"/>
        <w:spacing w:before="120" w:after="120" w:line="360" w:lineRule="auto"/>
        <w:ind w:right="-23"/>
        <w:rPr>
          <w:rFonts w:ascii="Arial" w:eastAsia="Arial" w:hAnsi="Arial" w:cs="Arial"/>
          <w:b/>
          <w:bCs/>
          <w:color w:val="000000"/>
          <w:w w:val="99"/>
          <w:sz w:val="26"/>
          <w:szCs w:val="26"/>
        </w:rPr>
      </w:pPr>
    </w:p>
    <w:p w14:paraId="07E65C53" w14:textId="3D9D8DCB" w:rsidR="00B66804" w:rsidRPr="00D43051" w:rsidRDefault="003C6E2D" w:rsidP="00D43051">
      <w:pPr>
        <w:shd w:val="clear" w:color="auto" w:fill="FFFFFF"/>
        <w:spacing w:line="252" w:lineRule="atLeast"/>
        <w:outlineLvl w:val="0"/>
        <w:rPr>
          <w:rFonts w:ascii="Arial" w:eastAsia="Times New Roman" w:hAnsi="Arial" w:cs="Arial"/>
          <w:b/>
          <w:bCs/>
          <w:color w:val="3D3D3D"/>
          <w:kern w:val="36"/>
          <w:sz w:val="26"/>
          <w:szCs w:val="26"/>
        </w:rPr>
      </w:pPr>
      <w:r w:rsidRPr="00D43051">
        <w:rPr>
          <w:rFonts w:ascii="Arial" w:eastAsia="Times New Roman" w:hAnsi="Arial" w:cs="Arial"/>
          <w:b/>
          <w:bCs/>
          <w:color w:val="3D3D3D"/>
          <w:kern w:val="36"/>
          <w:sz w:val="26"/>
          <w:szCs w:val="26"/>
        </w:rPr>
        <w:t>PARTNER</w:t>
      </w:r>
      <w:r w:rsidR="0050403A" w:rsidRPr="00D43051">
        <w:rPr>
          <w:rFonts w:ascii="Arial" w:eastAsia="Times New Roman" w:hAnsi="Arial" w:cs="Arial"/>
          <w:b/>
          <w:bCs/>
          <w:color w:val="3D3D3D"/>
          <w:kern w:val="36"/>
          <w:sz w:val="26"/>
          <w:szCs w:val="26"/>
        </w:rPr>
        <w:t xml:space="preserve"> INSTITUTION</w:t>
      </w:r>
      <w:r w:rsidR="00537680" w:rsidRPr="00D43051">
        <w:rPr>
          <w:rFonts w:ascii="Arial" w:eastAsia="Times New Roman" w:hAnsi="Arial" w:cs="Arial"/>
          <w:b/>
          <w:bCs/>
          <w:color w:val="3D3D3D"/>
          <w:kern w:val="36"/>
          <w:sz w:val="26"/>
          <w:szCs w:val="26"/>
        </w:rPr>
        <w:t xml:space="preserve"> AND COUNTRY</w:t>
      </w:r>
      <w:r w:rsidR="00D731DA" w:rsidRPr="00D43051">
        <w:rPr>
          <w:rFonts w:ascii="Arial" w:eastAsia="Times New Roman" w:hAnsi="Arial" w:cs="Arial"/>
          <w:b/>
          <w:bCs/>
          <w:color w:val="3D3D3D"/>
          <w:kern w:val="36"/>
          <w:sz w:val="26"/>
          <w:szCs w:val="26"/>
        </w:rPr>
        <w:t xml:space="preserve">: </w:t>
      </w:r>
    </w:p>
    <w:p w14:paraId="55AF8443" w14:textId="77777777" w:rsidR="00B66804" w:rsidRPr="002B5768" w:rsidRDefault="00B66804" w:rsidP="009A7F00">
      <w:pPr>
        <w:spacing w:before="120" w:after="120" w:line="240" w:lineRule="auto"/>
        <w:rPr>
          <w:rFonts w:ascii="Arial" w:eastAsia="Arial" w:hAnsi="Arial" w:cs="Arial"/>
        </w:rPr>
      </w:pPr>
    </w:p>
    <w:p w14:paraId="69CF0768" w14:textId="77777777" w:rsidR="0018715B" w:rsidRPr="00D43051" w:rsidRDefault="0050403A" w:rsidP="00A75FC0">
      <w:pPr>
        <w:shd w:val="clear" w:color="auto" w:fill="FFFFFF"/>
        <w:spacing w:line="252" w:lineRule="atLeast"/>
        <w:outlineLvl w:val="0"/>
        <w:rPr>
          <w:rFonts w:ascii="Arial" w:eastAsia="Times New Roman" w:hAnsi="Arial" w:cs="Arial"/>
          <w:b/>
          <w:bCs/>
          <w:color w:val="3D3D3D"/>
          <w:kern w:val="36"/>
          <w:sz w:val="26"/>
          <w:szCs w:val="26"/>
        </w:rPr>
      </w:pPr>
      <w:r w:rsidRPr="00D43051">
        <w:rPr>
          <w:rFonts w:ascii="Arial" w:eastAsia="Times New Roman" w:hAnsi="Arial" w:cs="Arial"/>
          <w:b/>
          <w:bCs/>
          <w:color w:val="3D3D3D"/>
          <w:kern w:val="36"/>
          <w:sz w:val="26"/>
          <w:szCs w:val="26"/>
        </w:rPr>
        <w:t>CSM LEAD</w:t>
      </w:r>
      <w:r w:rsidR="00D731DA" w:rsidRPr="00D43051">
        <w:rPr>
          <w:rFonts w:ascii="Arial" w:eastAsia="Times New Roman" w:hAnsi="Arial" w:cs="Arial"/>
          <w:b/>
          <w:bCs/>
          <w:color w:val="3D3D3D"/>
          <w:kern w:val="36"/>
          <w:sz w:val="26"/>
          <w:szCs w:val="26"/>
        </w:rPr>
        <w:t xml:space="preserve"> APPLICANT</w:t>
      </w:r>
    </w:p>
    <w:p w14:paraId="5D38DB67" w14:textId="15168302" w:rsidR="00747F8F" w:rsidRPr="002B5768" w:rsidRDefault="00714D5D" w:rsidP="009A7F00">
      <w:pPr>
        <w:widowControl w:val="0"/>
        <w:spacing w:before="120" w:after="120" w:line="240" w:lineRule="auto"/>
        <w:ind w:right="-20"/>
        <w:rPr>
          <w:rFonts w:ascii="Arial" w:eastAsia="Arial" w:hAnsi="Arial" w:cs="Arial"/>
          <w:color w:val="000000"/>
        </w:rPr>
      </w:pPr>
      <w:r w:rsidRPr="002B5768">
        <w:rPr>
          <w:rFonts w:ascii="Arial" w:eastAsia="Arial" w:hAnsi="Arial" w:cs="Arial"/>
          <w:color w:val="000000"/>
        </w:rPr>
        <w:t>Na</w:t>
      </w:r>
      <w:r w:rsidRPr="002B5768">
        <w:rPr>
          <w:rFonts w:ascii="Arial" w:eastAsia="Arial" w:hAnsi="Arial" w:cs="Arial"/>
          <w:color w:val="000000"/>
          <w:spacing w:val="1"/>
        </w:rPr>
        <w:t>me</w:t>
      </w:r>
      <w:r w:rsidRPr="002B5768">
        <w:rPr>
          <w:rFonts w:ascii="Arial" w:eastAsia="Arial" w:hAnsi="Arial" w:cs="Arial"/>
          <w:color w:val="000000"/>
        </w:rPr>
        <w:t xml:space="preserve">: </w:t>
      </w:r>
    </w:p>
    <w:p w14:paraId="6AAC8EF4" w14:textId="4A9595D7" w:rsidR="00DB1953" w:rsidRPr="002B5768" w:rsidRDefault="00DB1953" w:rsidP="009A7F00">
      <w:pPr>
        <w:widowControl w:val="0"/>
        <w:spacing w:before="120" w:after="120" w:line="240" w:lineRule="auto"/>
        <w:ind w:right="-20"/>
        <w:rPr>
          <w:rFonts w:ascii="Arial" w:eastAsia="Arial" w:hAnsi="Arial" w:cs="Arial"/>
          <w:color w:val="000000"/>
        </w:rPr>
      </w:pPr>
      <w:r w:rsidRPr="002B5768">
        <w:rPr>
          <w:rFonts w:ascii="Arial" w:eastAsia="Arial" w:hAnsi="Arial" w:cs="Arial"/>
          <w:color w:val="000000"/>
        </w:rPr>
        <w:t>Position:</w:t>
      </w:r>
      <w:r w:rsidR="00537680" w:rsidRPr="002B5768">
        <w:rPr>
          <w:rFonts w:ascii="Arial" w:eastAsia="Arial" w:hAnsi="Arial" w:cs="Arial"/>
          <w:color w:val="000000"/>
        </w:rPr>
        <w:t xml:space="preserve"> </w:t>
      </w:r>
    </w:p>
    <w:p w14:paraId="46698107" w14:textId="471F5949" w:rsidR="00B66804" w:rsidRPr="002B5768" w:rsidRDefault="00714D5D" w:rsidP="009A7F00">
      <w:pPr>
        <w:widowControl w:val="0"/>
        <w:spacing w:before="120" w:after="120" w:line="240" w:lineRule="auto"/>
        <w:ind w:right="2113"/>
        <w:rPr>
          <w:rFonts w:ascii="Arial" w:eastAsia="Arial" w:hAnsi="Arial" w:cs="Arial"/>
          <w:color w:val="000000"/>
        </w:rPr>
      </w:pPr>
      <w:r w:rsidRPr="002B5768">
        <w:rPr>
          <w:rFonts w:ascii="Arial" w:eastAsia="Arial" w:hAnsi="Arial" w:cs="Arial"/>
          <w:color w:val="000000"/>
        </w:rPr>
        <w:t>De</w:t>
      </w:r>
      <w:r w:rsidRPr="002B5768">
        <w:rPr>
          <w:rFonts w:ascii="Arial" w:eastAsia="Arial" w:hAnsi="Arial" w:cs="Arial"/>
          <w:color w:val="000000"/>
          <w:spacing w:val="1"/>
        </w:rPr>
        <w:t>p</w:t>
      </w:r>
      <w:r w:rsidRPr="002B5768">
        <w:rPr>
          <w:rFonts w:ascii="Arial" w:eastAsia="Arial" w:hAnsi="Arial" w:cs="Arial"/>
          <w:color w:val="000000"/>
        </w:rPr>
        <w:t>ar</w:t>
      </w:r>
      <w:r w:rsidRPr="002B5768">
        <w:rPr>
          <w:rFonts w:ascii="Arial" w:eastAsia="Arial" w:hAnsi="Arial" w:cs="Arial"/>
          <w:color w:val="000000"/>
          <w:spacing w:val="1"/>
        </w:rPr>
        <w:t>t</w:t>
      </w:r>
      <w:r w:rsidRPr="002B5768">
        <w:rPr>
          <w:rFonts w:ascii="Arial" w:eastAsia="Arial" w:hAnsi="Arial" w:cs="Arial"/>
          <w:color w:val="000000"/>
        </w:rPr>
        <w:t>m</w:t>
      </w:r>
      <w:r w:rsidRPr="002B5768">
        <w:rPr>
          <w:rFonts w:ascii="Arial" w:eastAsia="Arial" w:hAnsi="Arial" w:cs="Arial"/>
          <w:color w:val="000000"/>
          <w:w w:val="99"/>
        </w:rPr>
        <w:t>en</w:t>
      </w:r>
      <w:r w:rsidRPr="002B5768">
        <w:rPr>
          <w:rFonts w:ascii="Arial" w:eastAsia="Arial" w:hAnsi="Arial" w:cs="Arial"/>
          <w:color w:val="000000"/>
          <w:spacing w:val="1"/>
        </w:rPr>
        <w:t>t</w:t>
      </w:r>
      <w:r w:rsidRPr="002B5768">
        <w:rPr>
          <w:rFonts w:ascii="Arial" w:eastAsia="Arial" w:hAnsi="Arial" w:cs="Arial"/>
          <w:color w:val="000000"/>
        </w:rPr>
        <w:t xml:space="preserve">: </w:t>
      </w:r>
    </w:p>
    <w:p w14:paraId="0FD50BFF" w14:textId="5233AACF" w:rsidR="00B66804" w:rsidRPr="002B5768" w:rsidRDefault="003C6E2D" w:rsidP="009A7F00">
      <w:pPr>
        <w:widowControl w:val="0"/>
        <w:spacing w:before="120" w:after="120" w:line="240" w:lineRule="auto"/>
        <w:ind w:right="2113"/>
        <w:rPr>
          <w:rFonts w:ascii="Arial" w:eastAsia="Arial" w:hAnsi="Arial" w:cs="Arial"/>
          <w:color w:val="000000"/>
        </w:rPr>
      </w:pPr>
      <w:r w:rsidRPr="002B5768">
        <w:rPr>
          <w:rFonts w:ascii="Arial" w:eastAsia="Arial" w:hAnsi="Arial" w:cs="Arial"/>
          <w:color w:val="000000"/>
        </w:rPr>
        <w:t>Email:</w:t>
      </w:r>
      <w:r w:rsidR="00714D5D" w:rsidRPr="002B5768">
        <w:rPr>
          <w:rFonts w:ascii="Arial" w:eastAsia="Arial" w:hAnsi="Arial" w:cs="Arial"/>
          <w:color w:val="000000"/>
        </w:rPr>
        <w:tab/>
      </w:r>
      <w:bookmarkEnd w:id="0"/>
    </w:p>
    <w:p w14:paraId="7490982B" w14:textId="77777777" w:rsidR="00D731DA" w:rsidRPr="002B5768" w:rsidRDefault="00D731DA" w:rsidP="009A7F00">
      <w:pPr>
        <w:widowControl w:val="0"/>
        <w:spacing w:before="120" w:after="120" w:line="240" w:lineRule="auto"/>
        <w:ind w:right="2113"/>
        <w:rPr>
          <w:rFonts w:ascii="Arial" w:eastAsia="Arial" w:hAnsi="Arial" w:cs="Arial"/>
          <w:color w:val="000000"/>
        </w:rPr>
      </w:pPr>
    </w:p>
    <w:p w14:paraId="3CE86375" w14:textId="77777777" w:rsidR="00203AD2" w:rsidRPr="002B5768" w:rsidRDefault="00203AD2" w:rsidP="009A7F00">
      <w:pPr>
        <w:widowControl w:val="0"/>
        <w:spacing w:before="120" w:after="120" w:line="240" w:lineRule="auto"/>
        <w:ind w:right="2113"/>
        <w:rPr>
          <w:rFonts w:ascii="Arial" w:eastAsia="Arial" w:hAnsi="Arial" w:cs="Arial"/>
          <w:color w:val="000000"/>
        </w:rPr>
      </w:pPr>
    </w:p>
    <w:p w14:paraId="6A2AB117" w14:textId="77777777" w:rsidR="00D731DA" w:rsidRPr="00D43051" w:rsidRDefault="00D731DA" w:rsidP="00D43051">
      <w:pPr>
        <w:shd w:val="clear" w:color="auto" w:fill="FFFFFF"/>
        <w:spacing w:line="252" w:lineRule="atLeast"/>
        <w:outlineLvl w:val="0"/>
        <w:rPr>
          <w:rFonts w:ascii="Arial" w:eastAsia="Times New Roman" w:hAnsi="Arial" w:cs="Arial"/>
          <w:b/>
          <w:bCs/>
          <w:color w:val="3D3D3D"/>
          <w:kern w:val="36"/>
          <w:sz w:val="26"/>
          <w:szCs w:val="26"/>
        </w:rPr>
      </w:pPr>
      <w:r w:rsidRPr="00D43051">
        <w:rPr>
          <w:rFonts w:ascii="Arial" w:eastAsia="Times New Roman" w:hAnsi="Arial" w:cs="Arial"/>
          <w:b/>
          <w:bCs/>
          <w:color w:val="3D3D3D"/>
          <w:kern w:val="36"/>
          <w:sz w:val="26"/>
          <w:szCs w:val="26"/>
        </w:rPr>
        <w:t>PARTNER APPLICANT LEAD</w:t>
      </w:r>
    </w:p>
    <w:p w14:paraId="4CCFC9F0" w14:textId="7D20A1A8" w:rsidR="00D731DA" w:rsidRPr="002B5768" w:rsidRDefault="00D731DA" w:rsidP="009A7F00">
      <w:pPr>
        <w:widowControl w:val="0"/>
        <w:spacing w:before="120" w:after="120" w:line="240" w:lineRule="auto"/>
        <w:ind w:right="2115"/>
        <w:rPr>
          <w:rFonts w:ascii="Arial" w:eastAsia="Arial" w:hAnsi="Arial" w:cs="Arial"/>
          <w:color w:val="000000"/>
        </w:rPr>
      </w:pPr>
      <w:r w:rsidRPr="002B5768">
        <w:rPr>
          <w:rFonts w:ascii="Arial" w:eastAsia="Arial" w:hAnsi="Arial" w:cs="Arial"/>
          <w:color w:val="000000"/>
        </w:rPr>
        <w:t>Na</w:t>
      </w:r>
      <w:r w:rsidRPr="002B5768">
        <w:rPr>
          <w:rFonts w:ascii="Arial" w:eastAsia="Arial" w:hAnsi="Arial" w:cs="Arial"/>
          <w:color w:val="000000"/>
          <w:spacing w:val="1"/>
        </w:rPr>
        <w:t>me</w:t>
      </w:r>
      <w:r w:rsidRPr="002B5768">
        <w:rPr>
          <w:rFonts w:ascii="Arial" w:eastAsia="Arial" w:hAnsi="Arial" w:cs="Arial"/>
          <w:color w:val="000000"/>
        </w:rPr>
        <w:t xml:space="preserve">: </w:t>
      </w:r>
    </w:p>
    <w:p w14:paraId="5A82C864" w14:textId="03A24DCB" w:rsidR="00D731DA" w:rsidRPr="002B5768" w:rsidRDefault="00D731DA" w:rsidP="009A7F00">
      <w:pPr>
        <w:widowControl w:val="0"/>
        <w:spacing w:before="120" w:after="120" w:line="240" w:lineRule="auto"/>
        <w:ind w:right="2115"/>
        <w:rPr>
          <w:rFonts w:ascii="Arial" w:eastAsia="Arial" w:hAnsi="Arial" w:cs="Arial"/>
          <w:color w:val="000000"/>
        </w:rPr>
      </w:pPr>
      <w:r w:rsidRPr="002B5768">
        <w:rPr>
          <w:rFonts w:ascii="Arial" w:eastAsia="Arial" w:hAnsi="Arial" w:cs="Arial"/>
          <w:color w:val="000000"/>
        </w:rPr>
        <w:t>Position:</w:t>
      </w:r>
      <w:r w:rsidR="00747F8F" w:rsidRPr="002B5768">
        <w:rPr>
          <w:rFonts w:ascii="Arial" w:eastAsia="Arial" w:hAnsi="Arial" w:cs="Arial"/>
          <w:color w:val="000000"/>
        </w:rPr>
        <w:t xml:space="preserve"> </w:t>
      </w:r>
    </w:p>
    <w:p w14:paraId="664E8AC1" w14:textId="1FB5E382" w:rsidR="00D731DA" w:rsidRPr="002B5768" w:rsidRDefault="00D731DA" w:rsidP="009A7F00">
      <w:pPr>
        <w:widowControl w:val="0"/>
        <w:spacing w:before="120" w:after="120" w:line="240" w:lineRule="auto"/>
        <w:ind w:right="2115"/>
        <w:rPr>
          <w:rFonts w:ascii="Arial" w:eastAsia="Arial" w:hAnsi="Arial" w:cs="Arial"/>
          <w:color w:val="000000"/>
        </w:rPr>
      </w:pPr>
      <w:r w:rsidRPr="002B5768">
        <w:rPr>
          <w:rFonts w:ascii="Arial" w:eastAsia="Arial" w:hAnsi="Arial" w:cs="Arial"/>
          <w:color w:val="000000"/>
        </w:rPr>
        <w:t>De</w:t>
      </w:r>
      <w:r w:rsidRPr="002B5768">
        <w:rPr>
          <w:rFonts w:ascii="Arial" w:eastAsia="Arial" w:hAnsi="Arial" w:cs="Arial"/>
          <w:color w:val="000000"/>
          <w:spacing w:val="1"/>
        </w:rPr>
        <w:t>p</w:t>
      </w:r>
      <w:r w:rsidRPr="002B5768">
        <w:rPr>
          <w:rFonts w:ascii="Arial" w:eastAsia="Arial" w:hAnsi="Arial" w:cs="Arial"/>
          <w:color w:val="000000"/>
        </w:rPr>
        <w:t>ar</w:t>
      </w:r>
      <w:r w:rsidRPr="002B5768">
        <w:rPr>
          <w:rFonts w:ascii="Arial" w:eastAsia="Arial" w:hAnsi="Arial" w:cs="Arial"/>
          <w:color w:val="000000"/>
          <w:spacing w:val="1"/>
        </w:rPr>
        <w:t>t</w:t>
      </w:r>
      <w:r w:rsidRPr="002B5768">
        <w:rPr>
          <w:rFonts w:ascii="Arial" w:eastAsia="Arial" w:hAnsi="Arial" w:cs="Arial"/>
          <w:color w:val="000000"/>
        </w:rPr>
        <w:t>m</w:t>
      </w:r>
      <w:r w:rsidRPr="002B5768">
        <w:rPr>
          <w:rFonts w:ascii="Arial" w:eastAsia="Arial" w:hAnsi="Arial" w:cs="Arial"/>
          <w:color w:val="000000"/>
          <w:w w:val="99"/>
        </w:rPr>
        <w:t>en</w:t>
      </w:r>
      <w:r w:rsidRPr="002B5768">
        <w:rPr>
          <w:rFonts w:ascii="Arial" w:eastAsia="Arial" w:hAnsi="Arial" w:cs="Arial"/>
          <w:color w:val="000000"/>
          <w:spacing w:val="1"/>
        </w:rPr>
        <w:t>t</w:t>
      </w:r>
      <w:r w:rsidRPr="002B5768">
        <w:rPr>
          <w:rFonts w:ascii="Arial" w:eastAsia="Arial" w:hAnsi="Arial" w:cs="Arial"/>
          <w:color w:val="000000"/>
        </w:rPr>
        <w:t xml:space="preserve">: </w:t>
      </w:r>
    </w:p>
    <w:p w14:paraId="6E2DF390" w14:textId="5525FD52" w:rsidR="00D731DA" w:rsidRPr="002B5768" w:rsidRDefault="00D731DA" w:rsidP="009A7F00">
      <w:pPr>
        <w:widowControl w:val="0"/>
        <w:spacing w:before="120" w:after="120" w:line="240" w:lineRule="auto"/>
        <w:ind w:right="2115"/>
        <w:rPr>
          <w:rFonts w:ascii="Arial" w:eastAsia="Arial" w:hAnsi="Arial" w:cs="Arial"/>
          <w:color w:val="000000"/>
        </w:rPr>
      </w:pPr>
      <w:r w:rsidRPr="002B5768">
        <w:rPr>
          <w:rFonts w:ascii="Arial" w:eastAsia="Arial" w:hAnsi="Arial" w:cs="Arial"/>
          <w:color w:val="000000"/>
        </w:rPr>
        <w:t>Email:</w:t>
      </w:r>
      <w:r w:rsidR="00747F8F" w:rsidRPr="002B5768">
        <w:rPr>
          <w:rFonts w:ascii="Arial" w:eastAsia="Arial" w:hAnsi="Arial" w:cs="Arial"/>
          <w:color w:val="000000"/>
        </w:rPr>
        <w:t xml:space="preserve"> </w:t>
      </w:r>
    </w:p>
    <w:p w14:paraId="21D2DE74" w14:textId="77777777" w:rsidR="00CF2C47" w:rsidRPr="002B5768" w:rsidRDefault="00CF2C47" w:rsidP="009A7F00">
      <w:pPr>
        <w:widowControl w:val="0"/>
        <w:spacing w:before="120" w:after="120" w:line="240" w:lineRule="auto"/>
        <w:ind w:right="2115"/>
        <w:rPr>
          <w:rFonts w:ascii="Arial" w:eastAsia="Arial" w:hAnsi="Arial" w:cs="Arial"/>
          <w:color w:val="000000"/>
        </w:rPr>
      </w:pPr>
    </w:p>
    <w:p w14:paraId="4144A310" w14:textId="77777777" w:rsidR="00203AD2" w:rsidRDefault="00203AD2">
      <w:pPr>
        <w:rPr>
          <w:rFonts w:ascii="Arial" w:eastAsiaTheme="majorEastAsia" w:hAnsi="Arial" w:cs="Arial"/>
          <w:color w:val="1F3763" w:themeColor="accent1" w:themeShade="7F"/>
          <w:w w:val="99"/>
          <w:sz w:val="24"/>
          <w:szCs w:val="24"/>
        </w:rPr>
      </w:pPr>
      <w:r>
        <w:rPr>
          <w:rFonts w:ascii="Arial" w:hAnsi="Arial" w:cs="Arial"/>
          <w:w w:val="99"/>
        </w:rPr>
        <w:br w:type="page"/>
      </w:r>
    </w:p>
    <w:p w14:paraId="0F675635" w14:textId="7034251A" w:rsidR="00A76A69" w:rsidRPr="00DC6DB4" w:rsidRDefault="00A76A69" w:rsidP="00DC6DB4">
      <w:pPr>
        <w:pStyle w:val="Heading3"/>
        <w:rPr>
          <w:rFonts w:ascii="Arial" w:hAnsi="Arial" w:cs="Arial"/>
          <w:sz w:val="18"/>
          <w:szCs w:val="18"/>
        </w:rPr>
      </w:pPr>
      <w:r w:rsidRPr="003D0C5F">
        <w:rPr>
          <w:rFonts w:ascii="Arial" w:hAnsi="Arial" w:cs="Arial"/>
          <w:b/>
          <w:bCs/>
          <w:w w:val="99"/>
          <w:u w:val="single"/>
        </w:rPr>
        <w:lastRenderedPageBreak/>
        <w:t>SECTION 2: PROJECT</w:t>
      </w:r>
      <w:r w:rsidRPr="003D0C5F">
        <w:rPr>
          <w:rFonts w:ascii="Arial" w:hAnsi="Arial" w:cs="Arial"/>
          <w:b/>
          <w:bCs/>
          <w:u w:val="single"/>
        </w:rPr>
        <w:t xml:space="preserve"> DETAILS</w:t>
      </w:r>
      <w:r w:rsidRPr="00DC6DB4">
        <w:rPr>
          <w:rFonts w:ascii="Arial" w:hAnsi="Arial" w:cs="Arial"/>
        </w:rPr>
        <w:t xml:space="preserve"> (</w:t>
      </w:r>
      <w:r w:rsidR="0010143C">
        <w:rPr>
          <w:rFonts w:ascii="Arial" w:hAnsi="Arial" w:cs="Arial"/>
        </w:rPr>
        <w:t>S</w:t>
      </w:r>
      <w:r w:rsidR="00747F8F">
        <w:rPr>
          <w:rFonts w:ascii="Arial" w:hAnsi="Arial" w:cs="Arial"/>
        </w:rPr>
        <w:t xml:space="preserve">ummarize the following </w:t>
      </w:r>
      <w:r w:rsidR="0012791D">
        <w:rPr>
          <w:rFonts w:ascii="Arial" w:hAnsi="Arial" w:cs="Arial"/>
        </w:rPr>
        <w:t>areas</w:t>
      </w:r>
      <w:r w:rsidR="00F13526">
        <w:rPr>
          <w:rFonts w:ascii="Arial" w:hAnsi="Arial" w:cs="Arial"/>
        </w:rPr>
        <w:t xml:space="preserve">, </w:t>
      </w:r>
      <w:r w:rsidR="00F542BB">
        <w:rPr>
          <w:rFonts w:ascii="Arial" w:hAnsi="Arial" w:cs="Arial"/>
        </w:rPr>
        <w:t>3 pages</w:t>
      </w:r>
      <w:r w:rsidR="00203AD2">
        <w:rPr>
          <w:rFonts w:ascii="Arial" w:hAnsi="Arial" w:cs="Arial"/>
        </w:rPr>
        <w:t xml:space="preserve"> maximum</w:t>
      </w:r>
      <w:r w:rsidRPr="00DC6DB4">
        <w:rPr>
          <w:rFonts w:ascii="Arial" w:hAnsi="Arial" w:cs="Arial"/>
        </w:rPr>
        <w:t>)</w:t>
      </w:r>
    </w:p>
    <w:p w14:paraId="0A62EBCD" w14:textId="77777777" w:rsidR="00A76A69" w:rsidRPr="00CF2C47" w:rsidRDefault="00A76A69" w:rsidP="00A76A69">
      <w:pPr>
        <w:widowControl w:val="0"/>
        <w:spacing w:before="2" w:line="240" w:lineRule="auto"/>
        <w:ind w:right="-20"/>
        <w:rPr>
          <w:rFonts w:ascii="Arial" w:eastAsia="Arial" w:hAnsi="Arial" w:cs="Arial"/>
          <w:color w:val="000000"/>
          <w:sz w:val="20"/>
          <w:szCs w:val="20"/>
        </w:rPr>
      </w:pPr>
    </w:p>
    <w:p w14:paraId="0FFCC1F6" w14:textId="41F8833F" w:rsidR="00A76A69" w:rsidRPr="00DC6DB4"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DC6DB4">
        <w:rPr>
          <w:rFonts w:ascii="Arial" w:eastAsia="Arial" w:hAnsi="Arial" w:cs="Arial"/>
          <w:color w:val="000000"/>
        </w:rPr>
        <w:t>Background (</w:t>
      </w:r>
      <w:r w:rsidR="00203AD2">
        <w:rPr>
          <w:rFonts w:ascii="Arial" w:eastAsia="Arial" w:hAnsi="Arial" w:cs="Arial"/>
          <w:color w:val="000000"/>
        </w:rPr>
        <w:t>p</w:t>
      </w:r>
      <w:r w:rsidRPr="00DC6DB4">
        <w:rPr>
          <w:rFonts w:ascii="Arial" w:eastAsia="Arial" w:hAnsi="Arial" w:cs="Arial"/>
          <w:color w:val="000000"/>
        </w:rPr>
        <w:t xml:space="preserve">artnership, co-development/planning, fit within institutional priorities, needs addressed) </w:t>
      </w:r>
    </w:p>
    <w:p w14:paraId="7E70A9C9" w14:textId="3F36C217" w:rsidR="00A76A69" w:rsidRPr="00DC6DB4"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DC6DB4">
        <w:rPr>
          <w:rFonts w:ascii="Arial" w:eastAsia="Arial" w:hAnsi="Arial" w:cs="Arial"/>
          <w:color w:val="000000"/>
        </w:rPr>
        <w:t>Main Objectives</w:t>
      </w:r>
    </w:p>
    <w:p w14:paraId="746CA268" w14:textId="77777777" w:rsidR="0012791D"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12791D">
        <w:rPr>
          <w:rFonts w:ascii="Arial" w:eastAsia="Arial" w:hAnsi="Arial" w:cs="Arial"/>
          <w:color w:val="000000"/>
        </w:rPr>
        <w:t>Key Activities/travel</w:t>
      </w:r>
    </w:p>
    <w:p w14:paraId="747FF188" w14:textId="069F74EF" w:rsidR="00A76A69" w:rsidRPr="0012791D"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12791D">
        <w:rPr>
          <w:rFonts w:ascii="Arial" w:eastAsia="Arial" w:hAnsi="Arial" w:cs="Arial"/>
          <w:color w:val="000000"/>
        </w:rPr>
        <w:t>Expected Outputs/Outcomes/Deliverables (both institutions)</w:t>
      </w:r>
    </w:p>
    <w:p w14:paraId="263CB1BB" w14:textId="25DEB264" w:rsidR="00A76A69" w:rsidRPr="00DC6DB4"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DC6DB4">
        <w:rPr>
          <w:rFonts w:ascii="Arial" w:eastAsia="Arial" w:hAnsi="Arial" w:cs="Arial"/>
          <w:color w:val="000000"/>
        </w:rPr>
        <w:t>Reciprocity/Bilateral Learning Opportunities</w:t>
      </w:r>
    </w:p>
    <w:p w14:paraId="6CE77FCF" w14:textId="6B6E62CB" w:rsidR="00A76A69" w:rsidRPr="00DC6DB4"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DC6DB4">
        <w:rPr>
          <w:rFonts w:ascii="Arial" w:eastAsia="Arial" w:hAnsi="Arial" w:cs="Arial"/>
          <w:color w:val="000000"/>
        </w:rPr>
        <w:t>Team Members and expected roles (UC, Partner Institution)</w:t>
      </w:r>
    </w:p>
    <w:p w14:paraId="2972CD5A" w14:textId="04D0F5FE" w:rsidR="00A76A69" w:rsidRPr="00DC6DB4"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DC6DB4">
        <w:rPr>
          <w:rFonts w:ascii="Arial" w:eastAsia="Arial" w:hAnsi="Arial" w:cs="Arial"/>
          <w:color w:val="000000"/>
        </w:rPr>
        <w:t>Embeddedness (departmental/unit/program engagement/commitment, alignment with bilateral activities and goals)</w:t>
      </w:r>
    </w:p>
    <w:p w14:paraId="174F61DB" w14:textId="5F79C8A5" w:rsidR="00A76A69" w:rsidRPr="00DC6DB4" w:rsidRDefault="00A76A69" w:rsidP="00747F8F">
      <w:pPr>
        <w:pStyle w:val="ListParagraph"/>
        <w:widowControl w:val="0"/>
        <w:numPr>
          <w:ilvl w:val="0"/>
          <w:numId w:val="5"/>
        </w:numPr>
        <w:spacing w:after="120" w:line="240" w:lineRule="auto"/>
        <w:ind w:left="714" w:right="-23" w:hanging="357"/>
        <w:contextualSpacing w:val="0"/>
        <w:rPr>
          <w:rFonts w:ascii="Arial" w:eastAsia="Arial" w:hAnsi="Arial" w:cs="Arial"/>
          <w:color w:val="000000"/>
        </w:rPr>
      </w:pPr>
      <w:r w:rsidRPr="00DC6DB4">
        <w:rPr>
          <w:rFonts w:ascii="Arial" w:eastAsia="Arial" w:hAnsi="Arial" w:cs="Arial"/>
          <w:color w:val="000000"/>
        </w:rPr>
        <w:t>Sustainability (how other funding will be sought/obtained, expected in cash/in kind support, expectations to maintain momentum beyond funded period)</w:t>
      </w:r>
    </w:p>
    <w:p w14:paraId="7A5EB3AA" w14:textId="14ABE69C" w:rsidR="00DC6DB4" w:rsidRDefault="00DC6DB4" w:rsidP="00D731DA">
      <w:pPr>
        <w:widowControl w:val="0"/>
        <w:spacing w:before="2" w:line="333" w:lineRule="auto"/>
        <w:ind w:right="2113"/>
        <w:rPr>
          <w:rFonts w:ascii="Arial" w:eastAsia="Arial" w:hAnsi="Arial" w:cs="Arial"/>
          <w:color w:val="000000"/>
          <w:sz w:val="18"/>
          <w:szCs w:val="18"/>
        </w:rPr>
      </w:pPr>
      <w:r>
        <w:rPr>
          <w:rFonts w:ascii="Arial" w:eastAsia="Arial" w:hAnsi="Arial" w:cs="Arial"/>
          <w:color w:val="000000"/>
          <w:sz w:val="18"/>
          <w:szCs w:val="18"/>
        </w:rPr>
        <w:br w:type="page"/>
      </w:r>
    </w:p>
    <w:p w14:paraId="532E1EA5" w14:textId="77777777" w:rsidR="00A76A69" w:rsidRPr="003D0C5F" w:rsidRDefault="00A76A69" w:rsidP="00DC6DB4">
      <w:pPr>
        <w:pStyle w:val="Heading3"/>
        <w:rPr>
          <w:rFonts w:ascii="Arial" w:hAnsi="Arial" w:cs="Arial"/>
          <w:b/>
          <w:bCs/>
          <w:u w:val="single"/>
        </w:rPr>
      </w:pPr>
      <w:r w:rsidRPr="003D0C5F">
        <w:rPr>
          <w:rFonts w:ascii="Arial" w:hAnsi="Arial" w:cs="Arial"/>
          <w:b/>
          <w:bCs/>
          <w:u w:val="single"/>
        </w:rPr>
        <w:lastRenderedPageBreak/>
        <w:t xml:space="preserve">SECTION 3: BUDGET </w:t>
      </w:r>
    </w:p>
    <w:p w14:paraId="2B5A8C11" w14:textId="77777777" w:rsidR="00A76A69" w:rsidRPr="000B3A61" w:rsidRDefault="00A76A69" w:rsidP="00A76A69">
      <w:pPr>
        <w:widowControl w:val="0"/>
        <w:spacing w:before="2" w:line="240" w:lineRule="auto"/>
        <w:ind w:right="-20"/>
        <w:rPr>
          <w:rFonts w:ascii="Arial" w:eastAsia="Arial" w:hAnsi="Arial" w:cs="Arial"/>
          <w:color w:val="000000"/>
        </w:rPr>
      </w:pPr>
    </w:p>
    <w:p w14:paraId="0B1BC03B" w14:textId="4C5472FD" w:rsidR="00A76A69" w:rsidRPr="00CF2C47" w:rsidRDefault="00A76A69" w:rsidP="00CF2C47">
      <w:pPr>
        <w:spacing w:line="240" w:lineRule="exact"/>
        <w:rPr>
          <w:rFonts w:ascii="Arial" w:eastAsia="Arial" w:hAnsi="Arial" w:cs="Arial"/>
        </w:rPr>
      </w:pPr>
      <w:r w:rsidRPr="00CF2C47">
        <w:rPr>
          <w:rFonts w:ascii="Arial" w:eastAsia="Arial" w:hAnsi="Arial" w:cs="Arial"/>
        </w:rPr>
        <w:t xml:space="preserve">Please provide an estimated cost breakdown for your project, with a maximum SML contribution of $12,500.  Eligible costs are mainly those associated with travel. </w:t>
      </w:r>
      <w:r w:rsidR="00A94C8F">
        <w:rPr>
          <w:rFonts w:ascii="Arial" w:eastAsia="Arial" w:hAnsi="Arial" w:cs="Arial"/>
        </w:rPr>
        <w:t xml:space="preserve">Use the </w:t>
      </w:r>
      <w:r w:rsidR="00A416CB">
        <w:rPr>
          <w:rFonts w:ascii="Arial" w:eastAsia="Arial" w:hAnsi="Arial" w:cs="Arial"/>
        </w:rPr>
        <w:t>table</w:t>
      </w:r>
      <w:r w:rsidR="00A94C8F">
        <w:rPr>
          <w:rFonts w:ascii="Arial" w:eastAsia="Arial" w:hAnsi="Arial" w:cs="Arial"/>
        </w:rPr>
        <w:t xml:space="preserve"> below </w:t>
      </w:r>
      <w:r w:rsidR="00A416CB">
        <w:rPr>
          <w:rFonts w:ascii="Arial" w:eastAsia="Arial" w:hAnsi="Arial" w:cs="Arial"/>
        </w:rPr>
        <w:t>and add additional rows if needed</w:t>
      </w:r>
      <w:r w:rsidR="00E5306C">
        <w:rPr>
          <w:rFonts w:ascii="Arial" w:eastAsia="Arial" w:hAnsi="Arial" w:cs="Arial"/>
        </w:rPr>
        <w:t>.</w:t>
      </w:r>
      <w:r w:rsidRPr="00CF2C47">
        <w:rPr>
          <w:rFonts w:ascii="Arial" w:eastAsia="Arial" w:hAnsi="Arial" w:cs="Arial"/>
        </w:rPr>
        <w:t xml:space="preserve">  </w:t>
      </w:r>
    </w:p>
    <w:p w14:paraId="42AA4DFB" w14:textId="77777777" w:rsidR="00A76A69" w:rsidRPr="00CF2C47" w:rsidRDefault="00A76A69" w:rsidP="00CF2C47">
      <w:pPr>
        <w:spacing w:line="240" w:lineRule="exact"/>
        <w:rPr>
          <w:rFonts w:ascii="Arial" w:eastAsia="Arial" w:hAnsi="Arial" w:cs="Arial"/>
        </w:rPr>
      </w:pPr>
    </w:p>
    <w:p w14:paraId="1A7E7904" w14:textId="77777777" w:rsidR="00A76A69" w:rsidRPr="00CF2C47" w:rsidRDefault="00A76A69" w:rsidP="00CF2C47">
      <w:pPr>
        <w:spacing w:line="240" w:lineRule="exact"/>
        <w:rPr>
          <w:rFonts w:ascii="Arial" w:eastAsia="Arial" w:hAnsi="Arial" w:cs="Arial"/>
        </w:rPr>
      </w:pPr>
      <w:r w:rsidRPr="00CF2C47">
        <w:rPr>
          <w:rFonts w:ascii="Arial" w:eastAsia="Arial" w:hAnsi="Arial" w:cs="Arial"/>
        </w:rPr>
        <w:t>Also please indicate other resources your team may commit in kind or in cash during the project period.  Also note any other funding avenues currently being pursued that could leverage SML project funds.</w:t>
      </w:r>
    </w:p>
    <w:p w14:paraId="347C7944" w14:textId="64A41591" w:rsidR="00A76A69" w:rsidRDefault="00A76A69" w:rsidP="00D731DA">
      <w:pPr>
        <w:widowControl w:val="0"/>
        <w:spacing w:before="2" w:line="333" w:lineRule="auto"/>
        <w:ind w:right="2113"/>
        <w:rPr>
          <w:rFonts w:ascii="Arial" w:eastAsia="Arial" w:hAnsi="Arial" w:cs="Arial"/>
          <w:color w:val="000000"/>
          <w:sz w:val="18"/>
          <w:szCs w:val="18"/>
        </w:rPr>
      </w:pPr>
    </w:p>
    <w:p w14:paraId="293C5E53" w14:textId="06FC33B0" w:rsidR="00CF6DAF" w:rsidRPr="00DB3EBC" w:rsidRDefault="00CF6DAF" w:rsidP="00D731DA">
      <w:pPr>
        <w:widowControl w:val="0"/>
        <w:spacing w:before="2" w:line="333" w:lineRule="auto"/>
        <w:ind w:right="2113"/>
        <w:rPr>
          <w:rFonts w:ascii="Arial" w:eastAsia="Arial" w:hAnsi="Arial" w:cs="Arial"/>
          <w:b/>
          <w:bCs/>
          <w:color w:val="000000"/>
          <w:sz w:val="18"/>
          <w:szCs w:val="18"/>
        </w:rPr>
      </w:pPr>
      <w:r w:rsidRPr="00DB3EBC">
        <w:rPr>
          <w:rFonts w:ascii="Arial" w:eastAsia="Arial" w:hAnsi="Arial" w:cs="Arial"/>
          <w:b/>
          <w:bCs/>
          <w:color w:val="000000"/>
          <w:sz w:val="18"/>
          <w:szCs w:val="18"/>
        </w:rPr>
        <w:t>Budget</w:t>
      </w:r>
      <w:r w:rsidR="0010143C">
        <w:rPr>
          <w:rFonts w:ascii="Arial" w:eastAsia="Arial" w:hAnsi="Arial" w:cs="Arial"/>
          <w:b/>
          <w:bCs/>
          <w:color w:val="000000"/>
          <w:sz w:val="18"/>
          <w:szCs w:val="18"/>
        </w:rPr>
        <w:t xml:space="preserve"> (add extra rows if needed)</w:t>
      </w:r>
      <w:r w:rsidR="000A4140">
        <w:rPr>
          <w:rFonts w:ascii="Arial" w:eastAsia="Arial" w:hAnsi="Arial" w:cs="Arial"/>
          <w:b/>
          <w:bCs/>
          <w:color w:val="000000"/>
          <w:sz w:val="18"/>
          <w:szCs w:val="18"/>
        </w:rPr>
        <w:t>:</w:t>
      </w:r>
    </w:p>
    <w:tbl>
      <w:tblPr>
        <w:tblStyle w:val="TableGrid"/>
        <w:tblW w:w="0" w:type="auto"/>
        <w:tblLook w:val="04A0" w:firstRow="1" w:lastRow="0" w:firstColumn="1" w:lastColumn="0" w:noHBand="0" w:noVBand="1"/>
      </w:tblPr>
      <w:tblGrid>
        <w:gridCol w:w="6232"/>
        <w:gridCol w:w="3069"/>
      </w:tblGrid>
      <w:tr w:rsidR="00CF6DAF" w14:paraId="2C0562AD" w14:textId="77777777" w:rsidTr="000A4140">
        <w:tc>
          <w:tcPr>
            <w:tcW w:w="6232" w:type="dxa"/>
          </w:tcPr>
          <w:p w14:paraId="3C7181EE" w14:textId="37DF9863" w:rsidR="00CF6DAF" w:rsidRPr="00CF6DAF" w:rsidRDefault="00CF6DAF" w:rsidP="00D731DA">
            <w:pPr>
              <w:widowControl w:val="0"/>
              <w:spacing w:before="2" w:line="333" w:lineRule="auto"/>
              <w:ind w:right="2113"/>
              <w:rPr>
                <w:rFonts w:ascii="Arial" w:eastAsia="Arial" w:hAnsi="Arial" w:cs="Arial"/>
                <w:b/>
                <w:bCs/>
                <w:color w:val="000000"/>
                <w:sz w:val="18"/>
                <w:szCs w:val="18"/>
              </w:rPr>
            </w:pPr>
            <w:r w:rsidRPr="00CF6DAF">
              <w:rPr>
                <w:rFonts w:ascii="Arial" w:eastAsia="Arial" w:hAnsi="Arial" w:cs="Arial"/>
                <w:b/>
                <w:bCs/>
                <w:color w:val="000000"/>
                <w:sz w:val="18"/>
                <w:szCs w:val="18"/>
              </w:rPr>
              <w:t>Expense Details:</w:t>
            </w:r>
          </w:p>
        </w:tc>
        <w:tc>
          <w:tcPr>
            <w:tcW w:w="3069" w:type="dxa"/>
          </w:tcPr>
          <w:p w14:paraId="699248F2" w14:textId="13C2EBDF" w:rsidR="00CF6DAF" w:rsidRPr="00CF6DAF" w:rsidRDefault="00CF6DAF" w:rsidP="00D731DA">
            <w:pPr>
              <w:widowControl w:val="0"/>
              <w:spacing w:before="2" w:line="333" w:lineRule="auto"/>
              <w:ind w:right="2113"/>
              <w:rPr>
                <w:rFonts w:ascii="Arial" w:eastAsia="Arial" w:hAnsi="Arial" w:cs="Arial"/>
                <w:b/>
                <w:bCs/>
                <w:color w:val="000000"/>
                <w:sz w:val="18"/>
                <w:szCs w:val="18"/>
              </w:rPr>
            </w:pPr>
            <w:r w:rsidRPr="00CF6DAF">
              <w:rPr>
                <w:rFonts w:ascii="Arial" w:eastAsia="Arial" w:hAnsi="Arial" w:cs="Arial"/>
                <w:b/>
                <w:bCs/>
                <w:color w:val="000000"/>
                <w:sz w:val="18"/>
                <w:szCs w:val="18"/>
              </w:rPr>
              <w:t>Amount:</w:t>
            </w:r>
          </w:p>
        </w:tc>
      </w:tr>
      <w:tr w:rsidR="00CF6DAF" w14:paraId="53EA4EA3" w14:textId="77777777" w:rsidTr="000A4140">
        <w:tc>
          <w:tcPr>
            <w:tcW w:w="6232" w:type="dxa"/>
          </w:tcPr>
          <w:p w14:paraId="2D7952B9" w14:textId="77777777" w:rsidR="00CF6DAF" w:rsidRPr="00B53277" w:rsidRDefault="00CF6DAF" w:rsidP="00D731DA">
            <w:pPr>
              <w:widowControl w:val="0"/>
              <w:spacing w:before="2" w:line="333" w:lineRule="auto"/>
              <w:ind w:right="2113"/>
              <w:rPr>
                <w:rFonts w:ascii="Arial" w:eastAsia="Arial" w:hAnsi="Arial" w:cs="Arial"/>
                <w:color w:val="000000"/>
              </w:rPr>
            </w:pPr>
          </w:p>
          <w:p w14:paraId="65A75CDD" w14:textId="77777777" w:rsidR="00E106CF" w:rsidRPr="00B53277" w:rsidRDefault="00E106CF" w:rsidP="00D731DA">
            <w:pPr>
              <w:widowControl w:val="0"/>
              <w:spacing w:before="2" w:line="333" w:lineRule="auto"/>
              <w:ind w:right="2113"/>
              <w:rPr>
                <w:rFonts w:ascii="Arial" w:eastAsia="Arial" w:hAnsi="Arial" w:cs="Arial"/>
                <w:color w:val="000000"/>
              </w:rPr>
            </w:pPr>
          </w:p>
        </w:tc>
        <w:tc>
          <w:tcPr>
            <w:tcW w:w="3069" w:type="dxa"/>
          </w:tcPr>
          <w:p w14:paraId="60A27834" w14:textId="77777777" w:rsidR="00CF6DAF" w:rsidRPr="00B53277" w:rsidRDefault="00CF6DAF" w:rsidP="00D731DA">
            <w:pPr>
              <w:widowControl w:val="0"/>
              <w:spacing w:before="2" w:line="333" w:lineRule="auto"/>
              <w:ind w:right="2113"/>
              <w:rPr>
                <w:rFonts w:ascii="Arial" w:eastAsia="Arial" w:hAnsi="Arial" w:cs="Arial"/>
                <w:color w:val="000000"/>
              </w:rPr>
            </w:pPr>
          </w:p>
        </w:tc>
      </w:tr>
      <w:tr w:rsidR="00CF6DAF" w14:paraId="5F9263B6" w14:textId="77777777" w:rsidTr="000A4140">
        <w:tc>
          <w:tcPr>
            <w:tcW w:w="6232" w:type="dxa"/>
          </w:tcPr>
          <w:p w14:paraId="6EF40EDC" w14:textId="77777777" w:rsidR="00CF6DAF" w:rsidRPr="00B53277" w:rsidRDefault="00CF6DAF" w:rsidP="00D731DA">
            <w:pPr>
              <w:widowControl w:val="0"/>
              <w:spacing w:before="2" w:line="333" w:lineRule="auto"/>
              <w:ind w:right="2113"/>
              <w:rPr>
                <w:rFonts w:ascii="Arial" w:eastAsia="Arial" w:hAnsi="Arial" w:cs="Arial"/>
                <w:color w:val="000000"/>
              </w:rPr>
            </w:pPr>
          </w:p>
          <w:p w14:paraId="5ED7A4B2" w14:textId="77777777" w:rsidR="00E106CF" w:rsidRPr="00B53277" w:rsidRDefault="00E106CF" w:rsidP="00D731DA">
            <w:pPr>
              <w:widowControl w:val="0"/>
              <w:spacing w:before="2" w:line="333" w:lineRule="auto"/>
              <w:ind w:right="2113"/>
              <w:rPr>
                <w:rFonts w:ascii="Arial" w:eastAsia="Arial" w:hAnsi="Arial" w:cs="Arial"/>
                <w:color w:val="000000"/>
              </w:rPr>
            </w:pPr>
          </w:p>
        </w:tc>
        <w:tc>
          <w:tcPr>
            <w:tcW w:w="3069" w:type="dxa"/>
          </w:tcPr>
          <w:p w14:paraId="11D62692" w14:textId="77777777" w:rsidR="00CF6DAF" w:rsidRPr="00B53277" w:rsidRDefault="00CF6DAF" w:rsidP="00D731DA">
            <w:pPr>
              <w:widowControl w:val="0"/>
              <w:spacing w:before="2" w:line="333" w:lineRule="auto"/>
              <w:ind w:right="2113"/>
              <w:rPr>
                <w:rFonts w:ascii="Arial" w:eastAsia="Arial" w:hAnsi="Arial" w:cs="Arial"/>
                <w:color w:val="000000"/>
              </w:rPr>
            </w:pPr>
          </w:p>
        </w:tc>
      </w:tr>
      <w:tr w:rsidR="00CF6DAF" w14:paraId="28914B6D" w14:textId="77777777" w:rsidTr="000A4140">
        <w:tc>
          <w:tcPr>
            <w:tcW w:w="6232" w:type="dxa"/>
          </w:tcPr>
          <w:p w14:paraId="0BF6EE76" w14:textId="77777777" w:rsidR="00CF6DAF" w:rsidRPr="00B53277" w:rsidRDefault="00CF6DAF" w:rsidP="00D731DA">
            <w:pPr>
              <w:widowControl w:val="0"/>
              <w:spacing w:before="2" w:line="333" w:lineRule="auto"/>
              <w:ind w:right="2113"/>
              <w:rPr>
                <w:rFonts w:ascii="Arial" w:eastAsia="Arial" w:hAnsi="Arial" w:cs="Arial"/>
                <w:color w:val="000000"/>
              </w:rPr>
            </w:pPr>
          </w:p>
          <w:p w14:paraId="0E08318F" w14:textId="77777777" w:rsidR="00E106CF" w:rsidRPr="00B53277" w:rsidRDefault="00E106CF" w:rsidP="00D731DA">
            <w:pPr>
              <w:widowControl w:val="0"/>
              <w:spacing w:before="2" w:line="333" w:lineRule="auto"/>
              <w:ind w:right="2113"/>
              <w:rPr>
                <w:rFonts w:ascii="Arial" w:eastAsia="Arial" w:hAnsi="Arial" w:cs="Arial"/>
                <w:color w:val="000000"/>
              </w:rPr>
            </w:pPr>
          </w:p>
        </w:tc>
        <w:tc>
          <w:tcPr>
            <w:tcW w:w="3069" w:type="dxa"/>
          </w:tcPr>
          <w:p w14:paraId="6B61F8C3" w14:textId="77777777" w:rsidR="00CF6DAF" w:rsidRPr="00B53277" w:rsidRDefault="00CF6DAF" w:rsidP="00D731DA">
            <w:pPr>
              <w:widowControl w:val="0"/>
              <w:spacing w:before="2" w:line="333" w:lineRule="auto"/>
              <w:ind w:right="2113"/>
              <w:rPr>
                <w:rFonts w:ascii="Arial" w:eastAsia="Arial" w:hAnsi="Arial" w:cs="Arial"/>
                <w:color w:val="000000"/>
              </w:rPr>
            </w:pPr>
          </w:p>
        </w:tc>
      </w:tr>
      <w:tr w:rsidR="00CF6DAF" w14:paraId="0109E99D" w14:textId="77777777" w:rsidTr="000A4140">
        <w:tc>
          <w:tcPr>
            <w:tcW w:w="6232" w:type="dxa"/>
          </w:tcPr>
          <w:p w14:paraId="3CC7D3D2" w14:textId="77777777" w:rsidR="00CF6DAF" w:rsidRPr="00B53277" w:rsidRDefault="00CF6DAF" w:rsidP="00D731DA">
            <w:pPr>
              <w:widowControl w:val="0"/>
              <w:spacing w:before="2" w:line="333" w:lineRule="auto"/>
              <w:ind w:right="2113"/>
              <w:rPr>
                <w:rFonts w:ascii="Arial" w:eastAsia="Arial" w:hAnsi="Arial" w:cs="Arial"/>
                <w:color w:val="000000"/>
              </w:rPr>
            </w:pPr>
          </w:p>
          <w:p w14:paraId="69074E5D" w14:textId="77777777" w:rsidR="00E106CF" w:rsidRPr="00B53277" w:rsidRDefault="00E106CF" w:rsidP="00D731DA">
            <w:pPr>
              <w:widowControl w:val="0"/>
              <w:spacing w:before="2" w:line="333" w:lineRule="auto"/>
              <w:ind w:right="2113"/>
              <w:rPr>
                <w:rFonts w:ascii="Arial" w:eastAsia="Arial" w:hAnsi="Arial" w:cs="Arial"/>
                <w:color w:val="000000"/>
              </w:rPr>
            </w:pPr>
          </w:p>
        </w:tc>
        <w:tc>
          <w:tcPr>
            <w:tcW w:w="3069" w:type="dxa"/>
          </w:tcPr>
          <w:p w14:paraId="585647B6" w14:textId="77777777" w:rsidR="00CF6DAF" w:rsidRPr="00B53277" w:rsidRDefault="00CF6DAF" w:rsidP="00D731DA">
            <w:pPr>
              <w:widowControl w:val="0"/>
              <w:spacing w:before="2" w:line="333" w:lineRule="auto"/>
              <w:ind w:right="2113"/>
              <w:rPr>
                <w:rFonts w:ascii="Arial" w:eastAsia="Arial" w:hAnsi="Arial" w:cs="Arial"/>
                <w:color w:val="000000"/>
              </w:rPr>
            </w:pPr>
          </w:p>
        </w:tc>
      </w:tr>
      <w:tr w:rsidR="00CF6DAF" w14:paraId="75C5A21D" w14:textId="77777777" w:rsidTr="000A4140">
        <w:tc>
          <w:tcPr>
            <w:tcW w:w="6232" w:type="dxa"/>
          </w:tcPr>
          <w:p w14:paraId="3BE64E72" w14:textId="77777777" w:rsidR="00CF6DAF" w:rsidRPr="00B53277" w:rsidRDefault="00CF6DAF" w:rsidP="00D731DA">
            <w:pPr>
              <w:widowControl w:val="0"/>
              <w:spacing w:before="2" w:line="333" w:lineRule="auto"/>
              <w:ind w:right="2113"/>
              <w:rPr>
                <w:rFonts w:ascii="Arial" w:eastAsia="Arial" w:hAnsi="Arial" w:cs="Arial"/>
                <w:color w:val="000000"/>
              </w:rPr>
            </w:pPr>
          </w:p>
          <w:p w14:paraId="168C433E" w14:textId="77777777" w:rsidR="00E106CF" w:rsidRPr="00B53277" w:rsidRDefault="00E106CF" w:rsidP="00D731DA">
            <w:pPr>
              <w:widowControl w:val="0"/>
              <w:spacing w:before="2" w:line="333" w:lineRule="auto"/>
              <w:ind w:right="2113"/>
              <w:rPr>
                <w:rFonts w:ascii="Arial" w:eastAsia="Arial" w:hAnsi="Arial" w:cs="Arial"/>
                <w:color w:val="000000"/>
              </w:rPr>
            </w:pPr>
          </w:p>
        </w:tc>
        <w:tc>
          <w:tcPr>
            <w:tcW w:w="3069" w:type="dxa"/>
          </w:tcPr>
          <w:p w14:paraId="1DFC5E98" w14:textId="77777777" w:rsidR="00CF6DAF" w:rsidRPr="00B53277" w:rsidRDefault="00CF6DAF" w:rsidP="00D731DA">
            <w:pPr>
              <w:widowControl w:val="0"/>
              <w:spacing w:before="2" w:line="333" w:lineRule="auto"/>
              <w:ind w:right="2113"/>
              <w:rPr>
                <w:rFonts w:ascii="Arial" w:eastAsia="Arial" w:hAnsi="Arial" w:cs="Arial"/>
                <w:color w:val="000000"/>
              </w:rPr>
            </w:pPr>
          </w:p>
        </w:tc>
      </w:tr>
      <w:tr w:rsidR="00CF6DAF" w14:paraId="5533B938" w14:textId="77777777" w:rsidTr="000A4140">
        <w:tc>
          <w:tcPr>
            <w:tcW w:w="6232" w:type="dxa"/>
          </w:tcPr>
          <w:p w14:paraId="24FCA144" w14:textId="77777777" w:rsidR="00CF6DAF" w:rsidRPr="00B53277" w:rsidRDefault="00CF6DAF" w:rsidP="00D731DA">
            <w:pPr>
              <w:widowControl w:val="0"/>
              <w:spacing w:before="2" w:line="333" w:lineRule="auto"/>
              <w:ind w:right="2113"/>
              <w:rPr>
                <w:rFonts w:ascii="Arial" w:eastAsia="Arial" w:hAnsi="Arial" w:cs="Arial"/>
                <w:color w:val="000000"/>
              </w:rPr>
            </w:pPr>
          </w:p>
          <w:p w14:paraId="11F742CE" w14:textId="77777777" w:rsidR="00E106CF" w:rsidRPr="00B53277" w:rsidRDefault="00E106CF" w:rsidP="00D731DA">
            <w:pPr>
              <w:widowControl w:val="0"/>
              <w:spacing w:before="2" w:line="333" w:lineRule="auto"/>
              <w:ind w:right="2113"/>
              <w:rPr>
                <w:rFonts w:ascii="Arial" w:eastAsia="Arial" w:hAnsi="Arial" w:cs="Arial"/>
                <w:color w:val="000000"/>
              </w:rPr>
            </w:pPr>
          </w:p>
        </w:tc>
        <w:tc>
          <w:tcPr>
            <w:tcW w:w="3069" w:type="dxa"/>
          </w:tcPr>
          <w:p w14:paraId="55CA83EB" w14:textId="77777777" w:rsidR="00CF6DAF" w:rsidRPr="00B53277" w:rsidRDefault="00CF6DAF" w:rsidP="00D731DA">
            <w:pPr>
              <w:widowControl w:val="0"/>
              <w:spacing w:before="2" w:line="333" w:lineRule="auto"/>
              <w:ind w:right="2113"/>
              <w:rPr>
                <w:rFonts w:ascii="Arial" w:eastAsia="Arial" w:hAnsi="Arial" w:cs="Arial"/>
                <w:color w:val="000000"/>
              </w:rPr>
            </w:pPr>
          </w:p>
        </w:tc>
      </w:tr>
      <w:tr w:rsidR="00CF6DAF" w14:paraId="6B17AAE8" w14:textId="77777777" w:rsidTr="000A4140">
        <w:trPr>
          <w:trHeight w:val="453"/>
        </w:trPr>
        <w:tc>
          <w:tcPr>
            <w:tcW w:w="6232" w:type="dxa"/>
          </w:tcPr>
          <w:p w14:paraId="74C6D2AE" w14:textId="1CE6A302" w:rsidR="00CF6DAF" w:rsidRPr="00B53277" w:rsidRDefault="00CF6DAF" w:rsidP="00CF6DAF">
            <w:pPr>
              <w:widowControl w:val="0"/>
              <w:spacing w:before="2" w:line="333" w:lineRule="auto"/>
              <w:ind w:right="32"/>
              <w:jc w:val="right"/>
              <w:rPr>
                <w:rFonts w:ascii="Arial" w:eastAsia="Arial" w:hAnsi="Arial" w:cs="Arial"/>
                <w:b/>
                <w:bCs/>
                <w:color w:val="000000"/>
              </w:rPr>
            </w:pPr>
            <w:r w:rsidRPr="00B53277">
              <w:rPr>
                <w:rFonts w:ascii="Arial" w:eastAsia="Arial" w:hAnsi="Arial" w:cs="Arial"/>
                <w:b/>
                <w:bCs/>
                <w:color w:val="000000"/>
              </w:rPr>
              <w:t>TOTAL:</w:t>
            </w:r>
          </w:p>
        </w:tc>
        <w:tc>
          <w:tcPr>
            <w:tcW w:w="3069" w:type="dxa"/>
          </w:tcPr>
          <w:p w14:paraId="0A8D558D" w14:textId="77777777" w:rsidR="00CF6DAF" w:rsidRPr="00B53277" w:rsidRDefault="00CF6DAF" w:rsidP="00D731DA">
            <w:pPr>
              <w:widowControl w:val="0"/>
              <w:spacing w:before="2" w:line="333" w:lineRule="auto"/>
              <w:ind w:right="2113"/>
              <w:rPr>
                <w:rFonts w:ascii="Arial" w:eastAsia="Arial" w:hAnsi="Arial" w:cs="Arial"/>
                <w:color w:val="000000"/>
              </w:rPr>
            </w:pPr>
          </w:p>
        </w:tc>
      </w:tr>
    </w:tbl>
    <w:p w14:paraId="0C483BB9" w14:textId="77777777" w:rsidR="00CF6DAF" w:rsidRDefault="00CF6DAF" w:rsidP="00D731DA">
      <w:pPr>
        <w:widowControl w:val="0"/>
        <w:spacing w:before="2" w:line="333" w:lineRule="auto"/>
        <w:ind w:right="2113"/>
        <w:rPr>
          <w:rFonts w:ascii="Arial" w:eastAsia="Arial" w:hAnsi="Arial" w:cs="Arial"/>
          <w:color w:val="000000"/>
          <w:sz w:val="18"/>
          <w:szCs w:val="18"/>
        </w:rPr>
      </w:pPr>
    </w:p>
    <w:p w14:paraId="03D6D56D" w14:textId="77777777" w:rsidR="0010143C" w:rsidRDefault="0010143C" w:rsidP="00D731DA">
      <w:pPr>
        <w:widowControl w:val="0"/>
        <w:spacing w:before="2" w:line="333" w:lineRule="auto"/>
        <w:ind w:right="2113"/>
        <w:rPr>
          <w:rFonts w:ascii="Arial" w:eastAsia="Arial" w:hAnsi="Arial" w:cs="Arial"/>
          <w:color w:val="000000"/>
        </w:rPr>
      </w:pPr>
    </w:p>
    <w:p w14:paraId="234B60D8" w14:textId="227529F1" w:rsidR="00A94C8F" w:rsidRPr="0010143C" w:rsidRDefault="00912858" w:rsidP="00D731DA">
      <w:pPr>
        <w:widowControl w:val="0"/>
        <w:spacing w:before="2" w:line="333" w:lineRule="auto"/>
        <w:ind w:right="2113"/>
        <w:rPr>
          <w:rFonts w:ascii="Arial" w:eastAsia="Arial" w:hAnsi="Arial" w:cs="Arial"/>
          <w:color w:val="000000"/>
        </w:rPr>
      </w:pPr>
      <w:r w:rsidRPr="0010143C">
        <w:rPr>
          <w:rFonts w:ascii="Arial" w:eastAsia="Arial" w:hAnsi="Arial" w:cs="Arial"/>
          <w:color w:val="000000"/>
        </w:rPr>
        <w:t>Other resources your team may commit in kind or in cash:</w:t>
      </w:r>
    </w:p>
    <w:p w14:paraId="6481DCC7" w14:textId="24EED6D0" w:rsidR="00DB3EBC" w:rsidRPr="00B53277" w:rsidRDefault="00912858" w:rsidP="00D731DA">
      <w:pPr>
        <w:widowControl w:val="0"/>
        <w:spacing w:before="2" w:line="333" w:lineRule="auto"/>
        <w:ind w:right="2113"/>
        <w:rPr>
          <w:rFonts w:ascii="Arial" w:eastAsia="Arial" w:hAnsi="Arial" w:cs="Arial"/>
          <w:color w:val="000000"/>
        </w:rPr>
      </w:pPr>
      <w:r>
        <w:rPr>
          <w:rFonts w:ascii="Arial" w:eastAsia="Arial" w:hAnsi="Arial" w:cs="Arial"/>
          <w:color w:val="000000"/>
          <w:sz w:val="18"/>
          <w:szCs w:val="18"/>
        </w:rPr>
        <w:t xml:space="preserve"> </w:t>
      </w:r>
    </w:p>
    <w:p w14:paraId="61235C58" w14:textId="77777777" w:rsidR="00912858" w:rsidRPr="00B53277" w:rsidRDefault="00912858" w:rsidP="00D731DA">
      <w:pPr>
        <w:widowControl w:val="0"/>
        <w:spacing w:before="2" w:line="333" w:lineRule="auto"/>
        <w:ind w:right="2113"/>
        <w:rPr>
          <w:rFonts w:ascii="Arial" w:eastAsia="Arial" w:hAnsi="Arial" w:cs="Arial"/>
          <w:color w:val="000000"/>
        </w:rPr>
      </w:pPr>
    </w:p>
    <w:p w14:paraId="58F34657" w14:textId="77777777" w:rsidR="00912858" w:rsidRPr="00B53277" w:rsidRDefault="00912858" w:rsidP="00D731DA">
      <w:pPr>
        <w:widowControl w:val="0"/>
        <w:spacing w:before="2" w:line="333" w:lineRule="auto"/>
        <w:ind w:right="2113"/>
        <w:rPr>
          <w:rFonts w:ascii="Arial" w:eastAsia="Arial" w:hAnsi="Arial" w:cs="Arial"/>
          <w:color w:val="000000"/>
        </w:rPr>
      </w:pPr>
    </w:p>
    <w:p w14:paraId="547CEECE" w14:textId="65892879" w:rsidR="00537680" w:rsidRPr="0010143C" w:rsidRDefault="00DB3EBC" w:rsidP="00D731DA">
      <w:pPr>
        <w:widowControl w:val="0"/>
        <w:spacing w:before="2" w:line="333" w:lineRule="auto"/>
        <w:ind w:right="2113"/>
        <w:rPr>
          <w:rFonts w:ascii="Arial" w:eastAsia="Arial" w:hAnsi="Arial" w:cs="Arial"/>
          <w:color w:val="000000"/>
        </w:rPr>
      </w:pPr>
      <w:r w:rsidRPr="0010143C">
        <w:rPr>
          <w:rFonts w:ascii="Arial" w:eastAsia="Arial" w:hAnsi="Arial" w:cs="Arial"/>
          <w:color w:val="000000"/>
        </w:rPr>
        <w:t xml:space="preserve">Please indicate other funding you have available or have applied for: </w:t>
      </w:r>
    </w:p>
    <w:p w14:paraId="2B1E34CE" w14:textId="2B7429D2" w:rsidR="00A94C8F" w:rsidRPr="00B53277" w:rsidRDefault="00A94C8F" w:rsidP="00D731DA">
      <w:pPr>
        <w:widowControl w:val="0"/>
        <w:spacing w:before="2" w:line="333" w:lineRule="auto"/>
        <w:ind w:right="2113"/>
        <w:rPr>
          <w:rFonts w:ascii="Arial" w:eastAsia="Arial" w:hAnsi="Arial" w:cs="Arial"/>
          <w:color w:val="000000"/>
        </w:rPr>
      </w:pPr>
    </w:p>
    <w:p w14:paraId="1DDA355B" w14:textId="77777777" w:rsidR="00537680" w:rsidRPr="00B53277" w:rsidRDefault="00537680" w:rsidP="00D731DA">
      <w:pPr>
        <w:widowControl w:val="0"/>
        <w:spacing w:before="2" w:line="333" w:lineRule="auto"/>
        <w:ind w:right="2113"/>
        <w:rPr>
          <w:rFonts w:ascii="Arial" w:eastAsia="Arial" w:hAnsi="Arial" w:cs="Arial"/>
          <w:color w:val="000000"/>
        </w:rPr>
      </w:pPr>
    </w:p>
    <w:p w14:paraId="717DCDD8" w14:textId="77777777" w:rsidR="00537680" w:rsidRPr="00B53277" w:rsidRDefault="00537680" w:rsidP="00D731DA">
      <w:pPr>
        <w:widowControl w:val="0"/>
        <w:spacing w:before="2" w:line="333" w:lineRule="auto"/>
        <w:ind w:right="2113"/>
        <w:rPr>
          <w:rFonts w:ascii="Arial" w:eastAsia="Arial" w:hAnsi="Arial" w:cs="Arial"/>
          <w:color w:val="000000"/>
        </w:rPr>
      </w:pPr>
    </w:p>
    <w:p w14:paraId="22E3339E" w14:textId="77777777" w:rsidR="00537680" w:rsidRPr="00B53277" w:rsidRDefault="00537680" w:rsidP="00D731DA">
      <w:pPr>
        <w:widowControl w:val="0"/>
        <w:spacing w:before="2" w:line="333" w:lineRule="auto"/>
        <w:ind w:right="2113"/>
        <w:rPr>
          <w:rFonts w:ascii="Arial" w:eastAsia="Arial" w:hAnsi="Arial" w:cs="Arial"/>
          <w:color w:val="000000"/>
        </w:rPr>
      </w:pPr>
    </w:p>
    <w:p w14:paraId="6BD15DA8" w14:textId="77777777" w:rsidR="00537680" w:rsidRPr="00B53277" w:rsidRDefault="00537680" w:rsidP="00D731DA">
      <w:pPr>
        <w:widowControl w:val="0"/>
        <w:spacing w:before="2" w:line="333" w:lineRule="auto"/>
        <w:ind w:right="2113"/>
        <w:rPr>
          <w:rFonts w:ascii="Arial" w:eastAsia="Arial" w:hAnsi="Arial" w:cs="Arial"/>
          <w:color w:val="000000"/>
        </w:rPr>
      </w:pPr>
    </w:p>
    <w:p w14:paraId="3AB22B6E" w14:textId="77777777" w:rsidR="00537680" w:rsidRPr="00B53277" w:rsidRDefault="00537680" w:rsidP="00D731DA">
      <w:pPr>
        <w:widowControl w:val="0"/>
        <w:spacing w:before="2" w:line="333" w:lineRule="auto"/>
        <w:ind w:right="2113"/>
        <w:rPr>
          <w:rFonts w:ascii="Arial" w:eastAsia="Arial" w:hAnsi="Arial" w:cs="Arial"/>
          <w:color w:val="000000"/>
        </w:rPr>
      </w:pPr>
    </w:p>
    <w:p w14:paraId="004B79BB" w14:textId="77777777" w:rsidR="00537680" w:rsidRPr="000B3A61" w:rsidRDefault="00537680" w:rsidP="00D731DA">
      <w:pPr>
        <w:widowControl w:val="0"/>
        <w:spacing w:before="2" w:line="333" w:lineRule="auto"/>
        <w:ind w:right="2113"/>
        <w:rPr>
          <w:rFonts w:ascii="Arial" w:eastAsia="Arial" w:hAnsi="Arial" w:cs="Arial"/>
          <w:color w:val="000000"/>
          <w:sz w:val="18"/>
          <w:szCs w:val="18"/>
        </w:rPr>
      </w:pPr>
    </w:p>
    <w:p w14:paraId="06A47A2B" w14:textId="77777777" w:rsidR="00E106CF" w:rsidRDefault="00E106CF">
      <w:pPr>
        <w:rPr>
          <w:rFonts w:ascii="Arial" w:eastAsiaTheme="majorEastAsia" w:hAnsi="Arial" w:cs="Arial"/>
          <w:b/>
          <w:bCs/>
          <w:color w:val="1F3763" w:themeColor="accent1" w:themeShade="7F"/>
          <w:sz w:val="24"/>
          <w:szCs w:val="24"/>
          <w:u w:val="single"/>
        </w:rPr>
      </w:pPr>
      <w:r>
        <w:rPr>
          <w:rFonts w:ascii="Arial" w:hAnsi="Arial" w:cs="Arial"/>
          <w:b/>
          <w:bCs/>
          <w:u w:val="single"/>
        </w:rPr>
        <w:br w:type="page"/>
      </w:r>
    </w:p>
    <w:p w14:paraId="23ECCA52" w14:textId="0AC36FCB" w:rsidR="00A76A69" w:rsidRPr="003D0C5F" w:rsidRDefault="00A76A69" w:rsidP="00CF2C47">
      <w:pPr>
        <w:pStyle w:val="Heading3"/>
        <w:rPr>
          <w:rFonts w:ascii="Arial" w:hAnsi="Arial" w:cs="Arial"/>
          <w:b/>
          <w:bCs/>
          <w:u w:val="single"/>
        </w:rPr>
      </w:pPr>
      <w:r w:rsidRPr="003D0C5F">
        <w:rPr>
          <w:rFonts w:ascii="Arial" w:hAnsi="Arial" w:cs="Arial"/>
          <w:b/>
          <w:bCs/>
          <w:u w:val="single"/>
        </w:rPr>
        <w:lastRenderedPageBreak/>
        <w:t>SECTION 4:  SUPPORT LETTERS</w:t>
      </w:r>
    </w:p>
    <w:p w14:paraId="4E1A6602" w14:textId="77777777" w:rsidR="00A76A69" w:rsidRPr="000B3A61" w:rsidRDefault="00A76A69" w:rsidP="00A76A69">
      <w:pPr>
        <w:spacing w:line="240" w:lineRule="exact"/>
        <w:rPr>
          <w:rFonts w:ascii="Arial" w:eastAsia="Arial" w:hAnsi="Arial" w:cs="Arial"/>
        </w:rPr>
      </w:pPr>
    </w:p>
    <w:p w14:paraId="65C839BC" w14:textId="26ED7C48" w:rsidR="00A76A69" w:rsidRPr="000B3A61" w:rsidRDefault="00A76A69" w:rsidP="00A76A69">
      <w:pPr>
        <w:spacing w:line="240" w:lineRule="exact"/>
        <w:rPr>
          <w:rFonts w:ascii="Arial" w:eastAsia="Arial" w:hAnsi="Arial" w:cs="Arial"/>
        </w:rPr>
      </w:pPr>
      <w:r w:rsidRPr="000B3A61">
        <w:rPr>
          <w:rFonts w:ascii="Arial" w:eastAsia="Arial" w:hAnsi="Arial" w:cs="Arial"/>
        </w:rPr>
        <w:t xml:space="preserve">Please attach any supporting documentation </w:t>
      </w:r>
      <w:r w:rsidR="00537680">
        <w:rPr>
          <w:rFonts w:ascii="Arial" w:eastAsia="Arial" w:hAnsi="Arial" w:cs="Arial"/>
        </w:rPr>
        <w:t xml:space="preserve">to </w:t>
      </w:r>
      <w:r w:rsidR="00EE7E39">
        <w:rPr>
          <w:rFonts w:ascii="Arial" w:eastAsia="Arial" w:hAnsi="Arial" w:cs="Arial"/>
        </w:rPr>
        <w:t xml:space="preserve">demonstrate your collaboration with the partner institution for this initiative, </w:t>
      </w:r>
      <w:r w:rsidRPr="000B3A61">
        <w:rPr>
          <w:rFonts w:ascii="Arial" w:eastAsia="Arial" w:hAnsi="Arial" w:cs="Arial"/>
        </w:rPr>
        <w:t>including the following:</w:t>
      </w:r>
    </w:p>
    <w:p w14:paraId="4D5BC76C" w14:textId="77777777" w:rsidR="00A76A69" w:rsidRPr="000B3A61" w:rsidRDefault="00A76A69" w:rsidP="00A76A69">
      <w:pPr>
        <w:spacing w:line="240" w:lineRule="exact"/>
        <w:rPr>
          <w:rFonts w:ascii="Arial" w:eastAsia="Arial" w:hAnsi="Arial" w:cs="Arial"/>
          <w:sz w:val="24"/>
          <w:szCs w:val="24"/>
        </w:rPr>
      </w:pPr>
    </w:p>
    <w:p w14:paraId="54FE6A2D" w14:textId="77777777" w:rsidR="00A76A69" w:rsidRPr="000B3A61" w:rsidRDefault="00A76A69" w:rsidP="00A76A69">
      <w:pPr>
        <w:numPr>
          <w:ilvl w:val="1"/>
          <w:numId w:val="3"/>
        </w:numPr>
        <w:shd w:val="clear" w:color="auto" w:fill="FFFFFF"/>
        <w:spacing w:before="132" w:after="132" w:line="240" w:lineRule="auto"/>
        <w:rPr>
          <w:rFonts w:ascii="Arial" w:eastAsia="Times New Roman" w:hAnsi="Arial" w:cs="Arial"/>
          <w:color w:val="000000" w:themeColor="text1"/>
        </w:rPr>
      </w:pPr>
      <w:r w:rsidRPr="000B3A61">
        <w:rPr>
          <w:rFonts w:ascii="Arial" w:eastAsia="Times New Roman" w:hAnsi="Arial" w:cs="Arial"/>
          <w:color w:val="000000" w:themeColor="text1"/>
        </w:rPr>
        <w:t>Support letter from CSM Department/Unit/Program Head</w:t>
      </w:r>
    </w:p>
    <w:p w14:paraId="65CC6B27" w14:textId="3F3C286C" w:rsidR="00A76A69" w:rsidRDefault="00A76A69" w:rsidP="00A76A69">
      <w:pPr>
        <w:numPr>
          <w:ilvl w:val="1"/>
          <w:numId w:val="3"/>
        </w:numPr>
        <w:shd w:val="clear" w:color="auto" w:fill="FFFFFF"/>
        <w:spacing w:before="132" w:after="132" w:line="240" w:lineRule="auto"/>
        <w:rPr>
          <w:rFonts w:ascii="Arial" w:eastAsia="Times New Roman" w:hAnsi="Arial" w:cs="Arial"/>
          <w:color w:val="000000" w:themeColor="text1"/>
        </w:rPr>
      </w:pPr>
      <w:r w:rsidRPr="000B3A61">
        <w:rPr>
          <w:rFonts w:ascii="Arial" w:eastAsia="Times New Roman" w:hAnsi="Arial" w:cs="Arial"/>
          <w:color w:val="000000" w:themeColor="text1"/>
        </w:rPr>
        <w:t>Support letter from Partner Institution Department/Unit/Program Head</w:t>
      </w:r>
    </w:p>
    <w:p w14:paraId="1D7A1694" w14:textId="036E72A2" w:rsidR="00691A1C" w:rsidRPr="000B3A61" w:rsidRDefault="00691A1C" w:rsidP="00A76A69">
      <w:pPr>
        <w:numPr>
          <w:ilvl w:val="1"/>
          <w:numId w:val="3"/>
        </w:numPr>
        <w:shd w:val="clear" w:color="auto" w:fill="FFFFFF"/>
        <w:spacing w:before="132" w:after="132" w:line="240" w:lineRule="auto"/>
        <w:rPr>
          <w:rFonts w:ascii="Arial" w:eastAsia="Times New Roman" w:hAnsi="Arial" w:cs="Arial"/>
          <w:color w:val="000000" w:themeColor="text1"/>
        </w:rPr>
      </w:pPr>
      <w:r>
        <w:rPr>
          <w:rFonts w:ascii="Arial" w:eastAsia="Times New Roman" w:hAnsi="Arial" w:cs="Arial"/>
          <w:color w:val="000000" w:themeColor="text1"/>
        </w:rPr>
        <w:t xml:space="preserve">CV of CSM </w:t>
      </w:r>
      <w:r w:rsidR="00043891">
        <w:rPr>
          <w:rFonts w:ascii="Arial" w:eastAsia="Times New Roman" w:hAnsi="Arial" w:cs="Arial"/>
          <w:color w:val="000000" w:themeColor="text1"/>
        </w:rPr>
        <w:t>lead applicant</w:t>
      </w:r>
    </w:p>
    <w:p w14:paraId="65E23E77" w14:textId="77777777" w:rsidR="00A76A69" w:rsidRPr="00B53277" w:rsidRDefault="00A76A69" w:rsidP="00D731DA">
      <w:pPr>
        <w:widowControl w:val="0"/>
        <w:spacing w:before="2" w:line="333" w:lineRule="auto"/>
        <w:ind w:right="2113"/>
        <w:rPr>
          <w:rFonts w:ascii="Arial" w:eastAsia="Arial" w:hAnsi="Arial" w:cs="Arial"/>
          <w:color w:val="000000"/>
        </w:rPr>
      </w:pPr>
    </w:p>
    <w:p w14:paraId="4D07B4A8" w14:textId="77777777" w:rsidR="00A76A69" w:rsidRPr="000B3A61" w:rsidRDefault="00A76A69" w:rsidP="00D731DA">
      <w:pPr>
        <w:widowControl w:val="0"/>
        <w:spacing w:before="2" w:line="333" w:lineRule="auto"/>
        <w:ind w:right="2113"/>
        <w:rPr>
          <w:rFonts w:ascii="Arial" w:eastAsia="Arial" w:hAnsi="Arial" w:cs="Arial"/>
          <w:color w:val="000000"/>
          <w:sz w:val="18"/>
          <w:szCs w:val="18"/>
        </w:rPr>
      </w:pPr>
    </w:p>
    <w:sectPr w:rsidR="00A76A69" w:rsidRPr="000B3A61" w:rsidSect="00B53277">
      <w:footerReference w:type="even" r:id="rId12"/>
      <w:footerReference w:type="default" r:id="rId13"/>
      <w:pgSz w:w="12240" w:h="15840"/>
      <w:pgMar w:top="1440" w:right="1440" w:bottom="1418" w:left="1440" w:header="0" w:footer="8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BC01B" w14:textId="77777777" w:rsidR="00952058" w:rsidRDefault="00952058" w:rsidP="006F17FC">
      <w:pPr>
        <w:spacing w:line="240" w:lineRule="auto"/>
      </w:pPr>
      <w:r>
        <w:separator/>
      </w:r>
    </w:p>
  </w:endnote>
  <w:endnote w:type="continuationSeparator" w:id="0">
    <w:p w14:paraId="4A46F5CD" w14:textId="77777777" w:rsidR="00952058" w:rsidRDefault="00952058" w:rsidP="006F1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839251"/>
      <w:docPartObj>
        <w:docPartGallery w:val="Page Numbers (Bottom of Page)"/>
        <w:docPartUnique/>
      </w:docPartObj>
    </w:sdtPr>
    <w:sdtContent>
      <w:p w14:paraId="421E1AA3" w14:textId="61815235" w:rsidR="006F17FC" w:rsidRDefault="006F17FC" w:rsidP="00295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B53277">
          <w:rPr>
            <w:rStyle w:val="PageNumber"/>
          </w:rPr>
          <w:fldChar w:fldCharType="separate"/>
        </w:r>
        <w:r w:rsidR="00B53277">
          <w:rPr>
            <w:rStyle w:val="PageNumber"/>
            <w:noProof/>
          </w:rPr>
          <w:t>4</w:t>
        </w:r>
        <w:r>
          <w:rPr>
            <w:rStyle w:val="PageNumber"/>
          </w:rPr>
          <w:fldChar w:fldCharType="end"/>
        </w:r>
      </w:p>
    </w:sdtContent>
  </w:sdt>
  <w:p w14:paraId="3B0B7897" w14:textId="77777777" w:rsidR="006F17FC" w:rsidRDefault="006F17FC" w:rsidP="006F1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6900005"/>
      <w:docPartObj>
        <w:docPartGallery w:val="Page Numbers (Bottom of Page)"/>
        <w:docPartUnique/>
      </w:docPartObj>
    </w:sdtPr>
    <w:sdtContent>
      <w:p w14:paraId="35638C07" w14:textId="54C52D8C" w:rsidR="006F17FC" w:rsidRDefault="006F17FC" w:rsidP="00295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AC7079" w14:textId="59A887C5" w:rsidR="006F17FC" w:rsidRPr="004E5C9E" w:rsidRDefault="004E5C9E" w:rsidP="004E5C9E">
    <w:pPr>
      <w:pStyle w:val="Footer"/>
      <w:ind w:right="360"/>
      <w:jc w:val="right"/>
      <w:rPr>
        <w:i/>
        <w:iCs/>
      </w:rPr>
    </w:pPr>
    <w:r w:rsidRPr="004E5C9E">
      <w:rPr>
        <w:i/>
        <w:iCs/>
      </w:rPr>
      <w:t>SML 2025 Application Form</w:t>
    </w:r>
  </w:p>
  <w:p w14:paraId="3A37C45F" w14:textId="77777777" w:rsidR="004E5C9E" w:rsidRDefault="004E5C9E" w:rsidP="006F17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352FC" w14:textId="77777777" w:rsidR="00952058" w:rsidRDefault="00952058" w:rsidP="006F17FC">
      <w:pPr>
        <w:spacing w:line="240" w:lineRule="auto"/>
      </w:pPr>
      <w:r>
        <w:separator/>
      </w:r>
    </w:p>
  </w:footnote>
  <w:footnote w:type="continuationSeparator" w:id="0">
    <w:p w14:paraId="473216F7" w14:textId="77777777" w:rsidR="00952058" w:rsidRDefault="00952058" w:rsidP="006F17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ADE"/>
    <w:multiLevelType w:val="hybridMultilevel"/>
    <w:tmpl w:val="BC406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6666"/>
    <w:multiLevelType w:val="multilevel"/>
    <w:tmpl w:val="22962D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132483"/>
    <w:multiLevelType w:val="hybridMultilevel"/>
    <w:tmpl w:val="0152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D28F7"/>
    <w:multiLevelType w:val="multilevel"/>
    <w:tmpl w:val="80746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D16C0"/>
    <w:multiLevelType w:val="hybridMultilevel"/>
    <w:tmpl w:val="DDC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781029">
    <w:abstractNumId w:val="0"/>
  </w:num>
  <w:num w:numId="2" w16cid:durableId="432015359">
    <w:abstractNumId w:val="1"/>
  </w:num>
  <w:num w:numId="3" w16cid:durableId="476188290">
    <w:abstractNumId w:val="2"/>
  </w:num>
  <w:num w:numId="4" w16cid:durableId="644969277">
    <w:abstractNumId w:val="3"/>
  </w:num>
  <w:num w:numId="5" w16cid:durableId="1284338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04"/>
    <w:rsid w:val="00043891"/>
    <w:rsid w:val="00090141"/>
    <w:rsid w:val="000A4140"/>
    <w:rsid w:val="000A735D"/>
    <w:rsid w:val="000B3A61"/>
    <w:rsid w:val="0010143C"/>
    <w:rsid w:val="00101BB4"/>
    <w:rsid w:val="0012791D"/>
    <w:rsid w:val="00147263"/>
    <w:rsid w:val="001477EC"/>
    <w:rsid w:val="00152468"/>
    <w:rsid w:val="0018715B"/>
    <w:rsid w:val="001A62D7"/>
    <w:rsid w:val="00203AD2"/>
    <w:rsid w:val="00205007"/>
    <w:rsid w:val="00212A3A"/>
    <w:rsid w:val="002B2F58"/>
    <w:rsid w:val="002B5768"/>
    <w:rsid w:val="002F0774"/>
    <w:rsid w:val="003620E7"/>
    <w:rsid w:val="00365394"/>
    <w:rsid w:val="00365C2E"/>
    <w:rsid w:val="003A5DC1"/>
    <w:rsid w:val="003C6E2D"/>
    <w:rsid w:val="003D0C5F"/>
    <w:rsid w:val="003F5478"/>
    <w:rsid w:val="00432683"/>
    <w:rsid w:val="004A481B"/>
    <w:rsid w:val="004E5C9E"/>
    <w:rsid w:val="0050403A"/>
    <w:rsid w:val="00527F9F"/>
    <w:rsid w:val="00537680"/>
    <w:rsid w:val="00556882"/>
    <w:rsid w:val="005602FC"/>
    <w:rsid w:val="00574E5A"/>
    <w:rsid w:val="005C05E0"/>
    <w:rsid w:val="005C4320"/>
    <w:rsid w:val="005F702C"/>
    <w:rsid w:val="00622EB4"/>
    <w:rsid w:val="00643C6B"/>
    <w:rsid w:val="00656030"/>
    <w:rsid w:val="00661E83"/>
    <w:rsid w:val="00691A1C"/>
    <w:rsid w:val="006B75DD"/>
    <w:rsid w:val="006F17FC"/>
    <w:rsid w:val="00714D5D"/>
    <w:rsid w:val="00747F8F"/>
    <w:rsid w:val="00765BDC"/>
    <w:rsid w:val="007804F2"/>
    <w:rsid w:val="007B1163"/>
    <w:rsid w:val="007E6556"/>
    <w:rsid w:val="008554C9"/>
    <w:rsid w:val="008A1C26"/>
    <w:rsid w:val="009037EA"/>
    <w:rsid w:val="00912858"/>
    <w:rsid w:val="00945413"/>
    <w:rsid w:val="00952058"/>
    <w:rsid w:val="00977C78"/>
    <w:rsid w:val="009A7F00"/>
    <w:rsid w:val="00A014C2"/>
    <w:rsid w:val="00A416CB"/>
    <w:rsid w:val="00A61369"/>
    <w:rsid w:val="00A75FC0"/>
    <w:rsid w:val="00A76A69"/>
    <w:rsid w:val="00A94C8F"/>
    <w:rsid w:val="00B044AD"/>
    <w:rsid w:val="00B53277"/>
    <w:rsid w:val="00B56E59"/>
    <w:rsid w:val="00B66804"/>
    <w:rsid w:val="00B84E8F"/>
    <w:rsid w:val="00C20C56"/>
    <w:rsid w:val="00C34BF9"/>
    <w:rsid w:val="00C442AA"/>
    <w:rsid w:val="00C5185A"/>
    <w:rsid w:val="00C576F4"/>
    <w:rsid w:val="00C63449"/>
    <w:rsid w:val="00C65FE5"/>
    <w:rsid w:val="00C72AED"/>
    <w:rsid w:val="00CA72E9"/>
    <w:rsid w:val="00CF2C47"/>
    <w:rsid w:val="00CF6DAF"/>
    <w:rsid w:val="00D2754F"/>
    <w:rsid w:val="00D43051"/>
    <w:rsid w:val="00D731DA"/>
    <w:rsid w:val="00D85F79"/>
    <w:rsid w:val="00DA0FA2"/>
    <w:rsid w:val="00DA7DEF"/>
    <w:rsid w:val="00DB1953"/>
    <w:rsid w:val="00DB3EBC"/>
    <w:rsid w:val="00DC6DB4"/>
    <w:rsid w:val="00E106CF"/>
    <w:rsid w:val="00E16615"/>
    <w:rsid w:val="00E52A61"/>
    <w:rsid w:val="00E5306C"/>
    <w:rsid w:val="00E736F3"/>
    <w:rsid w:val="00EA2291"/>
    <w:rsid w:val="00EE1C66"/>
    <w:rsid w:val="00EE7E39"/>
    <w:rsid w:val="00F13526"/>
    <w:rsid w:val="00F15598"/>
    <w:rsid w:val="00F542BB"/>
    <w:rsid w:val="00F87DB5"/>
    <w:rsid w:val="00F913B3"/>
    <w:rsid w:val="00FB3D8F"/>
    <w:rsid w:val="00FC2630"/>
    <w:rsid w:val="00FC354F"/>
    <w:rsid w:val="00FD1380"/>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99626"/>
  <w15:docId w15:val="{99CE0B55-C8DD-4E03-9A18-4D348E1E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ZA" w:eastAsia="en-Z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69"/>
  </w:style>
  <w:style w:type="paragraph" w:styleId="Heading1">
    <w:name w:val="heading 1"/>
    <w:basedOn w:val="Normal"/>
    <w:next w:val="Normal"/>
    <w:link w:val="Heading1Char"/>
    <w:uiPriority w:val="9"/>
    <w:qFormat/>
    <w:rsid w:val="00C72A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3A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6DB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03A"/>
    <w:pPr>
      <w:autoSpaceDE w:val="0"/>
      <w:autoSpaceDN w:val="0"/>
      <w:adjustRightInd w:val="0"/>
      <w:spacing w:line="240" w:lineRule="auto"/>
    </w:pPr>
    <w:rPr>
      <w:rFonts w:ascii="Arial" w:eastAsiaTheme="minorHAnsi" w:hAnsi="Arial" w:cs="Arial"/>
      <w:color w:val="000000"/>
      <w:sz w:val="24"/>
      <w:szCs w:val="24"/>
      <w:lang w:val="en-US" w:eastAsia="en-US"/>
    </w:rPr>
  </w:style>
  <w:style w:type="paragraph" w:styleId="ListParagraph">
    <w:name w:val="List Paragraph"/>
    <w:basedOn w:val="Normal"/>
    <w:uiPriority w:val="34"/>
    <w:qFormat/>
    <w:rsid w:val="003C6E2D"/>
    <w:pPr>
      <w:ind w:left="720"/>
      <w:contextualSpacing/>
    </w:pPr>
  </w:style>
  <w:style w:type="paragraph" w:styleId="Footer">
    <w:name w:val="footer"/>
    <w:basedOn w:val="Normal"/>
    <w:link w:val="FooterChar"/>
    <w:uiPriority w:val="99"/>
    <w:unhideWhenUsed/>
    <w:rsid w:val="006F17FC"/>
    <w:pPr>
      <w:tabs>
        <w:tab w:val="center" w:pos="4680"/>
        <w:tab w:val="right" w:pos="9360"/>
      </w:tabs>
      <w:spacing w:line="240" w:lineRule="auto"/>
    </w:pPr>
  </w:style>
  <w:style w:type="character" w:customStyle="1" w:styleId="FooterChar">
    <w:name w:val="Footer Char"/>
    <w:basedOn w:val="DefaultParagraphFont"/>
    <w:link w:val="Footer"/>
    <w:uiPriority w:val="99"/>
    <w:rsid w:val="006F17FC"/>
  </w:style>
  <w:style w:type="character" w:styleId="PageNumber">
    <w:name w:val="page number"/>
    <w:basedOn w:val="DefaultParagraphFont"/>
    <w:uiPriority w:val="99"/>
    <w:semiHidden/>
    <w:unhideWhenUsed/>
    <w:rsid w:val="006F17FC"/>
  </w:style>
  <w:style w:type="paragraph" w:styleId="Header">
    <w:name w:val="header"/>
    <w:basedOn w:val="Normal"/>
    <w:link w:val="HeaderChar"/>
    <w:uiPriority w:val="99"/>
    <w:unhideWhenUsed/>
    <w:rsid w:val="004E5C9E"/>
    <w:pPr>
      <w:tabs>
        <w:tab w:val="center" w:pos="4680"/>
        <w:tab w:val="right" w:pos="9360"/>
      </w:tabs>
      <w:spacing w:line="240" w:lineRule="auto"/>
    </w:pPr>
  </w:style>
  <w:style w:type="character" w:customStyle="1" w:styleId="HeaderChar">
    <w:name w:val="Header Char"/>
    <w:basedOn w:val="DefaultParagraphFont"/>
    <w:link w:val="Header"/>
    <w:uiPriority w:val="99"/>
    <w:rsid w:val="004E5C9E"/>
  </w:style>
  <w:style w:type="character" w:customStyle="1" w:styleId="Heading1Char">
    <w:name w:val="Heading 1 Char"/>
    <w:basedOn w:val="DefaultParagraphFont"/>
    <w:link w:val="Heading1"/>
    <w:uiPriority w:val="9"/>
    <w:rsid w:val="00C72A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3A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C6DB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F6D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DAF"/>
    <w:rPr>
      <w:color w:val="0563C1" w:themeColor="hyperlink"/>
      <w:u w:val="single"/>
    </w:rPr>
  </w:style>
  <w:style w:type="character" w:styleId="UnresolvedMention">
    <w:name w:val="Unresolved Mention"/>
    <w:basedOn w:val="DefaultParagraphFont"/>
    <w:uiPriority w:val="99"/>
    <w:semiHidden/>
    <w:unhideWhenUsed/>
    <w:rsid w:val="00CF6DAF"/>
    <w:rPr>
      <w:color w:val="605E5C"/>
      <w:shd w:val="clear" w:color="auto" w:fill="E1DFDD"/>
    </w:rPr>
  </w:style>
  <w:style w:type="character" w:styleId="PlaceholderText">
    <w:name w:val="Placeholder Text"/>
    <w:basedOn w:val="DefaultParagraphFont"/>
    <w:uiPriority w:val="99"/>
    <w:semiHidden/>
    <w:rsid w:val="003A5D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balhealth@ucalgary.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enns@ucalgary.ca" TargetMode="External"/><Relationship Id="rId4" Type="http://schemas.openxmlformats.org/officeDocument/2006/relationships/settings" Target="settings.xml"/><Relationship Id="rId9" Type="http://schemas.openxmlformats.org/officeDocument/2006/relationships/hyperlink" Target="https://cumming.ucalgary.ca/community/engage-us/resources/mclaughlin-travelling-medical-education-fu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3C43-D8AC-4EC7-97B6-8CBB68C1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552</Words>
  <Characters>3580</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Chris Enns</cp:lastModifiedBy>
  <cp:revision>8</cp:revision>
  <cp:lastPrinted>2024-12-13T21:45:00Z</cp:lastPrinted>
  <dcterms:created xsi:type="dcterms:W3CDTF">2024-12-16T19:17:00Z</dcterms:created>
  <dcterms:modified xsi:type="dcterms:W3CDTF">2024-12-16T19:21:00Z</dcterms:modified>
</cp:coreProperties>
</file>