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8D35A" w14:textId="7E711B79" w:rsidR="00460107" w:rsidRPr="005141F2" w:rsidRDefault="00460107" w:rsidP="001B5D19">
      <w:pPr>
        <w:spacing w:after="0" w:line="240" w:lineRule="auto"/>
        <w:rPr>
          <w:rFonts w:cstheme="minorHAnsi"/>
          <w:b/>
        </w:rPr>
      </w:pPr>
      <w:r w:rsidRPr="005141F2">
        <w:rPr>
          <w:rFonts w:cstheme="minorHAnsi"/>
          <w:b/>
        </w:rPr>
        <w:t>CUMMING SCHOOL OF MEDICINE</w:t>
      </w:r>
    </w:p>
    <w:p w14:paraId="62E9AC32" w14:textId="77777777" w:rsidR="00460107" w:rsidRPr="005141F2" w:rsidRDefault="00460107" w:rsidP="001B5D19">
      <w:pPr>
        <w:spacing w:after="0" w:line="240" w:lineRule="auto"/>
        <w:rPr>
          <w:rFonts w:cstheme="minorHAnsi"/>
          <w:b/>
          <w:lang w:val="en-US"/>
        </w:rPr>
      </w:pPr>
      <w:r w:rsidRPr="005141F2">
        <w:rPr>
          <w:rFonts w:cstheme="minorHAnsi"/>
          <w:b/>
          <w:lang w:val="en-US"/>
        </w:rPr>
        <w:t>GRADUATE COURSE OUTLINE</w:t>
      </w:r>
    </w:p>
    <w:p w14:paraId="397FE7A3" w14:textId="77777777" w:rsidR="00460107" w:rsidRPr="005141F2" w:rsidRDefault="00460107" w:rsidP="001B5D19">
      <w:pPr>
        <w:spacing w:after="0" w:line="240" w:lineRule="auto"/>
        <w:rPr>
          <w:rStyle w:val="BookTitle"/>
          <w:rFonts w:asciiTheme="minorHAnsi" w:hAnsiTheme="minorHAnsi" w:cstheme="minorHAnsi"/>
        </w:rPr>
      </w:pPr>
    </w:p>
    <w:p w14:paraId="68861E03" w14:textId="25E2DDCB" w:rsidR="00460107" w:rsidRPr="00501378" w:rsidRDefault="003564F9" w:rsidP="001B5D19">
      <w:pPr>
        <w:spacing w:after="0" w:line="240" w:lineRule="auto"/>
        <w:rPr>
          <w:rStyle w:val="Syle1"/>
          <w:rFonts w:asciiTheme="minorHAnsi" w:hAnsiTheme="minorHAnsi" w:cstheme="minorHAnsi"/>
          <w:szCs w:val="28"/>
        </w:rPr>
      </w:pPr>
      <w:r w:rsidRPr="00501378">
        <w:rPr>
          <w:rStyle w:val="Syle1"/>
          <w:rFonts w:asciiTheme="minorHAnsi" w:hAnsiTheme="minorHAnsi" w:cstheme="minorHAnsi"/>
          <w:color w:val="FF0000"/>
          <w:szCs w:val="28"/>
        </w:rPr>
        <w:t xml:space="preserve">PLEASE </w:t>
      </w:r>
      <w:r w:rsidRPr="00501378">
        <w:rPr>
          <w:rStyle w:val="Syle1"/>
          <w:rFonts w:asciiTheme="minorHAnsi" w:hAnsiTheme="minorHAnsi" w:cstheme="minorHAnsi"/>
          <w:color w:val="FF0000"/>
          <w:szCs w:val="28"/>
          <w:u w:val="single"/>
        </w:rPr>
        <w:t xml:space="preserve">DELETE </w:t>
      </w:r>
      <w:r w:rsidR="00501378">
        <w:rPr>
          <w:rStyle w:val="Syle1"/>
          <w:rFonts w:asciiTheme="minorHAnsi" w:hAnsiTheme="minorHAnsi" w:cstheme="minorHAnsi"/>
          <w:color w:val="FF0000"/>
          <w:szCs w:val="28"/>
          <w:u w:val="single"/>
        </w:rPr>
        <w:t xml:space="preserve">ALL </w:t>
      </w:r>
      <w:r w:rsidRPr="00501378">
        <w:rPr>
          <w:rStyle w:val="Syle1"/>
          <w:rFonts w:asciiTheme="minorHAnsi" w:hAnsiTheme="minorHAnsi" w:cstheme="minorHAnsi"/>
          <w:color w:val="FF0000"/>
          <w:szCs w:val="28"/>
          <w:u w:val="single"/>
        </w:rPr>
        <w:t>RED FONT WHEN FINISHED</w:t>
      </w:r>
      <w:r w:rsidRPr="00501378">
        <w:rPr>
          <w:rStyle w:val="Syle1"/>
          <w:rFonts w:asciiTheme="minorHAnsi" w:hAnsiTheme="minorHAnsi" w:cstheme="minorHAnsi"/>
          <w:color w:val="FF0000"/>
          <w:szCs w:val="28"/>
        </w:rPr>
        <w:t xml:space="preserve"> AS IT IS ONLY FOR REFERENCE</w:t>
      </w:r>
    </w:p>
    <w:p w14:paraId="7C3A3CD1" w14:textId="77777777" w:rsidR="00460107" w:rsidRPr="005141F2" w:rsidRDefault="00460107" w:rsidP="001B5D19">
      <w:pPr>
        <w:spacing w:after="0" w:line="240" w:lineRule="auto"/>
        <w:rPr>
          <w:rFonts w:cstheme="minorHAnsi"/>
          <w:b/>
          <w:lang w:val="en-US"/>
        </w:rPr>
      </w:pPr>
      <w:r w:rsidRPr="005141F2">
        <w:rPr>
          <w:rStyle w:val="Syle1"/>
          <w:rFonts w:asciiTheme="minorHAnsi" w:hAnsiTheme="minorHAnsi" w:cstheme="minorHAnsi"/>
          <w:sz w:val="22"/>
        </w:rPr>
        <w:tab/>
      </w:r>
    </w:p>
    <w:tbl>
      <w:tblPr>
        <w:tblStyle w:val="TableGrid"/>
        <w:tblW w:w="10485" w:type="dxa"/>
        <w:tblLook w:val="04A0" w:firstRow="1" w:lastRow="0" w:firstColumn="1" w:lastColumn="0" w:noHBand="0" w:noVBand="1"/>
      </w:tblPr>
      <w:tblGrid>
        <w:gridCol w:w="2263"/>
        <w:gridCol w:w="2602"/>
        <w:gridCol w:w="92"/>
        <w:gridCol w:w="1417"/>
        <w:gridCol w:w="4111"/>
      </w:tblGrid>
      <w:tr w:rsidR="003C0E2C" w:rsidRPr="005141F2" w14:paraId="5900D975" w14:textId="77777777" w:rsidTr="00055223">
        <w:trPr>
          <w:trHeight w:val="397"/>
        </w:trPr>
        <w:tc>
          <w:tcPr>
            <w:tcW w:w="10485" w:type="dxa"/>
            <w:gridSpan w:val="5"/>
            <w:shd w:val="clear" w:color="auto" w:fill="D9D9D9" w:themeFill="background1" w:themeFillShade="D9"/>
            <w:vAlign w:val="center"/>
          </w:tcPr>
          <w:p w14:paraId="613C150F" w14:textId="74076AA2" w:rsidR="003C0E2C" w:rsidRPr="005141F2" w:rsidRDefault="003564F9" w:rsidP="001B5D19">
            <w:pPr>
              <w:spacing w:after="0" w:line="240" w:lineRule="auto"/>
              <w:rPr>
                <w:rFonts w:cstheme="minorHAnsi"/>
                <w:b/>
                <w:lang w:val="en-US"/>
              </w:rPr>
            </w:pPr>
            <w:r w:rsidRPr="005141F2">
              <w:rPr>
                <w:rFonts w:cstheme="minorHAnsi"/>
                <w:b/>
                <w:lang w:val="en-US"/>
              </w:rPr>
              <w:t>GENERAL</w:t>
            </w:r>
            <w:r w:rsidR="003C0E2C" w:rsidRPr="005141F2">
              <w:rPr>
                <w:rFonts w:cstheme="minorHAnsi"/>
                <w:b/>
                <w:shd w:val="clear" w:color="auto" w:fill="D9D9D9" w:themeFill="background1" w:themeFillShade="D9"/>
                <w:lang w:val="en-US"/>
              </w:rPr>
              <w:t xml:space="preserve"> </w:t>
            </w:r>
            <w:r w:rsidR="00191D9D" w:rsidRPr="005141F2">
              <w:rPr>
                <w:rFonts w:cstheme="minorHAnsi"/>
                <w:b/>
                <w:shd w:val="clear" w:color="auto" w:fill="D9D9D9" w:themeFill="background1" w:themeFillShade="D9"/>
                <w:lang w:val="en-US"/>
              </w:rPr>
              <w:t>INFORMATION</w:t>
            </w:r>
            <w:r w:rsidR="003C0E2C" w:rsidRPr="005141F2">
              <w:rPr>
                <w:rFonts w:cstheme="minorHAnsi"/>
                <w:b/>
                <w:shd w:val="clear" w:color="auto" w:fill="D9D9D9" w:themeFill="background1" w:themeFillShade="D9"/>
                <w:lang w:val="en-US"/>
              </w:rPr>
              <w:t xml:space="preserve"> </w:t>
            </w:r>
          </w:p>
        </w:tc>
      </w:tr>
      <w:tr w:rsidR="003C0E2C" w:rsidRPr="005141F2" w14:paraId="03BB0366" w14:textId="77777777" w:rsidTr="00DA1192">
        <w:trPr>
          <w:trHeight w:val="397"/>
        </w:trPr>
        <w:tc>
          <w:tcPr>
            <w:tcW w:w="2263" w:type="dxa"/>
            <w:vAlign w:val="center"/>
          </w:tcPr>
          <w:p w14:paraId="10A344C2" w14:textId="451B8F9B" w:rsidR="003C0E2C" w:rsidRPr="005141F2" w:rsidRDefault="00897F03" w:rsidP="001B5D19">
            <w:pPr>
              <w:spacing w:after="0" w:line="240" w:lineRule="auto"/>
              <w:rPr>
                <w:rFonts w:cstheme="minorHAnsi"/>
                <w:b/>
                <w:lang w:val="en-US"/>
              </w:rPr>
            </w:pPr>
            <w:r w:rsidRPr="005141F2">
              <w:rPr>
                <w:rFonts w:cstheme="minorHAnsi"/>
                <w:b/>
                <w:lang w:val="en-US"/>
              </w:rPr>
              <w:t>Course</w:t>
            </w:r>
            <w:r w:rsidR="005D4B44" w:rsidRPr="005141F2">
              <w:rPr>
                <w:rFonts w:cstheme="minorHAnsi"/>
                <w:b/>
                <w:lang w:val="en-US"/>
              </w:rPr>
              <w:t xml:space="preserve"> </w:t>
            </w:r>
            <w:r w:rsidR="006A5BE9">
              <w:rPr>
                <w:rFonts w:cstheme="minorHAnsi"/>
                <w:b/>
                <w:lang w:val="en-US"/>
              </w:rPr>
              <w:t>Code</w:t>
            </w:r>
            <w:r w:rsidR="005D4B44" w:rsidRPr="005141F2">
              <w:rPr>
                <w:rFonts w:cstheme="minorHAnsi"/>
                <w:b/>
                <w:lang w:val="en-US"/>
              </w:rPr>
              <w:t xml:space="preserve"> and Number</w:t>
            </w:r>
          </w:p>
        </w:tc>
        <w:tc>
          <w:tcPr>
            <w:tcW w:w="8222" w:type="dxa"/>
            <w:gridSpan w:val="4"/>
            <w:vAlign w:val="center"/>
          </w:tcPr>
          <w:p w14:paraId="6291857D" w14:textId="53EC63EB" w:rsidR="003C0E2C" w:rsidRPr="005141F2" w:rsidRDefault="003C0E2C" w:rsidP="001B5D19">
            <w:pPr>
              <w:spacing w:after="0" w:line="240" w:lineRule="auto"/>
              <w:rPr>
                <w:rFonts w:cstheme="minorHAnsi"/>
                <w:lang w:val="en-US"/>
              </w:rPr>
            </w:pPr>
          </w:p>
        </w:tc>
      </w:tr>
      <w:tr w:rsidR="003564F9" w:rsidRPr="005141F2" w14:paraId="4F4F4CE1" w14:textId="77777777" w:rsidTr="00DA1192">
        <w:trPr>
          <w:trHeight w:val="397"/>
        </w:trPr>
        <w:tc>
          <w:tcPr>
            <w:tcW w:w="2263" w:type="dxa"/>
            <w:vAlign w:val="center"/>
          </w:tcPr>
          <w:p w14:paraId="27F3A03D" w14:textId="786A5423" w:rsidR="003564F9" w:rsidRPr="005141F2" w:rsidRDefault="003564F9" w:rsidP="001B5D19">
            <w:pPr>
              <w:spacing w:after="0" w:line="240" w:lineRule="auto"/>
              <w:rPr>
                <w:rFonts w:cstheme="minorHAnsi"/>
                <w:b/>
                <w:lang w:val="en-US"/>
              </w:rPr>
            </w:pPr>
            <w:r w:rsidRPr="005141F2">
              <w:rPr>
                <w:rFonts w:cstheme="minorHAnsi"/>
                <w:b/>
                <w:lang w:val="en-US"/>
              </w:rPr>
              <w:t>Course Title</w:t>
            </w:r>
          </w:p>
        </w:tc>
        <w:tc>
          <w:tcPr>
            <w:tcW w:w="8222" w:type="dxa"/>
            <w:gridSpan w:val="4"/>
            <w:vAlign w:val="center"/>
          </w:tcPr>
          <w:p w14:paraId="485711B6" w14:textId="77777777" w:rsidR="003564F9" w:rsidRPr="005141F2" w:rsidRDefault="003564F9" w:rsidP="001B5D19">
            <w:pPr>
              <w:spacing w:after="0" w:line="240" w:lineRule="auto"/>
              <w:rPr>
                <w:rFonts w:cstheme="minorHAnsi"/>
                <w:lang w:val="en-US"/>
              </w:rPr>
            </w:pPr>
          </w:p>
        </w:tc>
      </w:tr>
      <w:tr w:rsidR="003C0E2C" w:rsidRPr="005141F2" w14:paraId="366B99BA" w14:textId="77777777" w:rsidTr="00DA1192">
        <w:trPr>
          <w:trHeight w:val="397"/>
        </w:trPr>
        <w:tc>
          <w:tcPr>
            <w:tcW w:w="2263" w:type="dxa"/>
            <w:vAlign w:val="center"/>
          </w:tcPr>
          <w:p w14:paraId="387E249D" w14:textId="0DCFFC66" w:rsidR="003C0E2C" w:rsidRPr="005141F2" w:rsidRDefault="003C0E2C" w:rsidP="001B5D19">
            <w:pPr>
              <w:spacing w:after="0" w:line="240" w:lineRule="auto"/>
              <w:rPr>
                <w:rFonts w:cstheme="minorHAnsi"/>
                <w:b/>
                <w:lang w:val="en-US"/>
              </w:rPr>
            </w:pPr>
            <w:r w:rsidRPr="005141F2">
              <w:rPr>
                <w:rFonts w:cstheme="minorHAnsi"/>
                <w:b/>
                <w:lang w:val="en-US"/>
              </w:rPr>
              <w:t>Pre/Co-Requisites</w:t>
            </w:r>
          </w:p>
        </w:tc>
        <w:tc>
          <w:tcPr>
            <w:tcW w:w="8222" w:type="dxa"/>
            <w:gridSpan w:val="4"/>
            <w:vAlign w:val="center"/>
          </w:tcPr>
          <w:p w14:paraId="5A4F7C97" w14:textId="77777777" w:rsidR="003C0E2C" w:rsidRPr="005141F2" w:rsidRDefault="003C0E2C" w:rsidP="001B5D19">
            <w:pPr>
              <w:spacing w:after="0" w:line="240" w:lineRule="auto"/>
              <w:rPr>
                <w:rFonts w:cstheme="minorHAnsi"/>
                <w:lang w:val="en-US"/>
              </w:rPr>
            </w:pPr>
          </w:p>
        </w:tc>
      </w:tr>
      <w:tr w:rsidR="003C0E2C" w:rsidRPr="005141F2" w14:paraId="09EF8095" w14:textId="77777777" w:rsidTr="00DA1192">
        <w:trPr>
          <w:trHeight w:val="397"/>
        </w:trPr>
        <w:tc>
          <w:tcPr>
            <w:tcW w:w="2263" w:type="dxa"/>
            <w:vAlign w:val="center"/>
          </w:tcPr>
          <w:p w14:paraId="58F54B7C" w14:textId="77777777" w:rsidR="003C0E2C" w:rsidRPr="005141F2" w:rsidRDefault="003C0E2C" w:rsidP="001B5D19">
            <w:pPr>
              <w:spacing w:after="0" w:line="240" w:lineRule="auto"/>
              <w:rPr>
                <w:rFonts w:cstheme="minorHAnsi"/>
                <w:b/>
                <w:lang w:val="en-US"/>
              </w:rPr>
            </w:pPr>
            <w:r w:rsidRPr="005141F2">
              <w:rPr>
                <w:rFonts w:cstheme="minorHAnsi"/>
                <w:b/>
                <w:lang w:val="en-US"/>
              </w:rPr>
              <w:t>Faculty</w:t>
            </w:r>
          </w:p>
        </w:tc>
        <w:tc>
          <w:tcPr>
            <w:tcW w:w="8222" w:type="dxa"/>
            <w:gridSpan w:val="4"/>
            <w:vAlign w:val="center"/>
          </w:tcPr>
          <w:p w14:paraId="555DC8DC" w14:textId="77777777" w:rsidR="003C0E2C" w:rsidRPr="005141F2" w:rsidRDefault="003C0E2C" w:rsidP="001B5D19">
            <w:pPr>
              <w:spacing w:after="0" w:line="240" w:lineRule="auto"/>
              <w:rPr>
                <w:rFonts w:cstheme="minorHAnsi"/>
                <w:lang w:val="en-US"/>
              </w:rPr>
            </w:pPr>
            <w:r w:rsidRPr="005141F2">
              <w:rPr>
                <w:rFonts w:cstheme="minorHAnsi"/>
                <w:lang w:val="en-US"/>
              </w:rPr>
              <w:t>Cumming School of Medicine, Graduate Science Education</w:t>
            </w:r>
          </w:p>
        </w:tc>
      </w:tr>
      <w:tr w:rsidR="00406F6C" w:rsidRPr="005141F2" w14:paraId="6F5EAB04" w14:textId="77777777" w:rsidTr="00DA1192">
        <w:trPr>
          <w:trHeight w:val="397"/>
        </w:trPr>
        <w:tc>
          <w:tcPr>
            <w:tcW w:w="2263" w:type="dxa"/>
            <w:vAlign w:val="center"/>
          </w:tcPr>
          <w:p w14:paraId="442493BE" w14:textId="77777777" w:rsidR="00406F6C" w:rsidRPr="005141F2" w:rsidRDefault="00406F6C" w:rsidP="001B5D19">
            <w:pPr>
              <w:spacing w:after="0" w:line="240" w:lineRule="auto"/>
              <w:rPr>
                <w:rFonts w:cstheme="minorHAnsi"/>
                <w:b/>
                <w:lang w:val="en-US"/>
              </w:rPr>
            </w:pPr>
            <w:r w:rsidRPr="005141F2">
              <w:rPr>
                <w:rFonts w:cstheme="minorHAnsi"/>
                <w:b/>
                <w:lang w:val="en-US"/>
              </w:rPr>
              <w:t>Instructor Name(s)</w:t>
            </w:r>
          </w:p>
        </w:tc>
        <w:tc>
          <w:tcPr>
            <w:tcW w:w="2602" w:type="dxa"/>
            <w:vAlign w:val="center"/>
          </w:tcPr>
          <w:p w14:paraId="4A44C208" w14:textId="77777777" w:rsidR="00406F6C" w:rsidRPr="005141F2" w:rsidRDefault="00406F6C" w:rsidP="001B5D19">
            <w:pPr>
              <w:spacing w:after="0" w:line="240" w:lineRule="auto"/>
              <w:rPr>
                <w:rFonts w:cstheme="minorHAnsi"/>
                <w:lang w:val="en-US"/>
              </w:rPr>
            </w:pPr>
          </w:p>
        </w:tc>
        <w:tc>
          <w:tcPr>
            <w:tcW w:w="1509" w:type="dxa"/>
            <w:gridSpan w:val="2"/>
            <w:vAlign w:val="center"/>
          </w:tcPr>
          <w:p w14:paraId="4AD476DC" w14:textId="7DFCC81B" w:rsidR="00406F6C" w:rsidRPr="005141F2" w:rsidRDefault="00285E04" w:rsidP="001B5D19">
            <w:pPr>
              <w:spacing w:after="0" w:line="240" w:lineRule="auto"/>
              <w:rPr>
                <w:rFonts w:cstheme="minorHAnsi"/>
                <w:b/>
                <w:lang w:val="en-US"/>
              </w:rPr>
            </w:pPr>
            <w:r w:rsidRPr="005141F2">
              <w:rPr>
                <w:rFonts w:cstheme="minorHAnsi"/>
                <w:b/>
                <w:lang w:val="en-US"/>
              </w:rPr>
              <w:t>E-mail</w:t>
            </w:r>
          </w:p>
        </w:tc>
        <w:tc>
          <w:tcPr>
            <w:tcW w:w="4111" w:type="dxa"/>
            <w:vAlign w:val="center"/>
          </w:tcPr>
          <w:p w14:paraId="53E0BA7A" w14:textId="77777777" w:rsidR="00406F6C" w:rsidRPr="005141F2" w:rsidRDefault="00406F6C" w:rsidP="001B5D19">
            <w:pPr>
              <w:spacing w:after="0" w:line="240" w:lineRule="auto"/>
              <w:rPr>
                <w:rFonts w:cstheme="minorHAnsi"/>
                <w:lang w:val="en-US"/>
              </w:rPr>
            </w:pPr>
          </w:p>
        </w:tc>
      </w:tr>
      <w:tr w:rsidR="00406F6C" w:rsidRPr="005141F2" w14:paraId="6078F860" w14:textId="77777777" w:rsidTr="00DA1192">
        <w:trPr>
          <w:trHeight w:val="397"/>
        </w:trPr>
        <w:tc>
          <w:tcPr>
            <w:tcW w:w="2263" w:type="dxa"/>
            <w:vAlign w:val="center"/>
          </w:tcPr>
          <w:p w14:paraId="1DD3AA59" w14:textId="77777777" w:rsidR="00406F6C" w:rsidRPr="005141F2" w:rsidRDefault="00406F6C" w:rsidP="001B5D19">
            <w:pPr>
              <w:spacing w:after="0" w:line="240" w:lineRule="auto"/>
              <w:rPr>
                <w:rFonts w:cstheme="minorHAnsi"/>
                <w:b/>
                <w:lang w:val="en-US"/>
              </w:rPr>
            </w:pPr>
            <w:r w:rsidRPr="005141F2">
              <w:rPr>
                <w:rFonts w:cstheme="minorHAnsi"/>
                <w:b/>
                <w:lang w:val="en-US"/>
              </w:rPr>
              <w:t>Office Location</w:t>
            </w:r>
          </w:p>
        </w:tc>
        <w:tc>
          <w:tcPr>
            <w:tcW w:w="2602" w:type="dxa"/>
            <w:vAlign w:val="center"/>
          </w:tcPr>
          <w:p w14:paraId="5C3ACF67" w14:textId="77777777" w:rsidR="00406F6C" w:rsidRPr="005141F2" w:rsidRDefault="00406F6C" w:rsidP="001B5D19">
            <w:pPr>
              <w:spacing w:after="0" w:line="240" w:lineRule="auto"/>
              <w:rPr>
                <w:rFonts w:cstheme="minorHAnsi"/>
                <w:lang w:val="en-US"/>
              </w:rPr>
            </w:pPr>
          </w:p>
        </w:tc>
        <w:tc>
          <w:tcPr>
            <w:tcW w:w="1509" w:type="dxa"/>
            <w:gridSpan w:val="2"/>
            <w:vAlign w:val="center"/>
          </w:tcPr>
          <w:p w14:paraId="57338FAA" w14:textId="77777777" w:rsidR="00406F6C" w:rsidRPr="005141F2" w:rsidRDefault="00406F6C" w:rsidP="001B5D19">
            <w:pPr>
              <w:spacing w:after="0" w:line="240" w:lineRule="auto"/>
              <w:rPr>
                <w:rFonts w:cstheme="minorHAnsi"/>
                <w:b/>
                <w:lang w:val="en-US"/>
              </w:rPr>
            </w:pPr>
            <w:r w:rsidRPr="005141F2">
              <w:rPr>
                <w:rFonts w:cstheme="minorHAnsi"/>
                <w:b/>
                <w:lang w:val="en-US"/>
              </w:rPr>
              <w:t>Office Hours</w:t>
            </w:r>
          </w:p>
        </w:tc>
        <w:tc>
          <w:tcPr>
            <w:tcW w:w="4111" w:type="dxa"/>
            <w:vAlign w:val="center"/>
          </w:tcPr>
          <w:p w14:paraId="701B4027" w14:textId="77777777" w:rsidR="00406F6C" w:rsidRPr="005141F2" w:rsidRDefault="00406F6C" w:rsidP="001B5D19">
            <w:pPr>
              <w:spacing w:after="0" w:line="240" w:lineRule="auto"/>
              <w:rPr>
                <w:rFonts w:cstheme="minorHAnsi"/>
                <w:lang w:val="en-US"/>
              </w:rPr>
            </w:pPr>
          </w:p>
        </w:tc>
      </w:tr>
      <w:tr w:rsidR="00055223" w:rsidRPr="005141F2" w14:paraId="5D9826DF" w14:textId="77777777" w:rsidTr="00DA1192">
        <w:trPr>
          <w:trHeight w:val="397"/>
        </w:trPr>
        <w:tc>
          <w:tcPr>
            <w:tcW w:w="2263" w:type="dxa"/>
            <w:vAlign w:val="center"/>
          </w:tcPr>
          <w:p w14:paraId="1BDD5D69" w14:textId="10A433F1" w:rsidR="00055223" w:rsidRPr="005141F2" w:rsidRDefault="00055223" w:rsidP="001B5D19">
            <w:pPr>
              <w:spacing w:after="0" w:line="240" w:lineRule="auto"/>
              <w:rPr>
                <w:rFonts w:cstheme="minorHAnsi"/>
                <w:b/>
                <w:lang w:val="en-US"/>
              </w:rPr>
            </w:pPr>
            <w:r w:rsidRPr="005141F2">
              <w:rPr>
                <w:rFonts w:cstheme="minorHAnsi"/>
                <w:b/>
                <w:lang w:val="en-US"/>
              </w:rPr>
              <w:t xml:space="preserve">Instructor </w:t>
            </w:r>
            <w:r w:rsidR="00285E04" w:rsidRPr="005141F2">
              <w:rPr>
                <w:rFonts w:cstheme="minorHAnsi"/>
                <w:b/>
                <w:lang w:val="en-US"/>
              </w:rPr>
              <w:t>E-mail</w:t>
            </w:r>
            <w:r w:rsidRPr="005141F2">
              <w:rPr>
                <w:rFonts w:cstheme="minorHAnsi"/>
                <w:b/>
                <w:lang w:val="en-US"/>
              </w:rPr>
              <w:t xml:space="preserve"> Policy</w:t>
            </w:r>
          </w:p>
        </w:tc>
        <w:tc>
          <w:tcPr>
            <w:tcW w:w="8222" w:type="dxa"/>
            <w:gridSpan w:val="4"/>
            <w:vAlign w:val="center"/>
          </w:tcPr>
          <w:p w14:paraId="16553327" w14:textId="77777777" w:rsidR="00055223" w:rsidRPr="005141F2" w:rsidRDefault="00055223" w:rsidP="001B5D19">
            <w:pPr>
              <w:spacing w:after="0" w:line="240" w:lineRule="auto"/>
              <w:rPr>
                <w:rFonts w:cstheme="minorHAnsi"/>
                <w:lang w:val="en-US"/>
              </w:rPr>
            </w:pPr>
          </w:p>
        </w:tc>
      </w:tr>
      <w:tr w:rsidR="003C0E2C" w:rsidRPr="005141F2" w14:paraId="0D321793" w14:textId="77777777" w:rsidTr="00DA1192">
        <w:trPr>
          <w:trHeight w:val="397"/>
        </w:trPr>
        <w:tc>
          <w:tcPr>
            <w:tcW w:w="2263" w:type="dxa"/>
            <w:vAlign w:val="center"/>
          </w:tcPr>
          <w:p w14:paraId="311832B2" w14:textId="77777777" w:rsidR="003C0E2C" w:rsidRPr="005141F2" w:rsidRDefault="00406F6C" w:rsidP="001B5D19">
            <w:pPr>
              <w:spacing w:after="0" w:line="240" w:lineRule="auto"/>
              <w:rPr>
                <w:rFonts w:cstheme="minorHAnsi"/>
                <w:b/>
                <w:lang w:val="en-US"/>
              </w:rPr>
            </w:pPr>
            <w:r w:rsidRPr="005141F2">
              <w:rPr>
                <w:rFonts w:cstheme="minorHAnsi"/>
                <w:b/>
                <w:lang w:val="en-US"/>
              </w:rPr>
              <w:t>Telephone No.</w:t>
            </w:r>
          </w:p>
        </w:tc>
        <w:tc>
          <w:tcPr>
            <w:tcW w:w="8222" w:type="dxa"/>
            <w:gridSpan w:val="4"/>
            <w:vAlign w:val="center"/>
          </w:tcPr>
          <w:p w14:paraId="085DAFE8" w14:textId="77777777" w:rsidR="003C0E2C" w:rsidRPr="005141F2" w:rsidRDefault="003C0E2C" w:rsidP="001B5D19">
            <w:pPr>
              <w:spacing w:after="0" w:line="240" w:lineRule="auto"/>
              <w:rPr>
                <w:rFonts w:cstheme="minorHAnsi"/>
                <w:lang w:val="en-US"/>
              </w:rPr>
            </w:pPr>
          </w:p>
        </w:tc>
      </w:tr>
      <w:tr w:rsidR="00191D9D" w:rsidRPr="005141F2" w14:paraId="46A1EE4D" w14:textId="77777777" w:rsidTr="00191D9D">
        <w:trPr>
          <w:trHeight w:val="397"/>
        </w:trPr>
        <w:tc>
          <w:tcPr>
            <w:tcW w:w="2263" w:type="dxa"/>
            <w:vAlign w:val="center"/>
          </w:tcPr>
          <w:p w14:paraId="3C034A08" w14:textId="617174D6" w:rsidR="00191D9D" w:rsidRPr="005141F2" w:rsidRDefault="00191D9D" w:rsidP="00191D9D">
            <w:pPr>
              <w:spacing w:after="0" w:line="240" w:lineRule="auto"/>
              <w:rPr>
                <w:rFonts w:cstheme="minorHAnsi"/>
                <w:b/>
                <w:lang w:val="en-US"/>
              </w:rPr>
            </w:pPr>
            <w:r w:rsidRPr="005141F2">
              <w:rPr>
                <w:rFonts w:cstheme="minorHAnsi"/>
                <w:b/>
                <w:lang w:val="en-US"/>
              </w:rPr>
              <w:t>TA Name</w:t>
            </w:r>
            <w:r w:rsidR="006A5BE9">
              <w:rPr>
                <w:rFonts w:cstheme="minorHAnsi"/>
                <w:b/>
                <w:lang w:val="en-US"/>
              </w:rPr>
              <w:t>(s)</w:t>
            </w:r>
          </w:p>
        </w:tc>
        <w:tc>
          <w:tcPr>
            <w:tcW w:w="2694" w:type="dxa"/>
            <w:gridSpan w:val="2"/>
            <w:vAlign w:val="center"/>
          </w:tcPr>
          <w:p w14:paraId="547B739B" w14:textId="77777777" w:rsidR="00191D9D" w:rsidRPr="005141F2" w:rsidRDefault="00191D9D" w:rsidP="00191D9D">
            <w:pPr>
              <w:spacing w:after="0" w:line="240" w:lineRule="auto"/>
              <w:rPr>
                <w:rFonts w:cstheme="minorHAnsi"/>
                <w:lang w:val="en-US"/>
              </w:rPr>
            </w:pPr>
          </w:p>
        </w:tc>
        <w:tc>
          <w:tcPr>
            <w:tcW w:w="1417" w:type="dxa"/>
            <w:vAlign w:val="center"/>
          </w:tcPr>
          <w:p w14:paraId="1F0EDB26" w14:textId="0561E5E0" w:rsidR="00191D9D" w:rsidRPr="005141F2" w:rsidRDefault="00191D9D" w:rsidP="00191D9D">
            <w:pPr>
              <w:spacing w:after="0" w:line="240" w:lineRule="auto"/>
              <w:rPr>
                <w:rFonts w:cstheme="minorHAnsi"/>
                <w:b/>
                <w:lang w:val="en-US"/>
              </w:rPr>
            </w:pPr>
            <w:r w:rsidRPr="005141F2">
              <w:rPr>
                <w:rFonts w:cstheme="minorHAnsi"/>
                <w:b/>
                <w:lang w:val="en-US"/>
              </w:rPr>
              <w:t>E-mail</w:t>
            </w:r>
          </w:p>
        </w:tc>
        <w:tc>
          <w:tcPr>
            <w:tcW w:w="4111" w:type="dxa"/>
            <w:vAlign w:val="center"/>
          </w:tcPr>
          <w:p w14:paraId="653BEA8C" w14:textId="1BB6F255" w:rsidR="00191D9D" w:rsidRPr="005141F2" w:rsidRDefault="00191D9D" w:rsidP="00191D9D">
            <w:pPr>
              <w:spacing w:after="0" w:line="240" w:lineRule="auto"/>
              <w:rPr>
                <w:rFonts w:cstheme="minorHAnsi"/>
                <w:lang w:val="en-US"/>
              </w:rPr>
            </w:pPr>
          </w:p>
        </w:tc>
      </w:tr>
      <w:tr w:rsidR="003C0E2C" w:rsidRPr="005141F2" w14:paraId="7516B7DC" w14:textId="77777777" w:rsidTr="00DA1192">
        <w:trPr>
          <w:trHeight w:val="397"/>
        </w:trPr>
        <w:tc>
          <w:tcPr>
            <w:tcW w:w="2263" w:type="dxa"/>
            <w:vAlign w:val="center"/>
          </w:tcPr>
          <w:p w14:paraId="041A0F9B" w14:textId="4ACC8D8E" w:rsidR="003C0E2C" w:rsidRPr="005141F2" w:rsidRDefault="00406F6C" w:rsidP="001B5D19">
            <w:pPr>
              <w:spacing w:after="0" w:line="240" w:lineRule="auto"/>
              <w:rPr>
                <w:rFonts w:cstheme="minorHAnsi"/>
                <w:b/>
                <w:color w:val="FF0000"/>
                <w:lang w:val="en-US"/>
              </w:rPr>
            </w:pPr>
            <w:r w:rsidRPr="005141F2">
              <w:rPr>
                <w:rFonts w:cstheme="minorHAnsi"/>
                <w:b/>
                <w:color w:val="000000" w:themeColor="text1"/>
                <w:lang w:val="en-US"/>
              </w:rPr>
              <w:t>Class Term</w:t>
            </w:r>
          </w:p>
        </w:tc>
        <w:tc>
          <w:tcPr>
            <w:tcW w:w="8222" w:type="dxa"/>
            <w:gridSpan w:val="4"/>
            <w:vAlign w:val="center"/>
          </w:tcPr>
          <w:p w14:paraId="76D56F2B" w14:textId="6C79050D" w:rsidR="003C0E2C" w:rsidRPr="005141F2" w:rsidRDefault="00496A50" w:rsidP="001B5D19">
            <w:pPr>
              <w:spacing w:after="0" w:line="240" w:lineRule="auto"/>
              <w:rPr>
                <w:rFonts w:cstheme="minorHAnsi"/>
                <w:color w:val="FF0000"/>
                <w:lang w:val="en-US"/>
              </w:rPr>
            </w:pPr>
            <w:r w:rsidRPr="005141F2">
              <w:rPr>
                <w:rFonts w:cstheme="minorHAnsi"/>
                <w:color w:val="FF0000"/>
                <w:lang w:val="en-US"/>
              </w:rPr>
              <w:t xml:space="preserve">Indicate term </w:t>
            </w:r>
            <w:r w:rsidR="0045597E" w:rsidRPr="005141F2">
              <w:rPr>
                <w:rFonts w:cstheme="minorHAnsi"/>
                <w:color w:val="FF0000"/>
                <w:lang w:val="en-US"/>
              </w:rPr>
              <w:t xml:space="preserve">(Fall/Winter/Spring/Summer and Year) </w:t>
            </w:r>
          </w:p>
        </w:tc>
      </w:tr>
      <w:tr w:rsidR="003C0E2C" w:rsidRPr="005141F2" w14:paraId="294A6C4C" w14:textId="77777777" w:rsidTr="00DA1192">
        <w:trPr>
          <w:trHeight w:val="397"/>
        </w:trPr>
        <w:tc>
          <w:tcPr>
            <w:tcW w:w="2263" w:type="dxa"/>
            <w:vAlign w:val="center"/>
          </w:tcPr>
          <w:p w14:paraId="03985ADA" w14:textId="7CA37079" w:rsidR="00406F6C" w:rsidRPr="005141F2" w:rsidRDefault="00406F6C" w:rsidP="001B5D19">
            <w:pPr>
              <w:spacing w:after="0" w:line="240" w:lineRule="auto"/>
              <w:rPr>
                <w:rFonts w:cstheme="minorHAnsi"/>
                <w:lang w:val="en-US"/>
              </w:rPr>
            </w:pPr>
            <w:r w:rsidRPr="005141F2">
              <w:rPr>
                <w:rFonts w:cstheme="minorHAnsi"/>
                <w:b/>
                <w:lang w:val="en-US"/>
              </w:rPr>
              <w:t xml:space="preserve">Class </w:t>
            </w:r>
            <w:r w:rsidR="006B0F87" w:rsidRPr="005141F2">
              <w:rPr>
                <w:rFonts w:cstheme="minorHAnsi"/>
                <w:b/>
                <w:lang w:val="en-US"/>
              </w:rPr>
              <w:t xml:space="preserve">Days and </w:t>
            </w:r>
            <w:r w:rsidRPr="005141F2">
              <w:rPr>
                <w:rFonts w:cstheme="minorHAnsi"/>
                <w:b/>
                <w:lang w:val="en-US"/>
              </w:rPr>
              <w:t>Times</w:t>
            </w:r>
          </w:p>
        </w:tc>
        <w:tc>
          <w:tcPr>
            <w:tcW w:w="8222" w:type="dxa"/>
            <w:gridSpan w:val="4"/>
            <w:vAlign w:val="center"/>
          </w:tcPr>
          <w:p w14:paraId="06E20E47" w14:textId="3BBA1309" w:rsidR="003C0E2C" w:rsidRPr="005141F2" w:rsidRDefault="002F00B2" w:rsidP="001B5D19">
            <w:pPr>
              <w:rPr>
                <w:rFonts w:cstheme="minorHAnsi"/>
                <w:color w:val="FF0000"/>
              </w:rPr>
            </w:pPr>
            <w:r w:rsidRPr="005141F2">
              <w:rPr>
                <w:rFonts w:cstheme="minorHAnsi"/>
                <w:color w:val="FF0000"/>
              </w:rPr>
              <w:t xml:space="preserve">Indicate </w:t>
            </w:r>
            <w:r w:rsidR="006B0F87" w:rsidRPr="005141F2">
              <w:rPr>
                <w:rFonts w:cstheme="minorHAnsi"/>
                <w:color w:val="FF0000"/>
              </w:rPr>
              <w:t xml:space="preserve">day(s) and </w:t>
            </w:r>
            <w:r w:rsidRPr="005141F2">
              <w:rPr>
                <w:rFonts w:cstheme="minorHAnsi"/>
                <w:color w:val="FF0000"/>
              </w:rPr>
              <w:t>time</w:t>
            </w:r>
            <w:r w:rsidR="006B0F87" w:rsidRPr="005141F2">
              <w:rPr>
                <w:rFonts w:cstheme="minorHAnsi"/>
                <w:color w:val="FF0000"/>
              </w:rPr>
              <w:t>(s)</w:t>
            </w:r>
            <w:r w:rsidRPr="005141F2">
              <w:rPr>
                <w:rFonts w:cstheme="minorHAnsi"/>
                <w:color w:val="FF0000"/>
              </w:rPr>
              <w:t xml:space="preserve"> of lectures/labs/tutorials</w:t>
            </w:r>
          </w:p>
        </w:tc>
      </w:tr>
      <w:tr w:rsidR="00406F6C" w:rsidRPr="005141F2" w14:paraId="6AFE334F" w14:textId="77777777" w:rsidTr="00DA1192">
        <w:trPr>
          <w:trHeight w:val="397"/>
        </w:trPr>
        <w:tc>
          <w:tcPr>
            <w:tcW w:w="2263" w:type="dxa"/>
            <w:vAlign w:val="center"/>
          </w:tcPr>
          <w:p w14:paraId="2729636C" w14:textId="77777777" w:rsidR="00406F6C" w:rsidRPr="005141F2" w:rsidRDefault="00406F6C" w:rsidP="001B5D19">
            <w:pPr>
              <w:spacing w:after="0" w:line="240" w:lineRule="auto"/>
              <w:rPr>
                <w:rFonts w:cstheme="minorHAnsi"/>
                <w:b/>
                <w:lang w:val="en-US"/>
              </w:rPr>
            </w:pPr>
            <w:r w:rsidRPr="005141F2">
              <w:rPr>
                <w:rFonts w:cstheme="minorHAnsi"/>
                <w:b/>
                <w:lang w:val="en-US"/>
              </w:rPr>
              <w:t>Class Location</w:t>
            </w:r>
          </w:p>
        </w:tc>
        <w:tc>
          <w:tcPr>
            <w:tcW w:w="8222" w:type="dxa"/>
            <w:gridSpan w:val="4"/>
            <w:vAlign w:val="center"/>
          </w:tcPr>
          <w:p w14:paraId="29960104" w14:textId="77777777" w:rsidR="002F00B2" w:rsidRPr="005141F2" w:rsidRDefault="002F00B2" w:rsidP="001B5D19">
            <w:pPr>
              <w:pStyle w:val="NoSpacing"/>
              <w:rPr>
                <w:rFonts w:cstheme="minorHAnsi"/>
                <w:color w:val="FF0000"/>
              </w:rPr>
            </w:pPr>
            <w:r w:rsidRPr="005141F2">
              <w:rPr>
                <w:rFonts w:cstheme="minorHAnsi"/>
                <w:color w:val="FF0000"/>
              </w:rPr>
              <w:t xml:space="preserve">Indicate location of lectures or indicate note as below. </w:t>
            </w:r>
          </w:p>
          <w:p w14:paraId="1ED972E5" w14:textId="4D50A350" w:rsidR="002F00B2" w:rsidRPr="005141F2" w:rsidRDefault="002F00B2" w:rsidP="001B5D19">
            <w:pPr>
              <w:pStyle w:val="NoSpacing"/>
              <w:rPr>
                <w:rFonts w:cstheme="minorHAnsi"/>
                <w:color w:val="FF0000"/>
              </w:rPr>
            </w:pPr>
            <w:r w:rsidRPr="005141F2">
              <w:rPr>
                <w:rFonts w:cstheme="minorHAnsi"/>
                <w:color w:val="FF0000"/>
              </w:rPr>
              <w:t>Specify if classes are in person or via Zoom/</w:t>
            </w:r>
            <w:proofErr w:type="spellStart"/>
            <w:r w:rsidRPr="005141F2">
              <w:rPr>
                <w:rFonts w:cstheme="minorHAnsi"/>
                <w:color w:val="FF0000"/>
              </w:rPr>
              <w:t>Yuja</w:t>
            </w:r>
            <w:proofErr w:type="spellEnd"/>
          </w:p>
          <w:p w14:paraId="79D7E878" w14:textId="35C3DE8E" w:rsidR="00406F6C" w:rsidRPr="005141F2" w:rsidRDefault="002F00B2" w:rsidP="001B5D19">
            <w:pPr>
              <w:pStyle w:val="NoSpacing"/>
              <w:rPr>
                <w:rFonts w:cstheme="minorHAnsi"/>
              </w:rPr>
            </w:pPr>
            <w:r w:rsidRPr="005141F2">
              <w:rPr>
                <w:rFonts w:cstheme="minorHAnsi"/>
                <w:color w:val="FF0000"/>
              </w:rPr>
              <w:t>Specify whether synchronous or asynchronous</w:t>
            </w:r>
          </w:p>
        </w:tc>
      </w:tr>
    </w:tbl>
    <w:p w14:paraId="3503574F" w14:textId="22FAB364" w:rsidR="00460107" w:rsidRPr="005141F2" w:rsidRDefault="00460107" w:rsidP="001B5D19">
      <w:pPr>
        <w:spacing w:after="0" w:line="240" w:lineRule="auto"/>
        <w:rPr>
          <w:rFonts w:cstheme="minorHAnsi"/>
          <w:b/>
          <w:lang w:val="en-US"/>
        </w:rPr>
      </w:pPr>
    </w:p>
    <w:p w14:paraId="06C0D827" w14:textId="2F30F4F6" w:rsidR="00035816" w:rsidRPr="005141F2" w:rsidRDefault="00035816" w:rsidP="001B5D19">
      <w:pPr>
        <w:spacing w:after="0" w:line="240" w:lineRule="auto"/>
        <w:rPr>
          <w:rFonts w:cstheme="minorHAnsi"/>
          <w:b/>
          <w:lang w:val="en-US"/>
        </w:rPr>
      </w:pPr>
    </w:p>
    <w:p w14:paraId="6709CB0C" w14:textId="77777777" w:rsidR="00035816" w:rsidRPr="005141F2" w:rsidRDefault="00035816" w:rsidP="001B5D19">
      <w:pPr>
        <w:rPr>
          <w:rFonts w:cstheme="minorHAnsi"/>
          <w:color w:val="FF0000"/>
        </w:rPr>
      </w:pPr>
      <w:r w:rsidRPr="005141F2">
        <w:rPr>
          <w:rFonts w:cstheme="minorHAnsi"/>
          <w:b/>
          <w:bCs/>
          <w:color w:val="FF0000"/>
        </w:rPr>
        <w:t>For online courses:</w:t>
      </w:r>
      <w:r w:rsidRPr="005141F2">
        <w:rPr>
          <w:rFonts w:cstheme="minorHAnsi"/>
          <w:color w:val="FF0000"/>
        </w:rPr>
        <w:t xml:space="preserve"> </w:t>
      </w:r>
    </w:p>
    <w:p w14:paraId="7ECDB90B" w14:textId="17BC649F" w:rsidR="00035816" w:rsidRDefault="00035816" w:rsidP="001B5D19">
      <w:pPr>
        <w:contextualSpacing/>
        <w:rPr>
          <w:rFonts w:cstheme="minorHAnsi"/>
          <w:color w:val="FF0000"/>
        </w:rPr>
      </w:pPr>
      <w:r w:rsidRPr="005141F2">
        <w:rPr>
          <w:rFonts w:cstheme="minorHAnsi"/>
          <w:color w:val="FF0000"/>
        </w:rPr>
        <w:t xml:space="preserve">Include a statement related to how learning will occur in both synchronous (i.e., real-time/Zoom) and asynchronous (i.e., students complete on their own time such as discussion boards, watching videos, etc.) contexts. </w:t>
      </w:r>
      <w:r w:rsidRPr="005141F2">
        <w:rPr>
          <w:rFonts w:cstheme="minorHAnsi"/>
          <w:b/>
          <w:bCs/>
          <w:color w:val="FF0000"/>
        </w:rPr>
        <w:t>Ensure that the dates and times for all synchronous sessions are indicated clearly in the course outline.</w:t>
      </w:r>
      <w:r w:rsidRPr="005141F2">
        <w:rPr>
          <w:rFonts w:cstheme="minorHAnsi"/>
          <w:color w:val="FF0000"/>
        </w:rPr>
        <w:t xml:space="preserve"> All synchronous sessions must be scheduled during the dates and times already timetabled for this course.  </w:t>
      </w:r>
    </w:p>
    <w:p w14:paraId="316CDB9D" w14:textId="72D53F26" w:rsidR="006A5BE9" w:rsidRPr="005141F2" w:rsidRDefault="006A5BE9" w:rsidP="006A5BE9">
      <w:pPr>
        <w:tabs>
          <w:tab w:val="left" w:pos="6420"/>
        </w:tabs>
        <w:contextualSpacing/>
        <w:rPr>
          <w:rFonts w:cstheme="minorHAnsi"/>
          <w:color w:val="FF0000"/>
        </w:rPr>
      </w:pPr>
      <w:r>
        <w:rPr>
          <w:rFonts w:cstheme="minorHAnsi"/>
          <w:color w:val="FF0000"/>
        </w:rPr>
        <w:tab/>
      </w:r>
    </w:p>
    <w:p w14:paraId="389CFE85" w14:textId="374F567B" w:rsidR="00035816" w:rsidRPr="005141F2" w:rsidRDefault="00035816" w:rsidP="001B5D19">
      <w:pPr>
        <w:pBdr>
          <w:top w:val="single" w:sz="4" w:space="1" w:color="auto"/>
          <w:left w:val="single" w:sz="4" w:space="4" w:color="auto"/>
          <w:bottom w:val="single" w:sz="4" w:space="1" w:color="auto"/>
          <w:right w:val="single" w:sz="4" w:space="4" w:color="auto"/>
        </w:pBdr>
        <w:rPr>
          <w:rFonts w:cstheme="minorHAnsi"/>
          <w:b/>
          <w:bCs/>
          <w:color w:val="FF0000"/>
        </w:rPr>
      </w:pPr>
      <w:r w:rsidRPr="005141F2">
        <w:rPr>
          <w:rFonts w:cstheme="minorHAnsi"/>
          <w:b/>
          <w:bCs/>
          <w:color w:val="FF0000"/>
        </w:rPr>
        <w:t>For example:</w:t>
      </w:r>
    </w:p>
    <w:p w14:paraId="79DCFD5E" w14:textId="6D83556B" w:rsidR="00035816" w:rsidRPr="005141F2" w:rsidRDefault="008E2AD9" w:rsidP="001B5D19">
      <w:pPr>
        <w:pBdr>
          <w:top w:val="single" w:sz="4" w:space="1" w:color="auto"/>
          <w:left w:val="single" w:sz="4" w:space="4" w:color="auto"/>
          <w:bottom w:val="single" w:sz="4" w:space="1" w:color="auto"/>
          <w:right w:val="single" w:sz="4" w:space="4" w:color="auto"/>
        </w:pBdr>
        <w:rPr>
          <w:rFonts w:cstheme="minorHAnsi"/>
          <w:color w:val="FF0000"/>
        </w:rPr>
      </w:pPr>
      <w:r w:rsidRPr="005141F2">
        <w:rPr>
          <w:rFonts w:cstheme="minorHAnsi"/>
          <w:color w:val="FF0000"/>
        </w:rPr>
        <w:t>“</w:t>
      </w:r>
      <w:r w:rsidR="00035816" w:rsidRPr="005141F2">
        <w:rPr>
          <w:rFonts w:cstheme="minorHAnsi"/>
          <w:i/>
          <w:iCs/>
          <w:color w:val="FF0000"/>
        </w:rPr>
        <w:t>This course will take place </w:t>
      </w:r>
      <w:r w:rsidR="00035816" w:rsidRPr="005141F2">
        <w:rPr>
          <w:rFonts w:cstheme="minorHAnsi"/>
          <w:b/>
          <w:bCs/>
          <w:i/>
          <w:iCs/>
          <w:color w:val="FF0000"/>
        </w:rPr>
        <w:t>online</w:t>
      </w:r>
      <w:r w:rsidR="00035816" w:rsidRPr="005141F2">
        <w:rPr>
          <w:rFonts w:cstheme="minorHAnsi"/>
          <w:i/>
          <w:iCs/>
          <w:color w:val="FF0000"/>
        </w:rPr>
        <w:t> via Desire2Learn (D2L) and Zoom. To best succeed in the course, students are encouraged to participate in the asynchronous learning tasks using the D2L learning environment and synchronous Zoom sessions</w:t>
      </w:r>
      <w:r w:rsidR="00035816" w:rsidRPr="005141F2">
        <w:rPr>
          <w:rFonts w:cstheme="minorHAnsi"/>
          <w:b/>
          <w:bCs/>
          <w:i/>
          <w:iCs/>
          <w:color w:val="FF0000"/>
        </w:rPr>
        <w:t>.</w:t>
      </w:r>
      <w:r w:rsidR="00035816" w:rsidRPr="005141F2">
        <w:rPr>
          <w:rFonts w:cstheme="minorHAnsi"/>
          <w:i/>
          <w:iCs/>
          <w:color w:val="FF0000"/>
        </w:rPr>
        <w:t xml:space="preserve"> When unable to participate live due to the time difference or unforeseen circumstances, inform the instructor in advance and propose and implement propose an alternative participation </w:t>
      </w:r>
      <w:r w:rsidR="00035816" w:rsidRPr="005141F2">
        <w:rPr>
          <w:rFonts w:cstheme="minorHAnsi"/>
          <w:i/>
          <w:iCs/>
          <w:color w:val="FF0000"/>
        </w:rPr>
        <w:lastRenderedPageBreak/>
        <w:t xml:space="preserve">activity (e.g., watch the recordings, submit a brief reflection, and actively contribute to the follow-up online discussion). </w:t>
      </w:r>
      <w:r w:rsidR="00A45999" w:rsidRPr="005141F2">
        <w:rPr>
          <w:rFonts w:cstheme="minorHAnsi"/>
          <w:i/>
          <w:iCs/>
          <w:color w:val="FF0000"/>
        </w:rPr>
        <w:t xml:space="preserve"> There will be 4 synchronous Zoom sessions throughout the term (include the time and dates or as indicated in the course schedule), and each will be recorded</w:t>
      </w:r>
      <w:r w:rsidRPr="005141F2">
        <w:rPr>
          <w:rFonts w:cstheme="minorHAnsi"/>
          <w:i/>
          <w:iCs/>
          <w:color w:val="FF0000"/>
        </w:rPr>
        <w:t>.</w:t>
      </w:r>
      <w:r w:rsidRPr="005141F2">
        <w:rPr>
          <w:rFonts w:cstheme="minorHAnsi"/>
          <w:color w:val="FF0000"/>
        </w:rPr>
        <w:t>”</w:t>
      </w:r>
    </w:p>
    <w:p w14:paraId="5C39440B" w14:textId="77777777" w:rsidR="00406F6C" w:rsidRPr="005141F2" w:rsidRDefault="00406F6C" w:rsidP="001B5D19">
      <w:pPr>
        <w:spacing w:after="0" w:line="240" w:lineRule="auto"/>
        <w:rPr>
          <w:rFonts w:cstheme="minorHAnsi"/>
          <w:b/>
          <w:lang w:val="en-US"/>
        </w:rPr>
      </w:pPr>
    </w:p>
    <w:tbl>
      <w:tblPr>
        <w:tblStyle w:val="TableGrid"/>
        <w:tblW w:w="0" w:type="auto"/>
        <w:tblLook w:val="04A0" w:firstRow="1" w:lastRow="0" w:firstColumn="1" w:lastColumn="0" w:noHBand="0" w:noVBand="1"/>
      </w:tblPr>
      <w:tblGrid>
        <w:gridCol w:w="10070"/>
      </w:tblGrid>
      <w:tr w:rsidR="00406F6C" w:rsidRPr="005141F2" w14:paraId="060A612A" w14:textId="77777777" w:rsidTr="00501378">
        <w:trPr>
          <w:trHeight w:val="477"/>
        </w:trPr>
        <w:tc>
          <w:tcPr>
            <w:tcW w:w="10070" w:type="dxa"/>
            <w:shd w:val="clear" w:color="auto" w:fill="D9D9D9" w:themeFill="background1" w:themeFillShade="D9"/>
          </w:tcPr>
          <w:p w14:paraId="1BF44BBD" w14:textId="7343696E" w:rsidR="00406F6C" w:rsidRPr="005141F2" w:rsidRDefault="00406F6C" w:rsidP="001B5D19">
            <w:pPr>
              <w:spacing w:after="0" w:line="240" w:lineRule="auto"/>
              <w:rPr>
                <w:rFonts w:cstheme="minorHAnsi"/>
                <w:b/>
                <w:highlight w:val="lightGray"/>
                <w:lang w:val="en-US"/>
              </w:rPr>
            </w:pPr>
            <w:r w:rsidRPr="005141F2">
              <w:rPr>
                <w:rFonts w:cstheme="minorHAnsi"/>
                <w:b/>
                <w:highlight w:val="lightGray"/>
              </w:rPr>
              <w:t>COURSE INFORMATION/DESCRIPTION OF THE COURSE</w:t>
            </w:r>
          </w:p>
        </w:tc>
      </w:tr>
      <w:tr w:rsidR="00406F6C" w:rsidRPr="005141F2" w14:paraId="07EB5F77" w14:textId="77777777" w:rsidTr="00406F6C">
        <w:tc>
          <w:tcPr>
            <w:tcW w:w="10070" w:type="dxa"/>
          </w:tcPr>
          <w:p w14:paraId="42351D5C" w14:textId="77777777" w:rsidR="00406F6C" w:rsidRPr="005141F2" w:rsidRDefault="00406F6C" w:rsidP="001B5D19">
            <w:pPr>
              <w:spacing w:after="0" w:line="240" w:lineRule="auto"/>
              <w:rPr>
                <w:rFonts w:cstheme="minorHAnsi"/>
                <w:lang w:val="en-US"/>
              </w:rPr>
            </w:pPr>
          </w:p>
          <w:p w14:paraId="573E3105" w14:textId="6D787BDF" w:rsidR="0062321F" w:rsidRPr="005141F2" w:rsidRDefault="0062321F" w:rsidP="001B5D19">
            <w:pPr>
              <w:spacing w:after="0" w:line="240" w:lineRule="auto"/>
              <w:rPr>
                <w:rFonts w:cstheme="minorHAnsi"/>
                <w:lang w:val="en-US"/>
              </w:rPr>
            </w:pPr>
          </w:p>
        </w:tc>
      </w:tr>
      <w:tr w:rsidR="00406F6C" w:rsidRPr="005141F2" w14:paraId="5D627946" w14:textId="77777777" w:rsidTr="00501378">
        <w:trPr>
          <w:trHeight w:val="434"/>
        </w:trPr>
        <w:tc>
          <w:tcPr>
            <w:tcW w:w="10070" w:type="dxa"/>
            <w:shd w:val="clear" w:color="auto" w:fill="D9D9D9" w:themeFill="background1" w:themeFillShade="D9"/>
          </w:tcPr>
          <w:p w14:paraId="6BBA191E" w14:textId="1454B5F6" w:rsidR="00406F6C" w:rsidRPr="005141F2" w:rsidRDefault="00055223" w:rsidP="001B5D19">
            <w:pPr>
              <w:spacing w:after="0" w:line="240" w:lineRule="auto"/>
              <w:rPr>
                <w:rFonts w:cstheme="minorHAnsi"/>
                <w:b/>
                <w:lang w:val="en-US"/>
              </w:rPr>
            </w:pPr>
            <w:r w:rsidRPr="005141F2">
              <w:rPr>
                <w:rFonts w:cstheme="minorHAnsi"/>
                <w:b/>
                <w:lang w:val="en-US"/>
              </w:rPr>
              <w:t>LEARNING RESOURCES</w:t>
            </w:r>
            <w:r w:rsidR="00E97A7D" w:rsidRPr="005141F2">
              <w:rPr>
                <w:rFonts w:cstheme="minorHAnsi"/>
                <w:b/>
                <w:lang w:val="en-US"/>
              </w:rPr>
              <w:t>/REQUIRED READING</w:t>
            </w:r>
          </w:p>
        </w:tc>
      </w:tr>
      <w:tr w:rsidR="00406F6C" w:rsidRPr="005141F2" w14:paraId="3A82D24D" w14:textId="77777777" w:rsidTr="00406F6C">
        <w:tc>
          <w:tcPr>
            <w:tcW w:w="10070" w:type="dxa"/>
          </w:tcPr>
          <w:p w14:paraId="7D79AEEE" w14:textId="77777777" w:rsidR="00406F6C" w:rsidRPr="005141F2" w:rsidRDefault="00406F6C" w:rsidP="001B5D19">
            <w:pPr>
              <w:spacing w:after="0" w:line="240" w:lineRule="auto"/>
              <w:rPr>
                <w:rFonts w:cstheme="minorHAnsi"/>
                <w:lang w:val="en-US"/>
              </w:rPr>
            </w:pPr>
          </w:p>
          <w:p w14:paraId="25D3697E" w14:textId="57373F06" w:rsidR="0062321F" w:rsidRPr="005141F2" w:rsidRDefault="0062321F" w:rsidP="001B5D19">
            <w:pPr>
              <w:spacing w:after="0" w:line="240" w:lineRule="auto"/>
              <w:rPr>
                <w:rFonts w:cstheme="minorHAnsi"/>
                <w:lang w:val="en-US"/>
              </w:rPr>
            </w:pPr>
          </w:p>
        </w:tc>
      </w:tr>
    </w:tbl>
    <w:p w14:paraId="47CAB168" w14:textId="77777777" w:rsidR="00406F6C" w:rsidRPr="005141F2" w:rsidRDefault="00406F6C" w:rsidP="001B5D19">
      <w:pPr>
        <w:spacing w:after="0" w:line="240" w:lineRule="auto"/>
        <w:rPr>
          <w:rFonts w:cstheme="minorHAnsi"/>
          <w:b/>
          <w:lang w:val="en-US"/>
        </w:rPr>
      </w:pPr>
    </w:p>
    <w:p w14:paraId="4604D007" w14:textId="77777777" w:rsidR="00406F6C" w:rsidRPr="005141F2" w:rsidRDefault="00406F6C" w:rsidP="001B5D19">
      <w:pPr>
        <w:spacing w:after="0" w:line="240" w:lineRule="auto"/>
        <w:rPr>
          <w:rFonts w:cstheme="minorHAnsi"/>
          <w:b/>
          <w:lang w:val="en-US"/>
        </w:rPr>
      </w:pPr>
    </w:p>
    <w:tbl>
      <w:tblPr>
        <w:tblStyle w:val="TableGrid"/>
        <w:tblW w:w="0" w:type="auto"/>
        <w:tblLook w:val="04A0" w:firstRow="1" w:lastRow="0" w:firstColumn="1" w:lastColumn="0" w:noHBand="0" w:noVBand="1"/>
      </w:tblPr>
      <w:tblGrid>
        <w:gridCol w:w="10070"/>
      </w:tblGrid>
      <w:tr w:rsidR="0062321F" w:rsidRPr="005141F2" w14:paraId="0BFCAF23" w14:textId="77777777" w:rsidTr="00501378">
        <w:trPr>
          <w:trHeight w:val="443"/>
        </w:trPr>
        <w:tc>
          <w:tcPr>
            <w:tcW w:w="10070" w:type="dxa"/>
            <w:shd w:val="clear" w:color="auto" w:fill="D9D9D9" w:themeFill="background1" w:themeFillShade="D9"/>
          </w:tcPr>
          <w:p w14:paraId="65C68582" w14:textId="0D433CD5" w:rsidR="0062321F" w:rsidRPr="005141F2" w:rsidRDefault="0062321F" w:rsidP="001B5D19">
            <w:pPr>
              <w:spacing w:after="0" w:line="240" w:lineRule="auto"/>
              <w:rPr>
                <w:rFonts w:cstheme="minorHAnsi"/>
                <w:b/>
                <w:highlight w:val="lightGray"/>
                <w:lang w:val="en-US"/>
              </w:rPr>
            </w:pPr>
            <w:r w:rsidRPr="005141F2">
              <w:rPr>
                <w:rFonts w:cstheme="minorHAnsi"/>
                <w:b/>
                <w:highlight w:val="lightGray"/>
                <w:lang w:val="en-US"/>
              </w:rPr>
              <w:t>COURSE OBJECTIVES/LEARNING OUTCOMES</w:t>
            </w:r>
          </w:p>
        </w:tc>
      </w:tr>
      <w:tr w:rsidR="0062321F" w:rsidRPr="005141F2" w14:paraId="20C489FE" w14:textId="77777777" w:rsidTr="0062321F">
        <w:tc>
          <w:tcPr>
            <w:tcW w:w="10070" w:type="dxa"/>
          </w:tcPr>
          <w:p w14:paraId="7DDD0BE1" w14:textId="77777777" w:rsidR="0062321F" w:rsidRPr="005141F2" w:rsidRDefault="0062321F" w:rsidP="001B5D19">
            <w:pPr>
              <w:spacing w:after="0" w:line="240" w:lineRule="auto"/>
              <w:rPr>
                <w:rFonts w:cstheme="minorHAnsi"/>
                <w:lang w:val="en-US"/>
              </w:rPr>
            </w:pPr>
          </w:p>
          <w:p w14:paraId="77D77C32" w14:textId="63EE6058" w:rsidR="00E97A7D" w:rsidRPr="005141F2" w:rsidRDefault="00E97A7D" w:rsidP="001B5D19">
            <w:pPr>
              <w:spacing w:after="0" w:line="240" w:lineRule="auto"/>
              <w:rPr>
                <w:rFonts w:cstheme="minorHAnsi"/>
                <w:lang w:val="en-US"/>
              </w:rPr>
            </w:pPr>
          </w:p>
        </w:tc>
      </w:tr>
    </w:tbl>
    <w:p w14:paraId="7CCB08F8" w14:textId="1EF9980D" w:rsidR="00460107" w:rsidRDefault="00460107" w:rsidP="001B5D19">
      <w:pPr>
        <w:spacing w:after="0" w:line="240" w:lineRule="auto"/>
        <w:rPr>
          <w:rFonts w:cstheme="minorHAnsi"/>
          <w:lang w:val="en-US"/>
        </w:rPr>
      </w:pPr>
    </w:p>
    <w:tbl>
      <w:tblPr>
        <w:tblStyle w:val="TableGrid"/>
        <w:tblW w:w="0" w:type="auto"/>
        <w:tblLook w:val="04A0" w:firstRow="1" w:lastRow="0" w:firstColumn="1" w:lastColumn="0" w:noHBand="0" w:noVBand="1"/>
      </w:tblPr>
      <w:tblGrid>
        <w:gridCol w:w="10070"/>
      </w:tblGrid>
      <w:tr w:rsidR="006A5BE9" w:rsidRPr="00601DF1" w14:paraId="029D199C" w14:textId="77777777" w:rsidTr="00501378">
        <w:trPr>
          <w:trHeight w:val="446"/>
        </w:trPr>
        <w:tc>
          <w:tcPr>
            <w:tcW w:w="10070" w:type="dxa"/>
            <w:shd w:val="clear" w:color="auto" w:fill="D9D9D9" w:themeFill="background1" w:themeFillShade="D9"/>
          </w:tcPr>
          <w:p w14:paraId="1C15925F" w14:textId="77777777" w:rsidR="006A5BE9" w:rsidRPr="00601DF1" w:rsidRDefault="006A5BE9" w:rsidP="007624F1">
            <w:pPr>
              <w:spacing w:before="60" w:after="60" w:line="240" w:lineRule="auto"/>
              <w:rPr>
                <w:b/>
                <w:lang w:val="en-US"/>
              </w:rPr>
            </w:pPr>
            <w:r w:rsidRPr="00601DF1">
              <w:rPr>
                <w:b/>
                <w:lang w:val="en-US"/>
              </w:rPr>
              <w:t>COMMUNICATION</w:t>
            </w:r>
          </w:p>
        </w:tc>
      </w:tr>
      <w:tr w:rsidR="006A5BE9" w:rsidRPr="00601DF1" w14:paraId="4E3E772E" w14:textId="77777777" w:rsidTr="007624F1">
        <w:tc>
          <w:tcPr>
            <w:tcW w:w="10070" w:type="dxa"/>
          </w:tcPr>
          <w:p w14:paraId="4F13180B" w14:textId="77777777" w:rsidR="006A5BE9" w:rsidRDefault="006A5BE9" w:rsidP="006A5BE9">
            <w:pPr>
              <w:contextualSpacing/>
              <w:rPr>
                <w:rFonts w:cstheme="minorHAnsi"/>
                <w:b/>
                <w:bCs/>
                <w:color w:val="FF0000"/>
              </w:rPr>
            </w:pPr>
          </w:p>
          <w:p w14:paraId="3EC60D13" w14:textId="79E486C4" w:rsidR="006A5BE9" w:rsidRPr="006A5BE9" w:rsidRDefault="006A5BE9" w:rsidP="006A5BE9">
            <w:pPr>
              <w:contextualSpacing/>
              <w:rPr>
                <w:rFonts w:cstheme="minorHAnsi"/>
                <w:b/>
                <w:bCs/>
                <w:color w:val="FF0000"/>
              </w:rPr>
            </w:pPr>
            <w:r w:rsidRPr="006A5BE9">
              <w:rPr>
                <w:rFonts w:cstheme="minorHAnsi"/>
                <w:b/>
                <w:bCs/>
                <w:color w:val="FF0000"/>
              </w:rPr>
              <w:t>Please discuss how you will communicate with your students (including how to access online content)</w:t>
            </w:r>
          </w:p>
          <w:p w14:paraId="5031FA26" w14:textId="77777777" w:rsidR="006A5BE9" w:rsidRDefault="006A5BE9" w:rsidP="007624F1">
            <w:pPr>
              <w:spacing w:before="60" w:after="60" w:line="240" w:lineRule="auto"/>
              <w:rPr>
                <w:rFonts w:cstheme="minorHAnsi"/>
                <w:color w:val="FF0000"/>
              </w:rPr>
            </w:pPr>
          </w:p>
          <w:p w14:paraId="60180462" w14:textId="77777777" w:rsidR="006A5BE9" w:rsidRPr="006A5BE9" w:rsidRDefault="006A5BE9" w:rsidP="007624F1">
            <w:pPr>
              <w:spacing w:before="60" w:after="60" w:line="240" w:lineRule="auto"/>
              <w:rPr>
                <w:rFonts w:cstheme="minorHAnsi"/>
                <w:b/>
                <w:bCs/>
                <w:color w:val="FF0000"/>
              </w:rPr>
            </w:pPr>
            <w:r w:rsidRPr="006A5BE9">
              <w:rPr>
                <w:rFonts w:cstheme="minorHAnsi"/>
                <w:b/>
                <w:bCs/>
                <w:color w:val="FF0000"/>
              </w:rPr>
              <w:t>For example:</w:t>
            </w:r>
          </w:p>
          <w:p w14:paraId="3690EF36" w14:textId="77777777" w:rsidR="006A5BE9" w:rsidRDefault="006A5BE9" w:rsidP="007624F1">
            <w:pPr>
              <w:spacing w:before="60" w:after="60" w:line="240" w:lineRule="auto"/>
              <w:rPr>
                <w:rFonts w:cstheme="minorHAnsi"/>
                <w:color w:val="FF0000"/>
              </w:rPr>
            </w:pPr>
          </w:p>
          <w:p w14:paraId="305977E0" w14:textId="77777777" w:rsidR="006A5BE9" w:rsidRDefault="006A5BE9" w:rsidP="007624F1">
            <w:pPr>
              <w:spacing w:before="60" w:after="60" w:line="240" w:lineRule="auto"/>
              <w:rPr>
                <w:rFonts w:cstheme="minorHAnsi"/>
                <w:color w:val="FF0000"/>
              </w:rPr>
            </w:pPr>
            <w:r w:rsidRPr="005141F2">
              <w:rPr>
                <w:rFonts w:cstheme="minorHAnsi"/>
                <w:color w:val="FF0000"/>
              </w:rPr>
              <w:t>“</w:t>
            </w:r>
            <w:r w:rsidRPr="005141F2">
              <w:rPr>
                <w:rFonts w:cstheme="minorHAnsi"/>
                <w:i/>
                <w:iCs/>
                <w:color w:val="FF0000"/>
              </w:rPr>
              <w:t xml:space="preserve">Brightspace (By D2L) is located on the University of Calgary server and will be used extensively for communication with Students.  A link to the zoom class will be provided on D2L.  It is the student’s responsibility to ensure that they receive all posted communications and documents and that they receive e-mails send by instructors of fellow students through D2L.  Only your @ucalgary.ca e-mail address maybe linked to D2L.  Please ensure that you are regularly checking your @ucalgary.ca account. If you need help accessing or using Desire2Learn or Zoom, please visit: </w:t>
            </w:r>
            <w:hyperlink r:id="rId8" w:history="1">
              <w:r w:rsidRPr="005141F2">
                <w:rPr>
                  <w:rStyle w:val="Hyperlink"/>
                  <w:rFonts w:cstheme="minorHAnsi"/>
                  <w:i/>
                  <w:iCs/>
                </w:rPr>
                <w:t>https://elearn.ucalgary.ca/resources-for-students/</w:t>
              </w:r>
            </w:hyperlink>
            <w:r w:rsidRPr="005141F2">
              <w:rPr>
                <w:rFonts w:cstheme="minorHAnsi"/>
                <w:i/>
                <w:iCs/>
                <w:color w:val="FF0000"/>
              </w:rPr>
              <w:t xml:space="preserve"> </w:t>
            </w:r>
            <w:r w:rsidRPr="005141F2">
              <w:rPr>
                <w:rFonts w:cstheme="minorHAnsi"/>
                <w:color w:val="FF0000"/>
              </w:rPr>
              <w:t>”</w:t>
            </w:r>
          </w:p>
          <w:p w14:paraId="51C6AF43" w14:textId="2A8E4E2A" w:rsidR="006A5BE9" w:rsidRPr="00601DF1" w:rsidRDefault="006A5BE9" w:rsidP="007624F1">
            <w:pPr>
              <w:spacing w:before="60" w:after="60" w:line="240" w:lineRule="auto"/>
            </w:pPr>
          </w:p>
        </w:tc>
      </w:tr>
    </w:tbl>
    <w:p w14:paraId="684AE3E4" w14:textId="10BB5C91" w:rsidR="006A5BE9" w:rsidRDefault="006A5BE9" w:rsidP="001B5D19">
      <w:pPr>
        <w:spacing w:after="0" w:line="240" w:lineRule="auto"/>
        <w:rPr>
          <w:rFonts w:cstheme="minorHAnsi"/>
          <w:lang w:val="en-US"/>
        </w:rPr>
      </w:pPr>
    </w:p>
    <w:tbl>
      <w:tblPr>
        <w:tblStyle w:val="TableGrid"/>
        <w:tblW w:w="0" w:type="auto"/>
        <w:tblLook w:val="04A0" w:firstRow="1" w:lastRow="0" w:firstColumn="1" w:lastColumn="0" w:noHBand="0" w:noVBand="1"/>
      </w:tblPr>
      <w:tblGrid>
        <w:gridCol w:w="10070"/>
      </w:tblGrid>
      <w:tr w:rsidR="006A5BE9" w:rsidRPr="005141F2" w14:paraId="27DB7321" w14:textId="77777777" w:rsidTr="007624F1">
        <w:tc>
          <w:tcPr>
            <w:tcW w:w="10070" w:type="dxa"/>
            <w:shd w:val="clear" w:color="auto" w:fill="D9D9D9" w:themeFill="background1" w:themeFillShade="D9"/>
          </w:tcPr>
          <w:p w14:paraId="2FC15B61" w14:textId="2D3DD48E" w:rsidR="006A5BE9" w:rsidRPr="005141F2" w:rsidRDefault="006A5BE9" w:rsidP="007624F1">
            <w:pPr>
              <w:spacing w:after="0" w:line="240" w:lineRule="auto"/>
              <w:rPr>
                <w:rFonts w:cstheme="minorHAnsi"/>
                <w:b/>
                <w:highlight w:val="lightGray"/>
                <w:lang w:val="en-US"/>
              </w:rPr>
            </w:pPr>
            <w:r>
              <w:rPr>
                <w:rFonts w:cstheme="minorHAnsi"/>
                <w:b/>
                <w:highlight w:val="lightGray"/>
                <w:lang w:val="en-US"/>
              </w:rPr>
              <w:t>LEARNING TECHNOLOGY REQUIREMENTS</w:t>
            </w:r>
          </w:p>
        </w:tc>
      </w:tr>
      <w:tr w:rsidR="006A5BE9" w:rsidRPr="005141F2" w14:paraId="333E78D5" w14:textId="77777777" w:rsidTr="007624F1">
        <w:tc>
          <w:tcPr>
            <w:tcW w:w="10070" w:type="dxa"/>
          </w:tcPr>
          <w:p w14:paraId="28DC7921" w14:textId="77777777" w:rsidR="006A5BE9" w:rsidRPr="005141F2" w:rsidRDefault="006A5BE9" w:rsidP="007624F1">
            <w:pPr>
              <w:spacing w:after="0" w:line="240" w:lineRule="auto"/>
              <w:rPr>
                <w:rFonts w:cstheme="minorHAnsi"/>
                <w:lang w:val="en-US"/>
              </w:rPr>
            </w:pPr>
          </w:p>
          <w:p w14:paraId="12E09F25" w14:textId="77777777" w:rsidR="006A5BE9" w:rsidRPr="005141F2" w:rsidRDefault="006A5BE9" w:rsidP="006A5BE9">
            <w:pPr>
              <w:rPr>
                <w:rFonts w:cstheme="minorHAnsi"/>
                <w:color w:val="000000" w:themeColor="text1"/>
              </w:rPr>
            </w:pPr>
            <w:r w:rsidRPr="005141F2">
              <w:rPr>
                <w:rFonts w:cstheme="minorHAnsi"/>
                <w:color w:val="000000" w:themeColor="text1"/>
              </w:rPr>
              <w:t xml:space="preserve">To successfully engage in learning experiences at the University of Calgary, students taking online, remote, or blended courses </w:t>
            </w:r>
            <w:r w:rsidRPr="005141F2">
              <w:rPr>
                <w:rFonts w:cstheme="minorHAnsi"/>
                <w:b/>
                <w:bCs/>
                <w:color w:val="000000" w:themeColor="text1"/>
              </w:rPr>
              <w:t>are required</w:t>
            </w:r>
            <w:r w:rsidRPr="005141F2">
              <w:rPr>
                <w:rFonts w:cstheme="minorHAnsi"/>
                <w:color w:val="000000" w:themeColor="text1"/>
              </w:rPr>
              <w:t xml:space="preserve"> to have reliable access to the following technology:</w:t>
            </w:r>
          </w:p>
          <w:p w14:paraId="4E4615B3" w14:textId="020668D6" w:rsidR="006A5BE9" w:rsidRPr="005141F2" w:rsidRDefault="006A5BE9" w:rsidP="006A5BE9">
            <w:pPr>
              <w:pStyle w:val="ListParagraph"/>
              <w:numPr>
                <w:ilvl w:val="0"/>
                <w:numId w:val="2"/>
              </w:numPr>
              <w:spacing w:after="0" w:line="240" w:lineRule="auto"/>
              <w:rPr>
                <w:rFonts w:cstheme="minorHAnsi"/>
                <w:color w:val="000000" w:themeColor="text1"/>
              </w:rPr>
            </w:pPr>
            <w:r w:rsidRPr="005141F2">
              <w:rPr>
                <w:rFonts w:cstheme="minorHAnsi"/>
                <w:color w:val="000000" w:themeColor="text1"/>
              </w:rPr>
              <w:t xml:space="preserve">A computer with a supported operating system, as well as the latest security and malware </w:t>
            </w:r>
            <w:r w:rsidR="00501378" w:rsidRPr="005141F2">
              <w:rPr>
                <w:rFonts w:cstheme="minorHAnsi"/>
                <w:color w:val="000000" w:themeColor="text1"/>
              </w:rPr>
              <w:t>updates.</w:t>
            </w:r>
            <w:r w:rsidRPr="005141F2">
              <w:rPr>
                <w:rFonts w:cstheme="minorHAnsi"/>
                <w:color w:val="000000" w:themeColor="text1"/>
              </w:rPr>
              <w:t xml:space="preserve"> </w:t>
            </w:r>
          </w:p>
          <w:p w14:paraId="71BB43E6" w14:textId="0A0487E9" w:rsidR="006A5BE9" w:rsidRPr="005141F2" w:rsidRDefault="006A5BE9" w:rsidP="006A5BE9">
            <w:pPr>
              <w:pStyle w:val="ListParagraph"/>
              <w:numPr>
                <w:ilvl w:val="0"/>
                <w:numId w:val="2"/>
              </w:numPr>
              <w:spacing w:after="0" w:line="240" w:lineRule="auto"/>
              <w:rPr>
                <w:rFonts w:cstheme="minorHAnsi"/>
                <w:color w:val="000000" w:themeColor="text1"/>
              </w:rPr>
            </w:pPr>
            <w:r w:rsidRPr="005141F2">
              <w:rPr>
                <w:rFonts w:cstheme="minorHAnsi"/>
                <w:color w:val="000000" w:themeColor="text1"/>
              </w:rPr>
              <w:t xml:space="preserve">A current and updated web </w:t>
            </w:r>
            <w:r w:rsidR="00501378" w:rsidRPr="005141F2">
              <w:rPr>
                <w:rFonts w:cstheme="minorHAnsi"/>
                <w:color w:val="000000" w:themeColor="text1"/>
              </w:rPr>
              <w:t>browser.</w:t>
            </w:r>
          </w:p>
          <w:p w14:paraId="3828C085" w14:textId="79337124" w:rsidR="006A5BE9" w:rsidRPr="005141F2" w:rsidRDefault="006A5BE9" w:rsidP="006A5BE9">
            <w:pPr>
              <w:pStyle w:val="ListParagraph"/>
              <w:numPr>
                <w:ilvl w:val="0"/>
                <w:numId w:val="2"/>
              </w:numPr>
              <w:spacing w:after="0" w:line="240" w:lineRule="auto"/>
              <w:rPr>
                <w:rFonts w:cstheme="minorHAnsi"/>
                <w:color w:val="000000" w:themeColor="text1"/>
              </w:rPr>
            </w:pPr>
            <w:r w:rsidRPr="005141F2">
              <w:rPr>
                <w:rFonts w:cstheme="minorHAnsi"/>
                <w:color w:val="000000" w:themeColor="text1"/>
              </w:rPr>
              <w:t>Webcam (built-in or external</w:t>
            </w:r>
            <w:r w:rsidR="00501378" w:rsidRPr="005141F2">
              <w:rPr>
                <w:rFonts w:cstheme="minorHAnsi"/>
                <w:color w:val="000000" w:themeColor="text1"/>
              </w:rPr>
              <w:t>).</w:t>
            </w:r>
            <w:r w:rsidRPr="005141F2">
              <w:rPr>
                <w:rFonts w:cstheme="minorHAnsi"/>
                <w:color w:val="000000" w:themeColor="text1"/>
              </w:rPr>
              <w:t xml:space="preserve"> </w:t>
            </w:r>
          </w:p>
          <w:p w14:paraId="0E6E92CC" w14:textId="1C561FC5" w:rsidR="006A5BE9" w:rsidRPr="005141F2" w:rsidRDefault="006A5BE9" w:rsidP="006A5BE9">
            <w:pPr>
              <w:pStyle w:val="ListParagraph"/>
              <w:numPr>
                <w:ilvl w:val="0"/>
                <w:numId w:val="2"/>
              </w:numPr>
              <w:spacing w:after="0" w:line="240" w:lineRule="auto"/>
              <w:rPr>
                <w:rFonts w:cstheme="minorHAnsi"/>
                <w:color w:val="000000" w:themeColor="text1"/>
              </w:rPr>
            </w:pPr>
            <w:r w:rsidRPr="005141F2">
              <w:rPr>
                <w:rFonts w:cstheme="minorHAnsi"/>
                <w:color w:val="000000" w:themeColor="text1"/>
              </w:rPr>
              <w:t xml:space="preserve">Microphone and speaker (built-in or external), or headset with </w:t>
            </w:r>
            <w:r w:rsidR="00501378" w:rsidRPr="005141F2">
              <w:rPr>
                <w:rFonts w:cstheme="minorHAnsi"/>
                <w:color w:val="000000" w:themeColor="text1"/>
              </w:rPr>
              <w:t>microphone.</w:t>
            </w:r>
          </w:p>
          <w:p w14:paraId="2ACADF35" w14:textId="371F7858" w:rsidR="006A5BE9" w:rsidRPr="006A5BE9" w:rsidRDefault="006A5BE9" w:rsidP="006A5BE9">
            <w:pPr>
              <w:pStyle w:val="ListParagraph"/>
              <w:numPr>
                <w:ilvl w:val="0"/>
                <w:numId w:val="2"/>
              </w:numPr>
              <w:spacing w:after="0" w:line="240" w:lineRule="auto"/>
              <w:rPr>
                <w:rFonts w:cstheme="minorHAnsi"/>
                <w:color w:val="000000" w:themeColor="text1"/>
              </w:rPr>
            </w:pPr>
            <w:r w:rsidRPr="005141F2">
              <w:rPr>
                <w:rFonts w:cstheme="minorHAnsi"/>
                <w:color w:val="000000" w:themeColor="text1"/>
              </w:rPr>
              <w:lastRenderedPageBreak/>
              <w:t xml:space="preserve">Current antivirus and/or firewall software </w:t>
            </w:r>
            <w:r w:rsidR="00501378" w:rsidRPr="005141F2">
              <w:rPr>
                <w:rFonts w:cstheme="minorHAnsi"/>
                <w:color w:val="000000" w:themeColor="text1"/>
              </w:rPr>
              <w:t>enabled.</w:t>
            </w:r>
          </w:p>
          <w:p w14:paraId="4E09B8C1" w14:textId="4D58A1E2" w:rsidR="006A5BE9" w:rsidRDefault="006A5BE9" w:rsidP="006A5BE9">
            <w:pPr>
              <w:pStyle w:val="ListParagraph"/>
              <w:numPr>
                <w:ilvl w:val="0"/>
                <w:numId w:val="2"/>
              </w:numPr>
              <w:spacing w:after="0" w:line="240" w:lineRule="auto"/>
              <w:rPr>
                <w:rFonts w:cstheme="minorHAnsi"/>
                <w:color w:val="000000" w:themeColor="text1"/>
              </w:rPr>
            </w:pPr>
            <w:r w:rsidRPr="005141F2">
              <w:rPr>
                <w:rFonts w:cstheme="minorHAnsi"/>
                <w:color w:val="000000" w:themeColor="text1"/>
              </w:rPr>
              <w:t>Broadband internet connection</w:t>
            </w:r>
            <w:r w:rsidR="00501378">
              <w:rPr>
                <w:rFonts w:cstheme="minorHAnsi"/>
                <w:color w:val="000000" w:themeColor="text1"/>
              </w:rPr>
              <w:t>.</w:t>
            </w:r>
          </w:p>
          <w:p w14:paraId="6601A12C" w14:textId="77777777" w:rsidR="006A5BE9" w:rsidRPr="005141F2" w:rsidRDefault="006A5BE9" w:rsidP="006A5BE9">
            <w:pPr>
              <w:rPr>
                <w:rFonts w:cstheme="minorHAnsi"/>
                <w:color w:val="000000" w:themeColor="text1"/>
              </w:rPr>
            </w:pPr>
            <w:r w:rsidRPr="005141F2">
              <w:rPr>
                <w:rFonts w:cstheme="minorHAnsi"/>
                <w:color w:val="000000" w:themeColor="text1"/>
              </w:rPr>
              <w:br/>
              <w:t>Most current laptops will have a built-in webcam, speaker, and microphone.</w:t>
            </w:r>
          </w:p>
          <w:p w14:paraId="679105C0" w14:textId="77777777" w:rsidR="006A5BE9" w:rsidRPr="005141F2" w:rsidRDefault="006A5BE9" w:rsidP="006A5BE9">
            <w:pPr>
              <w:rPr>
                <w:rFonts w:cstheme="minorHAnsi"/>
                <w:color w:val="00B050"/>
              </w:rPr>
            </w:pPr>
            <w:r w:rsidRPr="005141F2">
              <w:rPr>
                <w:rFonts w:cstheme="minorHAnsi"/>
                <w:color w:val="000000" w:themeColor="text1"/>
              </w:rPr>
              <w:t xml:space="preserve">Please see the following for a detailed explanation of the minimal required technology for online learning </w:t>
            </w:r>
            <w:hyperlink r:id="rId9" w:history="1">
              <w:r w:rsidRPr="005141F2">
                <w:rPr>
                  <w:rStyle w:val="Hyperlink"/>
                  <w:rFonts w:cstheme="minorHAnsi"/>
                </w:rPr>
                <w:t>https://elearn.ucalgary.ca/technology-requirements-for-students/</w:t>
              </w:r>
            </w:hyperlink>
          </w:p>
          <w:p w14:paraId="41967EC0" w14:textId="77777777" w:rsidR="006A5BE9" w:rsidRPr="005141F2" w:rsidRDefault="006A5BE9" w:rsidP="006A5BE9">
            <w:pPr>
              <w:rPr>
                <w:rFonts w:cstheme="minorHAnsi"/>
                <w:color w:val="00B050"/>
              </w:rPr>
            </w:pPr>
            <w:r w:rsidRPr="005141F2">
              <w:rPr>
                <w:rFonts w:cstheme="minorHAnsi"/>
                <w:color w:val="000000" w:themeColor="text1"/>
              </w:rPr>
              <w:t xml:space="preserve">A laptop, desktop, tablet, or mobile device is required for D2L access. If you need help accessing or using D2L, please visit the Desire2Learn resource page for students: </w:t>
            </w:r>
            <w:hyperlink r:id="rId10" w:history="1">
              <w:r w:rsidRPr="005141F2">
                <w:rPr>
                  <w:rStyle w:val="Hyperlink"/>
                  <w:rFonts w:cstheme="minorHAnsi"/>
                </w:rPr>
                <w:t>http://elearn.ucalgary.ca/d2l-student/</w:t>
              </w:r>
            </w:hyperlink>
            <w:r w:rsidRPr="005141F2">
              <w:rPr>
                <w:rFonts w:cstheme="minorHAnsi"/>
                <w:color w:val="00B050"/>
              </w:rPr>
              <w:t>.</w:t>
            </w:r>
          </w:p>
          <w:p w14:paraId="2D1FAD0C" w14:textId="298769A2" w:rsidR="006A5BE9" w:rsidRPr="006A5BE9" w:rsidRDefault="006A5BE9" w:rsidP="006A5BE9">
            <w:pPr>
              <w:rPr>
                <w:rFonts w:cstheme="minorHAnsi"/>
                <w:b/>
                <w:bCs/>
                <w:color w:val="FF0000"/>
              </w:rPr>
            </w:pPr>
            <w:r w:rsidRPr="006A5BE9">
              <w:rPr>
                <w:rFonts w:cstheme="minorHAnsi"/>
                <w:b/>
                <w:bCs/>
                <w:color w:val="FF0000"/>
              </w:rPr>
              <w:t>If your technology requirements are different from what is noted above, please advise in this section</w:t>
            </w:r>
          </w:p>
        </w:tc>
      </w:tr>
    </w:tbl>
    <w:p w14:paraId="7EDAECF4" w14:textId="77777777" w:rsidR="006A5BE9" w:rsidRPr="005141F2" w:rsidRDefault="006A5BE9" w:rsidP="001B5D19">
      <w:pPr>
        <w:spacing w:after="0" w:line="240" w:lineRule="auto"/>
        <w:rPr>
          <w:rFonts w:cstheme="minorHAnsi"/>
          <w:lang w:val="en-US"/>
        </w:rPr>
      </w:pPr>
    </w:p>
    <w:p w14:paraId="688B396F" w14:textId="4631F50F" w:rsidR="00035816" w:rsidRPr="005141F2" w:rsidRDefault="00035816" w:rsidP="001B5D19">
      <w:pPr>
        <w:spacing w:after="0" w:line="240" w:lineRule="auto"/>
        <w:rPr>
          <w:rFonts w:cstheme="minorHAnsi"/>
          <w:b/>
          <w:lang w:val="en-GB"/>
        </w:rPr>
      </w:pPr>
    </w:p>
    <w:tbl>
      <w:tblPr>
        <w:tblStyle w:val="TableGrid"/>
        <w:tblW w:w="0" w:type="auto"/>
        <w:tblLook w:val="04A0" w:firstRow="1" w:lastRow="0" w:firstColumn="1" w:lastColumn="0" w:noHBand="0" w:noVBand="1"/>
      </w:tblPr>
      <w:tblGrid>
        <w:gridCol w:w="10070"/>
      </w:tblGrid>
      <w:tr w:rsidR="00191D9D" w:rsidRPr="005141F2" w14:paraId="23F9823D" w14:textId="77777777" w:rsidTr="007624F1">
        <w:tc>
          <w:tcPr>
            <w:tcW w:w="10070" w:type="dxa"/>
            <w:shd w:val="clear" w:color="auto" w:fill="D9D9D9" w:themeFill="background1" w:themeFillShade="D9"/>
          </w:tcPr>
          <w:p w14:paraId="40374908" w14:textId="77777777" w:rsidR="00191D9D" w:rsidRPr="005141F2" w:rsidRDefault="00191D9D" w:rsidP="007624F1">
            <w:pPr>
              <w:spacing w:before="60" w:after="60" w:line="240" w:lineRule="auto"/>
              <w:rPr>
                <w:rFonts w:cstheme="minorHAnsi"/>
                <w:b/>
                <w:lang w:val="en-US"/>
              </w:rPr>
            </w:pPr>
            <w:r w:rsidRPr="005141F2">
              <w:rPr>
                <w:rFonts w:cstheme="minorHAnsi"/>
                <w:b/>
                <w:lang w:val="en-US"/>
              </w:rPr>
              <w:t>TERRITORIAL LAND ACKNOWLEDGEMENTS</w:t>
            </w:r>
          </w:p>
        </w:tc>
      </w:tr>
      <w:tr w:rsidR="00191D9D" w:rsidRPr="005141F2" w14:paraId="22F35F79" w14:textId="77777777" w:rsidTr="007624F1">
        <w:tc>
          <w:tcPr>
            <w:tcW w:w="10070" w:type="dxa"/>
          </w:tcPr>
          <w:p w14:paraId="360618D4" w14:textId="1EED8468" w:rsidR="00191D9D" w:rsidRPr="005141F2" w:rsidRDefault="00191D9D" w:rsidP="007624F1">
            <w:pPr>
              <w:spacing w:before="60" w:after="60" w:line="240" w:lineRule="auto"/>
              <w:rPr>
                <w:rFonts w:cstheme="minorHAnsi"/>
                <w:lang w:val="en-US"/>
              </w:rPr>
            </w:pPr>
            <w:r w:rsidRPr="005141F2">
              <w:rPr>
                <w:rFonts w:eastAsia="Times New Roman" w:cstheme="minorHAnsi"/>
                <w:color w:val="000000"/>
                <w:lang w:eastAsia="en-US"/>
              </w:rPr>
              <w:t xml:space="preserve">The University of Calgary Cumming School of Medicine </w:t>
            </w:r>
            <w:r w:rsidR="008C0439" w:rsidRPr="008C0439">
              <w:rPr>
                <w:rFonts w:eastAsia="Times New Roman" w:cstheme="minorHAnsi"/>
                <w:color w:val="000000"/>
                <w:lang w:eastAsia="en-US"/>
              </w:rPr>
              <w:t xml:space="preserve">both acknowledges and pays tribute to the traditional territories of the peoples of Treaty 7, which include the Blackfoot Confederacy (comprised of the </w:t>
            </w:r>
            <w:proofErr w:type="spellStart"/>
            <w:r w:rsidR="008C0439" w:rsidRPr="008C0439">
              <w:rPr>
                <w:rFonts w:eastAsia="Times New Roman" w:cstheme="minorHAnsi"/>
                <w:color w:val="000000"/>
                <w:lang w:eastAsia="en-US"/>
              </w:rPr>
              <w:t>Siksika</w:t>
            </w:r>
            <w:proofErr w:type="spellEnd"/>
            <w:r w:rsidR="008C0439" w:rsidRPr="008C0439">
              <w:rPr>
                <w:rFonts w:eastAsia="Times New Roman" w:cstheme="minorHAnsi"/>
                <w:color w:val="000000"/>
                <w:lang w:eastAsia="en-US"/>
              </w:rPr>
              <w:t xml:space="preserve">, the Piikani, and the Kainai First Nations), the Tsuut’ina First Nation, and the Stoney </w:t>
            </w:r>
            <w:proofErr w:type="spellStart"/>
            <w:r w:rsidR="008C0439" w:rsidRPr="008C0439">
              <w:rPr>
                <w:rFonts w:eastAsia="Times New Roman" w:cstheme="minorHAnsi"/>
                <w:color w:val="000000"/>
                <w:lang w:eastAsia="en-US"/>
              </w:rPr>
              <w:t>Nakoda</w:t>
            </w:r>
            <w:proofErr w:type="spellEnd"/>
            <w:r w:rsidR="008C0439" w:rsidRPr="008C0439">
              <w:rPr>
                <w:rFonts w:eastAsia="Times New Roman" w:cstheme="minorHAnsi"/>
                <w:color w:val="000000"/>
                <w:lang w:eastAsia="en-US"/>
              </w:rPr>
              <w:t xml:space="preserve"> (including </w:t>
            </w:r>
            <w:proofErr w:type="spellStart"/>
            <w:r w:rsidR="008C0439" w:rsidRPr="008C0439">
              <w:rPr>
                <w:rFonts w:eastAsia="Times New Roman" w:cstheme="minorHAnsi"/>
                <w:color w:val="000000"/>
                <w:lang w:eastAsia="en-US"/>
              </w:rPr>
              <w:t>Chiniki</w:t>
            </w:r>
            <w:proofErr w:type="spellEnd"/>
            <w:r w:rsidR="008C0439" w:rsidRPr="008C0439">
              <w:rPr>
                <w:rFonts w:eastAsia="Times New Roman" w:cstheme="minorHAnsi"/>
                <w:color w:val="000000"/>
                <w:lang w:eastAsia="en-US"/>
              </w:rPr>
              <w:t xml:space="preserve">, Bearspaw, and </w:t>
            </w:r>
            <w:proofErr w:type="spellStart"/>
            <w:r w:rsidR="008C0439" w:rsidRPr="008C0439">
              <w:rPr>
                <w:rFonts w:eastAsia="Times New Roman" w:cstheme="minorHAnsi"/>
                <w:color w:val="000000"/>
                <w:lang w:eastAsia="en-US"/>
              </w:rPr>
              <w:t>Goodstoney</w:t>
            </w:r>
            <w:proofErr w:type="spellEnd"/>
            <w:r w:rsidR="008C0439" w:rsidRPr="008C0439">
              <w:rPr>
                <w:rFonts w:eastAsia="Times New Roman" w:cstheme="minorHAnsi"/>
                <w:color w:val="000000"/>
                <w:lang w:eastAsia="en-US"/>
              </w:rPr>
              <w:t xml:space="preserve"> First Nations). The City of Calgary is also home to the Métis Nation of Alberta Region 3.</w:t>
            </w:r>
          </w:p>
        </w:tc>
      </w:tr>
    </w:tbl>
    <w:p w14:paraId="3A79A596" w14:textId="67D24554" w:rsidR="005D4B44" w:rsidRPr="005141F2" w:rsidRDefault="005D4B44" w:rsidP="001B5D19">
      <w:pPr>
        <w:spacing w:after="0" w:line="240" w:lineRule="auto"/>
        <w:rPr>
          <w:rFonts w:cstheme="minorHAnsi"/>
          <w:b/>
          <w:lang w:val="en-GB"/>
        </w:rPr>
      </w:pPr>
    </w:p>
    <w:p w14:paraId="08BA9F8E" w14:textId="77777777" w:rsidR="005D4B44" w:rsidRPr="005141F2" w:rsidRDefault="005D4B44" w:rsidP="001B5D19">
      <w:pPr>
        <w:spacing w:after="0" w:line="240" w:lineRule="auto"/>
        <w:rPr>
          <w:rFonts w:cstheme="minorHAnsi"/>
          <w:b/>
          <w:lang w:val="en-GB"/>
        </w:rPr>
      </w:pPr>
    </w:p>
    <w:tbl>
      <w:tblPr>
        <w:tblStyle w:val="TableGrid"/>
        <w:tblW w:w="0" w:type="auto"/>
        <w:tblLook w:val="04A0" w:firstRow="1" w:lastRow="0" w:firstColumn="1" w:lastColumn="0" w:noHBand="0" w:noVBand="1"/>
      </w:tblPr>
      <w:tblGrid>
        <w:gridCol w:w="988"/>
        <w:gridCol w:w="1417"/>
        <w:gridCol w:w="1418"/>
        <w:gridCol w:w="6247"/>
      </w:tblGrid>
      <w:tr w:rsidR="00DA1192" w:rsidRPr="005141F2" w14:paraId="11CC6F39" w14:textId="77777777" w:rsidTr="00501378">
        <w:trPr>
          <w:trHeight w:val="365"/>
        </w:trPr>
        <w:tc>
          <w:tcPr>
            <w:tcW w:w="10070" w:type="dxa"/>
            <w:gridSpan w:val="4"/>
            <w:shd w:val="clear" w:color="auto" w:fill="D9D9D9" w:themeFill="background1" w:themeFillShade="D9"/>
          </w:tcPr>
          <w:p w14:paraId="651C82A2" w14:textId="24550CAB" w:rsidR="00DA1192" w:rsidRPr="005141F2" w:rsidRDefault="00191D9D" w:rsidP="001B5D19">
            <w:pPr>
              <w:spacing w:after="0" w:line="240" w:lineRule="auto"/>
              <w:rPr>
                <w:rFonts w:cstheme="minorHAnsi"/>
                <w:b/>
                <w:lang w:val="en-GB"/>
              </w:rPr>
            </w:pPr>
            <w:r w:rsidRPr="005141F2">
              <w:rPr>
                <w:rFonts w:cstheme="minorHAnsi"/>
                <w:b/>
                <w:lang w:val="en-GB"/>
              </w:rPr>
              <w:t>GRADING SYSTEM/CUT POINTS FOR GRADES</w:t>
            </w:r>
          </w:p>
        </w:tc>
      </w:tr>
      <w:tr w:rsidR="0062321F" w:rsidRPr="005141F2" w14:paraId="22D89BD7" w14:textId="77777777" w:rsidTr="00DA1192">
        <w:tc>
          <w:tcPr>
            <w:tcW w:w="10070" w:type="dxa"/>
            <w:gridSpan w:val="4"/>
            <w:shd w:val="clear" w:color="auto" w:fill="auto"/>
          </w:tcPr>
          <w:p w14:paraId="3317605D" w14:textId="3C2E8871" w:rsidR="0062321F" w:rsidRPr="005141F2" w:rsidRDefault="0062321F" w:rsidP="001B5D19">
            <w:pPr>
              <w:spacing w:after="0" w:line="240" w:lineRule="auto"/>
              <w:rPr>
                <w:rFonts w:cstheme="minorHAnsi"/>
                <w:lang w:val="en-US"/>
              </w:rPr>
            </w:pPr>
            <w:r w:rsidRPr="005141F2">
              <w:rPr>
                <w:rFonts w:cstheme="minorHAnsi"/>
                <w:lang w:val="en-GB"/>
              </w:rPr>
              <w:t>This course adheres to the grading system outlined in the University of Calgary, Faculty of Graduate Studies Calendar. Grades of A+ and A are not distinguished in the calculation of GPAs. Percentage/letter grade conversion used for this course is as follows</w:t>
            </w:r>
          </w:p>
        </w:tc>
      </w:tr>
      <w:tr w:rsidR="00460107" w:rsidRPr="005141F2" w14:paraId="5AF17561" w14:textId="77777777" w:rsidTr="00DA1192">
        <w:tc>
          <w:tcPr>
            <w:tcW w:w="988" w:type="dxa"/>
            <w:vAlign w:val="bottom"/>
          </w:tcPr>
          <w:p w14:paraId="63FAA1B7" w14:textId="77777777" w:rsidR="00460107" w:rsidRPr="005141F2" w:rsidRDefault="00460107" w:rsidP="001B5D19">
            <w:pPr>
              <w:spacing w:before="120" w:line="240" w:lineRule="auto"/>
              <w:rPr>
                <w:rFonts w:cstheme="minorHAnsi"/>
                <w:b/>
                <w:lang w:val="en-US"/>
              </w:rPr>
            </w:pPr>
            <w:r w:rsidRPr="005141F2">
              <w:rPr>
                <w:rFonts w:cstheme="minorHAnsi"/>
                <w:b/>
                <w:lang w:val="en-US"/>
              </w:rPr>
              <w:t>Grade</w:t>
            </w:r>
          </w:p>
        </w:tc>
        <w:tc>
          <w:tcPr>
            <w:tcW w:w="1417" w:type="dxa"/>
            <w:tcMar>
              <w:top w:w="28" w:type="dxa"/>
              <w:bottom w:w="28" w:type="dxa"/>
            </w:tcMar>
            <w:vAlign w:val="center"/>
          </w:tcPr>
          <w:p w14:paraId="211AD874" w14:textId="77777777" w:rsidR="00460107" w:rsidRPr="005141F2" w:rsidRDefault="00460107" w:rsidP="001B5D19">
            <w:pPr>
              <w:spacing w:before="120" w:after="120" w:line="240" w:lineRule="auto"/>
              <w:rPr>
                <w:rFonts w:cstheme="minorHAnsi"/>
                <w:b/>
                <w:lang w:val="en-US"/>
              </w:rPr>
            </w:pPr>
            <w:r w:rsidRPr="005141F2">
              <w:rPr>
                <w:rFonts w:cstheme="minorHAnsi"/>
                <w:b/>
                <w:lang w:val="en-US"/>
              </w:rPr>
              <w:t>Grade Point</w:t>
            </w:r>
            <w:r w:rsidRPr="005141F2">
              <w:rPr>
                <w:rFonts w:cstheme="minorHAnsi"/>
                <w:b/>
                <w:lang w:val="en-US"/>
              </w:rPr>
              <w:br/>
              <w:t>Value</w:t>
            </w:r>
          </w:p>
        </w:tc>
        <w:tc>
          <w:tcPr>
            <w:tcW w:w="1418" w:type="dxa"/>
            <w:vAlign w:val="bottom"/>
          </w:tcPr>
          <w:p w14:paraId="1DEE8DFE" w14:textId="77777777" w:rsidR="00460107" w:rsidRPr="005141F2" w:rsidRDefault="00460107" w:rsidP="001B5D19">
            <w:pPr>
              <w:spacing w:before="120" w:line="240" w:lineRule="auto"/>
              <w:rPr>
                <w:rFonts w:cstheme="minorHAnsi"/>
                <w:b/>
                <w:lang w:val="en-US"/>
              </w:rPr>
            </w:pPr>
            <w:r w:rsidRPr="005141F2">
              <w:rPr>
                <w:rFonts w:cstheme="minorHAnsi"/>
                <w:b/>
                <w:lang w:val="en-US"/>
              </w:rPr>
              <w:t>Percentage</w:t>
            </w:r>
            <w:r w:rsidRPr="005141F2">
              <w:rPr>
                <w:rFonts w:cstheme="minorHAnsi"/>
                <w:b/>
                <w:lang w:val="en-US"/>
              </w:rPr>
              <w:br/>
              <w:t>Conversion</w:t>
            </w:r>
          </w:p>
        </w:tc>
        <w:tc>
          <w:tcPr>
            <w:tcW w:w="6247" w:type="dxa"/>
            <w:vAlign w:val="bottom"/>
          </w:tcPr>
          <w:p w14:paraId="63CA176C" w14:textId="77777777" w:rsidR="00460107" w:rsidRPr="005141F2" w:rsidRDefault="00460107" w:rsidP="001B5D19">
            <w:pPr>
              <w:spacing w:before="120" w:line="240" w:lineRule="auto"/>
              <w:rPr>
                <w:rFonts w:cstheme="minorHAnsi"/>
                <w:b/>
                <w:lang w:val="en-US"/>
              </w:rPr>
            </w:pPr>
            <w:r w:rsidRPr="005141F2">
              <w:rPr>
                <w:rFonts w:cstheme="minorHAnsi"/>
                <w:b/>
                <w:lang w:val="en-US"/>
              </w:rPr>
              <w:t>Graduate Description</w:t>
            </w:r>
          </w:p>
        </w:tc>
      </w:tr>
      <w:tr w:rsidR="00460107" w:rsidRPr="005141F2" w14:paraId="0086CDDB" w14:textId="77777777" w:rsidTr="00DA1192">
        <w:tc>
          <w:tcPr>
            <w:tcW w:w="988" w:type="dxa"/>
            <w:tcMar>
              <w:top w:w="85" w:type="dxa"/>
              <w:bottom w:w="85" w:type="dxa"/>
            </w:tcMar>
            <w:vAlign w:val="center"/>
          </w:tcPr>
          <w:p w14:paraId="7C3100B2" w14:textId="77777777" w:rsidR="00460107" w:rsidRPr="005141F2" w:rsidRDefault="00460107" w:rsidP="001B5D19">
            <w:pPr>
              <w:spacing w:after="0"/>
              <w:rPr>
                <w:rFonts w:cstheme="minorHAnsi"/>
                <w:lang w:val="en-US"/>
              </w:rPr>
            </w:pPr>
            <w:r w:rsidRPr="005141F2">
              <w:rPr>
                <w:rFonts w:cstheme="minorHAnsi"/>
                <w:lang w:val="en-US"/>
              </w:rPr>
              <w:t>A+</w:t>
            </w:r>
          </w:p>
        </w:tc>
        <w:tc>
          <w:tcPr>
            <w:tcW w:w="1417" w:type="dxa"/>
            <w:tcMar>
              <w:top w:w="85" w:type="dxa"/>
              <w:bottom w:w="85" w:type="dxa"/>
            </w:tcMar>
            <w:vAlign w:val="center"/>
          </w:tcPr>
          <w:p w14:paraId="7EF4B388" w14:textId="77777777" w:rsidR="00460107" w:rsidRPr="005141F2" w:rsidRDefault="00460107" w:rsidP="001B5D19">
            <w:pPr>
              <w:spacing w:after="0"/>
              <w:rPr>
                <w:rFonts w:cstheme="minorHAnsi"/>
                <w:lang w:val="en-US"/>
              </w:rPr>
            </w:pPr>
            <w:r w:rsidRPr="005141F2">
              <w:rPr>
                <w:rFonts w:cstheme="minorHAnsi"/>
                <w:lang w:val="en-US"/>
              </w:rPr>
              <w:t>4.00</w:t>
            </w:r>
          </w:p>
        </w:tc>
        <w:tc>
          <w:tcPr>
            <w:tcW w:w="1418" w:type="dxa"/>
            <w:tcMar>
              <w:top w:w="85" w:type="dxa"/>
              <w:bottom w:w="85" w:type="dxa"/>
            </w:tcMar>
            <w:vAlign w:val="center"/>
          </w:tcPr>
          <w:p w14:paraId="0C9866D0" w14:textId="77777777" w:rsidR="00460107" w:rsidRPr="005141F2" w:rsidRDefault="00460107" w:rsidP="001B5D19">
            <w:pPr>
              <w:spacing w:after="0"/>
              <w:rPr>
                <w:rFonts w:eastAsiaTheme="minorHAnsi" w:cstheme="minorHAnsi"/>
              </w:rPr>
            </w:pPr>
            <w:r w:rsidRPr="005141F2">
              <w:rPr>
                <w:rFonts w:eastAsiaTheme="minorHAnsi" w:cstheme="minorHAnsi"/>
              </w:rPr>
              <w:t>95-100</w:t>
            </w:r>
          </w:p>
        </w:tc>
        <w:tc>
          <w:tcPr>
            <w:tcW w:w="6247" w:type="dxa"/>
            <w:tcMar>
              <w:top w:w="85" w:type="dxa"/>
              <w:bottom w:w="85" w:type="dxa"/>
            </w:tcMar>
            <w:vAlign w:val="center"/>
          </w:tcPr>
          <w:p w14:paraId="4DACFD86" w14:textId="77777777" w:rsidR="00460107" w:rsidRPr="005141F2" w:rsidRDefault="00460107" w:rsidP="001B5D19">
            <w:pPr>
              <w:spacing w:after="0"/>
              <w:rPr>
                <w:rFonts w:cstheme="minorHAnsi"/>
                <w:lang w:val="en-US"/>
              </w:rPr>
            </w:pPr>
            <w:r w:rsidRPr="005141F2">
              <w:rPr>
                <w:rFonts w:cstheme="minorHAnsi"/>
                <w:lang w:val="en-US"/>
              </w:rPr>
              <w:t>Outstanding</w:t>
            </w:r>
          </w:p>
        </w:tc>
      </w:tr>
      <w:tr w:rsidR="00460107" w:rsidRPr="005141F2" w14:paraId="0E6AB97A" w14:textId="77777777" w:rsidTr="00DA1192">
        <w:tc>
          <w:tcPr>
            <w:tcW w:w="988" w:type="dxa"/>
            <w:tcMar>
              <w:top w:w="85" w:type="dxa"/>
              <w:bottom w:w="85" w:type="dxa"/>
            </w:tcMar>
            <w:vAlign w:val="center"/>
          </w:tcPr>
          <w:p w14:paraId="4E940BAC" w14:textId="77777777" w:rsidR="00460107" w:rsidRPr="005141F2" w:rsidRDefault="00460107" w:rsidP="001B5D19">
            <w:pPr>
              <w:spacing w:after="0"/>
              <w:rPr>
                <w:rFonts w:cstheme="minorHAnsi"/>
                <w:lang w:val="en-US"/>
              </w:rPr>
            </w:pPr>
            <w:r w:rsidRPr="005141F2">
              <w:rPr>
                <w:rFonts w:cstheme="minorHAnsi"/>
                <w:lang w:val="en-US"/>
              </w:rPr>
              <w:t>A</w:t>
            </w:r>
          </w:p>
        </w:tc>
        <w:tc>
          <w:tcPr>
            <w:tcW w:w="1417" w:type="dxa"/>
            <w:tcMar>
              <w:top w:w="85" w:type="dxa"/>
              <w:bottom w:w="85" w:type="dxa"/>
            </w:tcMar>
            <w:vAlign w:val="center"/>
          </w:tcPr>
          <w:p w14:paraId="20909968" w14:textId="77777777" w:rsidR="00460107" w:rsidRPr="005141F2" w:rsidRDefault="00460107" w:rsidP="001B5D19">
            <w:pPr>
              <w:spacing w:after="0"/>
              <w:rPr>
                <w:rFonts w:cstheme="minorHAnsi"/>
                <w:lang w:val="en-US"/>
              </w:rPr>
            </w:pPr>
            <w:r w:rsidRPr="005141F2">
              <w:rPr>
                <w:rFonts w:cstheme="minorHAnsi"/>
                <w:lang w:val="en-US"/>
              </w:rPr>
              <w:t>4.00</w:t>
            </w:r>
          </w:p>
        </w:tc>
        <w:tc>
          <w:tcPr>
            <w:tcW w:w="1418" w:type="dxa"/>
            <w:tcMar>
              <w:top w:w="85" w:type="dxa"/>
              <w:bottom w:w="85" w:type="dxa"/>
            </w:tcMar>
            <w:vAlign w:val="center"/>
          </w:tcPr>
          <w:p w14:paraId="6659FA81" w14:textId="481B53E2" w:rsidR="00460107" w:rsidRPr="005141F2" w:rsidRDefault="002769BA" w:rsidP="001B5D19">
            <w:pPr>
              <w:spacing w:after="0"/>
              <w:rPr>
                <w:rFonts w:eastAsiaTheme="minorHAnsi" w:cstheme="minorHAnsi"/>
              </w:rPr>
            </w:pPr>
            <w:r w:rsidRPr="005141F2">
              <w:rPr>
                <w:rFonts w:eastAsiaTheme="minorHAnsi" w:cstheme="minorHAnsi"/>
              </w:rPr>
              <w:t>85</w:t>
            </w:r>
            <w:r w:rsidR="00460107" w:rsidRPr="005141F2">
              <w:rPr>
                <w:rFonts w:eastAsiaTheme="minorHAnsi" w:cstheme="minorHAnsi"/>
              </w:rPr>
              <w:t>-94</w:t>
            </w:r>
          </w:p>
        </w:tc>
        <w:tc>
          <w:tcPr>
            <w:tcW w:w="6247" w:type="dxa"/>
            <w:tcMar>
              <w:top w:w="85" w:type="dxa"/>
              <w:bottom w:w="85" w:type="dxa"/>
            </w:tcMar>
            <w:vAlign w:val="center"/>
          </w:tcPr>
          <w:p w14:paraId="24EC0AE5" w14:textId="77777777" w:rsidR="00460107" w:rsidRPr="005141F2" w:rsidRDefault="00460107" w:rsidP="001B5D19">
            <w:pPr>
              <w:spacing w:after="0" w:line="240" w:lineRule="auto"/>
              <w:rPr>
                <w:rFonts w:cstheme="minorHAnsi"/>
                <w:lang w:val="en-US"/>
              </w:rPr>
            </w:pPr>
            <w:r w:rsidRPr="005141F2">
              <w:rPr>
                <w:rFonts w:cstheme="minorHAnsi"/>
                <w:lang w:val="en-US"/>
              </w:rPr>
              <w:t>Excellent – superior performance showing comprehensive understanding of the subject matter</w:t>
            </w:r>
          </w:p>
        </w:tc>
      </w:tr>
      <w:tr w:rsidR="00460107" w:rsidRPr="005141F2" w14:paraId="37FB6ED5" w14:textId="77777777" w:rsidTr="00DA1192">
        <w:tc>
          <w:tcPr>
            <w:tcW w:w="988" w:type="dxa"/>
            <w:tcMar>
              <w:top w:w="85" w:type="dxa"/>
              <w:bottom w:w="85" w:type="dxa"/>
            </w:tcMar>
            <w:vAlign w:val="center"/>
          </w:tcPr>
          <w:p w14:paraId="2F5A3F55" w14:textId="77777777" w:rsidR="00460107" w:rsidRPr="005141F2" w:rsidRDefault="00460107" w:rsidP="001B5D19">
            <w:pPr>
              <w:spacing w:after="0"/>
              <w:rPr>
                <w:rFonts w:cstheme="minorHAnsi"/>
                <w:lang w:val="en-US"/>
              </w:rPr>
            </w:pPr>
            <w:r w:rsidRPr="005141F2">
              <w:rPr>
                <w:rFonts w:cstheme="minorHAnsi"/>
                <w:lang w:val="en-US"/>
              </w:rPr>
              <w:t>A-</w:t>
            </w:r>
          </w:p>
        </w:tc>
        <w:tc>
          <w:tcPr>
            <w:tcW w:w="1417" w:type="dxa"/>
            <w:tcMar>
              <w:top w:w="85" w:type="dxa"/>
              <w:bottom w:w="85" w:type="dxa"/>
            </w:tcMar>
            <w:vAlign w:val="center"/>
          </w:tcPr>
          <w:p w14:paraId="343C7AB1" w14:textId="77777777" w:rsidR="00460107" w:rsidRPr="005141F2" w:rsidRDefault="00460107" w:rsidP="001B5D19">
            <w:pPr>
              <w:spacing w:after="0"/>
              <w:rPr>
                <w:rFonts w:cstheme="minorHAnsi"/>
                <w:lang w:val="en-US"/>
              </w:rPr>
            </w:pPr>
            <w:r w:rsidRPr="005141F2">
              <w:rPr>
                <w:rFonts w:cstheme="minorHAnsi"/>
                <w:lang w:val="en-US"/>
              </w:rPr>
              <w:t>3.70</w:t>
            </w:r>
          </w:p>
        </w:tc>
        <w:tc>
          <w:tcPr>
            <w:tcW w:w="1418" w:type="dxa"/>
            <w:tcMar>
              <w:top w:w="85" w:type="dxa"/>
              <w:bottom w:w="85" w:type="dxa"/>
            </w:tcMar>
            <w:vAlign w:val="center"/>
          </w:tcPr>
          <w:p w14:paraId="0F3BB7D6" w14:textId="3244B697" w:rsidR="00460107" w:rsidRPr="005141F2" w:rsidRDefault="002769BA" w:rsidP="001B5D19">
            <w:pPr>
              <w:spacing w:after="0"/>
              <w:rPr>
                <w:rFonts w:eastAsiaTheme="minorHAnsi" w:cstheme="minorHAnsi"/>
              </w:rPr>
            </w:pPr>
            <w:r w:rsidRPr="005141F2">
              <w:rPr>
                <w:rFonts w:eastAsiaTheme="minorHAnsi" w:cstheme="minorHAnsi"/>
              </w:rPr>
              <w:t>80-84</w:t>
            </w:r>
          </w:p>
        </w:tc>
        <w:tc>
          <w:tcPr>
            <w:tcW w:w="6247" w:type="dxa"/>
            <w:tcMar>
              <w:top w:w="85" w:type="dxa"/>
              <w:bottom w:w="85" w:type="dxa"/>
            </w:tcMar>
            <w:vAlign w:val="center"/>
          </w:tcPr>
          <w:p w14:paraId="010856ED" w14:textId="77777777" w:rsidR="00460107" w:rsidRPr="005141F2" w:rsidRDefault="00460107" w:rsidP="001B5D19">
            <w:pPr>
              <w:spacing w:after="0"/>
              <w:rPr>
                <w:rFonts w:cstheme="minorHAnsi"/>
                <w:lang w:val="en-US"/>
              </w:rPr>
            </w:pPr>
            <w:r w:rsidRPr="005141F2">
              <w:rPr>
                <w:rFonts w:cstheme="minorHAnsi"/>
                <w:lang w:val="en-US"/>
              </w:rPr>
              <w:t>Very Good Performance</w:t>
            </w:r>
          </w:p>
        </w:tc>
      </w:tr>
      <w:tr w:rsidR="00460107" w:rsidRPr="005141F2" w14:paraId="1D122B8A" w14:textId="77777777" w:rsidTr="00DA1192">
        <w:tc>
          <w:tcPr>
            <w:tcW w:w="988" w:type="dxa"/>
            <w:tcMar>
              <w:top w:w="85" w:type="dxa"/>
              <w:bottom w:w="85" w:type="dxa"/>
            </w:tcMar>
            <w:vAlign w:val="center"/>
          </w:tcPr>
          <w:p w14:paraId="43D7A5B7" w14:textId="77777777" w:rsidR="00460107" w:rsidRPr="005141F2" w:rsidRDefault="00460107" w:rsidP="001B5D19">
            <w:pPr>
              <w:spacing w:after="0"/>
              <w:rPr>
                <w:rFonts w:cstheme="minorHAnsi"/>
                <w:lang w:val="en-US"/>
              </w:rPr>
            </w:pPr>
            <w:r w:rsidRPr="005141F2">
              <w:rPr>
                <w:rFonts w:cstheme="minorHAnsi"/>
                <w:lang w:val="en-US"/>
              </w:rPr>
              <w:t>B+</w:t>
            </w:r>
          </w:p>
        </w:tc>
        <w:tc>
          <w:tcPr>
            <w:tcW w:w="1417" w:type="dxa"/>
            <w:tcMar>
              <w:top w:w="85" w:type="dxa"/>
              <w:bottom w:w="85" w:type="dxa"/>
            </w:tcMar>
            <w:vAlign w:val="center"/>
          </w:tcPr>
          <w:p w14:paraId="42FD3599" w14:textId="77777777" w:rsidR="00460107" w:rsidRPr="005141F2" w:rsidRDefault="00460107" w:rsidP="001B5D19">
            <w:pPr>
              <w:spacing w:after="0"/>
              <w:rPr>
                <w:rFonts w:cstheme="minorHAnsi"/>
                <w:lang w:val="en-US"/>
              </w:rPr>
            </w:pPr>
            <w:r w:rsidRPr="005141F2">
              <w:rPr>
                <w:rFonts w:cstheme="minorHAnsi"/>
                <w:lang w:val="en-US"/>
              </w:rPr>
              <w:t>3.30</w:t>
            </w:r>
          </w:p>
        </w:tc>
        <w:tc>
          <w:tcPr>
            <w:tcW w:w="1418" w:type="dxa"/>
            <w:tcMar>
              <w:top w:w="85" w:type="dxa"/>
              <w:bottom w:w="85" w:type="dxa"/>
            </w:tcMar>
            <w:vAlign w:val="center"/>
          </w:tcPr>
          <w:p w14:paraId="06FDF970" w14:textId="1AFAB01B" w:rsidR="00460107" w:rsidRPr="005141F2" w:rsidRDefault="002769BA" w:rsidP="001B5D19">
            <w:pPr>
              <w:spacing w:after="0"/>
              <w:rPr>
                <w:rFonts w:eastAsiaTheme="minorHAnsi" w:cstheme="minorHAnsi"/>
              </w:rPr>
            </w:pPr>
            <w:r w:rsidRPr="005141F2">
              <w:rPr>
                <w:rFonts w:eastAsiaTheme="minorHAnsi" w:cstheme="minorHAnsi"/>
              </w:rPr>
              <w:t>75-79</w:t>
            </w:r>
          </w:p>
        </w:tc>
        <w:tc>
          <w:tcPr>
            <w:tcW w:w="6247" w:type="dxa"/>
            <w:tcMar>
              <w:top w:w="85" w:type="dxa"/>
              <w:bottom w:w="85" w:type="dxa"/>
            </w:tcMar>
            <w:vAlign w:val="center"/>
          </w:tcPr>
          <w:p w14:paraId="585702C5" w14:textId="77777777" w:rsidR="00460107" w:rsidRPr="005141F2" w:rsidRDefault="00460107" w:rsidP="001B5D19">
            <w:pPr>
              <w:spacing w:after="0"/>
              <w:rPr>
                <w:rFonts w:cstheme="minorHAnsi"/>
                <w:lang w:val="en-US"/>
              </w:rPr>
            </w:pPr>
            <w:r w:rsidRPr="005141F2">
              <w:rPr>
                <w:rFonts w:cstheme="minorHAnsi"/>
                <w:lang w:val="en-US"/>
              </w:rPr>
              <w:t>Good Performance</w:t>
            </w:r>
          </w:p>
        </w:tc>
      </w:tr>
      <w:tr w:rsidR="00460107" w:rsidRPr="005141F2" w14:paraId="2F2119B9" w14:textId="77777777" w:rsidTr="00DA1192">
        <w:tc>
          <w:tcPr>
            <w:tcW w:w="988" w:type="dxa"/>
            <w:tcMar>
              <w:top w:w="85" w:type="dxa"/>
              <w:bottom w:w="85" w:type="dxa"/>
            </w:tcMar>
            <w:vAlign w:val="center"/>
          </w:tcPr>
          <w:p w14:paraId="5D1D1D28" w14:textId="77777777" w:rsidR="00460107" w:rsidRPr="005141F2" w:rsidRDefault="00460107" w:rsidP="001B5D19">
            <w:pPr>
              <w:spacing w:after="0"/>
              <w:rPr>
                <w:rFonts w:cstheme="minorHAnsi"/>
                <w:lang w:val="en-US"/>
              </w:rPr>
            </w:pPr>
            <w:r w:rsidRPr="005141F2">
              <w:rPr>
                <w:rFonts w:cstheme="minorHAnsi"/>
                <w:lang w:val="en-US"/>
              </w:rPr>
              <w:t>B</w:t>
            </w:r>
          </w:p>
        </w:tc>
        <w:tc>
          <w:tcPr>
            <w:tcW w:w="1417" w:type="dxa"/>
            <w:tcMar>
              <w:top w:w="85" w:type="dxa"/>
              <w:bottom w:w="85" w:type="dxa"/>
            </w:tcMar>
            <w:vAlign w:val="center"/>
          </w:tcPr>
          <w:p w14:paraId="40F46112" w14:textId="77777777" w:rsidR="00460107" w:rsidRPr="005141F2" w:rsidRDefault="00460107" w:rsidP="001B5D19">
            <w:pPr>
              <w:spacing w:after="0"/>
              <w:rPr>
                <w:rFonts w:cstheme="minorHAnsi"/>
                <w:lang w:val="en-US"/>
              </w:rPr>
            </w:pPr>
            <w:r w:rsidRPr="005141F2">
              <w:rPr>
                <w:rFonts w:cstheme="minorHAnsi"/>
                <w:lang w:val="en-US"/>
              </w:rPr>
              <w:t>3.00</w:t>
            </w:r>
          </w:p>
        </w:tc>
        <w:tc>
          <w:tcPr>
            <w:tcW w:w="1418" w:type="dxa"/>
            <w:tcMar>
              <w:top w:w="85" w:type="dxa"/>
              <w:bottom w:w="85" w:type="dxa"/>
            </w:tcMar>
            <w:vAlign w:val="center"/>
          </w:tcPr>
          <w:p w14:paraId="7A3CCBB3" w14:textId="4F59DE8D" w:rsidR="00460107" w:rsidRPr="005141F2" w:rsidRDefault="002769BA" w:rsidP="001B5D19">
            <w:pPr>
              <w:spacing w:after="0"/>
              <w:rPr>
                <w:rFonts w:eastAsiaTheme="minorHAnsi" w:cstheme="minorHAnsi"/>
              </w:rPr>
            </w:pPr>
            <w:r w:rsidRPr="005141F2">
              <w:rPr>
                <w:rFonts w:eastAsiaTheme="minorHAnsi" w:cstheme="minorHAnsi"/>
              </w:rPr>
              <w:t>70-74</w:t>
            </w:r>
          </w:p>
        </w:tc>
        <w:tc>
          <w:tcPr>
            <w:tcW w:w="6247" w:type="dxa"/>
            <w:tcMar>
              <w:top w:w="85" w:type="dxa"/>
              <w:bottom w:w="85" w:type="dxa"/>
            </w:tcMar>
            <w:vAlign w:val="center"/>
          </w:tcPr>
          <w:p w14:paraId="095F7BE8" w14:textId="77777777" w:rsidR="00460107" w:rsidRPr="005141F2" w:rsidRDefault="00460107" w:rsidP="001B5D19">
            <w:pPr>
              <w:spacing w:after="0"/>
              <w:rPr>
                <w:rFonts w:cstheme="minorHAnsi"/>
                <w:lang w:val="en-US"/>
              </w:rPr>
            </w:pPr>
            <w:r w:rsidRPr="005141F2">
              <w:rPr>
                <w:rFonts w:cstheme="minorHAnsi"/>
                <w:lang w:val="en-US"/>
              </w:rPr>
              <w:t>Satisfactory Performance</w:t>
            </w:r>
          </w:p>
        </w:tc>
      </w:tr>
      <w:tr w:rsidR="00460107" w:rsidRPr="005141F2" w14:paraId="3BDDD4F6" w14:textId="77777777" w:rsidTr="00DA1192">
        <w:tc>
          <w:tcPr>
            <w:tcW w:w="988" w:type="dxa"/>
            <w:tcMar>
              <w:top w:w="85" w:type="dxa"/>
              <w:bottom w:w="85" w:type="dxa"/>
            </w:tcMar>
            <w:vAlign w:val="center"/>
          </w:tcPr>
          <w:p w14:paraId="23E488A7" w14:textId="77777777" w:rsidR="00460107" w:rsidRPr="005141F2" w:rsidRDefault="00460107" w:rsidP="001B5D19">
            <w:pPr>
              <w:spacing w:after="0"/>
              <w:rPr>
                <w:rFonts w:cstheme="minorHAnsi"/>
                <w:lang w:val="en-US"/>
              </w:rPr>
            </w:pPr>
            <w:r w:rsidRPr="005141F2">
              <w:rPr>
                <w:rFonts w:cstheme="minorHAnsi"/>
                <w:lang w:val="en-US"/>
              </w:rPr>
              <w:t>B-</w:t>
            </w:r>
          </w:p>
        </w:tc>
        <w:tc>
          <w:tcPr>
            <w:tcW w:w="1417" w:type="dxa"/>
            <w:tcMar>
              <w:top w:w="85" w:type="dxa"/>
              <w:bottom w:w="85" w:type="dxa"/>
            </w:tcMar>
            <w:vAlign w:val="center"/>
          </w:tcPr>
          <w:p w14:paraId="115B3C39" w14:textId="77777777" w:rsidR="00460107" w:rsidRPr="005141F2" w:rsidRDefault="00460107" w:rsidP="001B5D19">
            <w:pPr>
              <w:spacing w:after="0"/>
              <w:rPr>
                <w:rFonts w:cstheme="minorHAnsi"/>
                <w:lang w:val="en-US"/>
              </w:rPr>
            </w:pPr>
            <w:r w:rsidRPr="005141F2">
              <w:rPr>
                <w:rFonts w:cstheme="minorHAnsi"/>
                <w:lang w:val="en-US"/>
              </w:rPr>
              <w:t>2.70</w:t>
            </w:r>
          </w:p>
        </w:tc>
        <w:tc>
          <w:tcPr>
            <w:tcW w:w="1418" w:type="dxa"/>
            <w:tcMar>
              <w:top w:w="85" w:type="dxa"/>
              <w:bottom w:w="85" w:type="dxa"/>
            </w:tcMar>
            <w:vAlign w:val="center"/>
          </w:tcPr>
          <w:p w14:paraId="74220A1B" w14:textId="58546A91" w:rsidR="00460107" w:rsidRPr="005141F2" w:rsidRDefault="002769BA" w:rsidP="001B5D19">
            <w:pPr>
              <w:spacing w:after="0"/>
              <w:rPr>
                <w:rFonts w:eastAsiaTheme="minorHAnsi" w:cstheme="minorHAnsi"/>
              </w:rPr>
            </w:pPr>
            <w:r w:rsidRPr="005141F2">
              <w:rPr>
                <w:rFonts w:eastAsiaTheme="minorHAnsi" w:cstheme="minorHAnsi"/>
              </w:rPr>
              <w:t>65-69</w:t>
            </w:r>
          </w:p>
        </w:tc>
        <w:tc>
          <w:tcPr>
            <w:tcW w:w="6247" w:type="dxa"/>
            <w:tcMar>
              <w:top w:w="85" w:type="dxa"/>
              <w:bottom w:w="85" w:type="dxa"/>
            </w:tcMar>
            <w:vAlign w:val="center"/>
          </w:tcPr>
          <w:p w14:paraId="58EA9EE0" w14:textId="77777777" w:rsidR="00460107" w:rsidRPr="005141F2" w:rsidRDefault="00460107" w:rsidP="001B5D19">
            <w:pPr>
              <w:spacing w:after="0"/>
              <w:rPr>
                <w:rFonts w:cstheme="minorHAnsi"/>
                <w:lang w:val="en-US"/>
              </w:rPr>
            </w:pPr>
            <w:r w:rsidRPr="005141F2">
              <w:rPr>
                <w:rFonts w:cstheme="minorHAnsi"/>
                <w:lang w:val="en-US"/>
              </w:rPr>
              <w:t>Minimum Pass for Students in the Faculty of Graduate Studies</w:t>
            </w:r>
          </w:p>
        </w:tc>
      </w:tr>
      <w:tr w:rsidR="002769BA" w:rsidRPr="005141F2" w14:paraId="7DB61A51" w14:textId="77777777" w:rsidTr="00DA1192">
        <w:tc>
          <w:tcPr>
            <w:tcW w:w="988" w:type="dxa"/>
            <w:tcMar>
              <w:top w:w="85" w:type="dxa"/>
              <w:bottom w:w="85" w:type="dxa"/>
            </w:tcMar>
            <w:vAlign w:val="center"/>
          </w:tcPr>
          <w:p w14:paraId="483FB630" w14:textId="77777777" w:rsidR="002769BA" w:rsidRPr="005141F2" w:rsidRDefault="002769BA" w:rsidP="001B5D19">
            <w:pPr>
              <w:spacing w:after="0"/>
              <w:rPr>
                <w:rFonts w:cstheme="minorHAnsi"/>
                <w:lang w:val="en-US"/>
              </w:rPr>
            </w:pPr>
            <w:r w:rsidRPr="005141F2">
              <w:rPr>
                <w:rFonts w:cstheme="minorHAnsi"/>
                <w:lang w:val="en-US"/>
              </w:rPr>
              <w:lastRenderedPageBreak/>
              <w:t>C+</w:t>
            </w:r>
          </w:p>
        </w:tc>
        <w:tc>
          <w:tcPr>
            <w:tcW w:w="1417" w:type="dxa"/>
            <w:tcMar>
              <w:top w:w="85" w:type="dxa"/>
              <w:bottom w:w="85" w:type="dxa"/>
            </w:tcMar>
            <w:vAlign w:val="center"/>
          </w:tcPr>
          <w:p w14:paraId="4F3D1A97" w14:textId="77777777" w:rsidR="002769BA" w:rsidRPr="005141F2" w:rsidRDefault="002769BA" w:rsidP="001B5D19">
            <w:pPr>
              <w:spacing w:after="0"/>
              <w:rPr>
                <w:rFonts w:cstheme="minorHAnsi"/>
                <w:lang w:val="en-US"/>
              </w:rPr>
            </w:pPr>
            <w:r w:rsidRPr="005141F2">
              <w:rPr>
                <w:rFonts w:cstheme="minorHAnsi"/>
                <w:lang w:val="en-US"/>
              </w:rPr>
              <w:t>2.30</w:t>
            </w:r>
          </w:p>
        </w:tc>
        <w:tc>
          <w:tcPr>
            <w:tcW w:w="1418" w:type="dxa"/>
            <w:tcMar>
              <w:top w:w="85" w:type="dxa"/>
              <w:bottom w:w="85" w:type="dxa"/>
            </w:tcMar>
            <w:vAlign w:val="center"/>
          </w:tcPr>
          <w:p w14:paraId="7631F3CF" w14:textId="0D1BD407" w:rsidR="002769BA" w:rsidRPr="005141F2" w:rsidRDefault="002769BA" w:rsidP="001B5D19">
            <w:pPr>
              <w:spacing w:after="0"/>
              <w:rPr>
                <w:rFonts w:eastAsiaTheme="minorHAnsi" w:cstheme="minorHAnsi"/>
              </w:rPr>
            </w:pPr>
            <w:r w:rsidRPr="005141F2">
              <w:rPr>
                <w:rFonts w:eastAsiaTheme="minorHAnsi" w:cstheme="minorHAnsi"/>
              </w:rPr>
              <w:t>55-64</w:t>
            </w:r>
          </w:p>
        </w:tc>
        <w:tc>
          <w:tcPr>
            <w:tcW w:w="6247" w:type="dxa"/>
            <w:vMerge w:val="restart"/>
            <w:tcMar>
              <w:top w:w="85" w:type="dxa"/>
              <w:bottom w:w="85" w:type="dxa"/>
            </w:tcMar>
            <w:vAlign w:val="center"/>
          </w:tcPr>
          <w:p w14:paraId="75634E0C" w14:textId="7A7A7692" w:rsidR="002769BA" w:rsidRPr="005141F2" w:rsidRDefault="002769BA" w:rsidP="001B5D19">
            <w:pPr>
              <w:spacing w:after="0" w:line="240" w:lineRule="auto"/>
              <w:rPr>
                <w:rFonts w:cstheme="minorHAnsi"/>
                <w:lang w:val="en-US"/>
              </w:rPr>
            </w:pPr>
            <w:r w:rsidRPr="005141F2">
              <w:rPr>
                <w:rFonts w:cstheme="minorHAnsi"/>
                <w:lang w:val="en-US"/>
              </w:rPr>
              <w:t xml:space="preserve">All grades below </w:t>
            </w:r>
            <w:r w:rsidR="00986E1D" w:rsidRPr="005141F2">
              <w:rPr>
                <w:rFonts w:cstheme="minorHAnsi"/>
                <w:lang w:val="en-US"/>
              </w:rPr>
              <w:t>“B-”</w:t>
            </w:r>
            <w:r w:rsidRPr="005141F2">
              <w:rPr>
                <w:rFonts w:cstheme="minorHAnsi"/>
                <w:lang w:val="en-US"/>
              </w:rPr>
              <w:t xml:space="preserve"> are indicative of failure at the graduate level and cannot be counted toward Faculty of Graduate Studies course requirements</w:t>
            </w:r>
          </w:p>
        </w:tc>
      </w:tr>
      <w:tr w:rsidR="002769BA" w:rsidRPr="005141F2" w14:paraId="1572063B" w14:textId="77777777" w:rsidTr="00DA1192">
        <w:tc>
          <w:tcPr>
            <w:tcW w:w="988" w:type="dxa"/>
            <w:tcMar>
              <w:top w:w="85" w:type="dxa"/>
              <w:bottom w:w="85" w:type="dxa"/>
            </w:tcMar>
            <w:vAlign w:val="center"/>
          </w:tcPr>
          <w:p w14:paraId="1BA0ED9D" w14:textId="5265C918" w:rsidR="002769BA" w:rsidRPr="005141F2" w:rsidRDefault="002769BA" w:rsidP="001B5D19">
            <w:pPr>
              <w:spacing w:after="0"/>
              <w:rPr>
                <w:rFonts w:cstheme="minorHAnsi"/>
                <w:lang w:val="en-US"/>
              </w:rPr>
            </w:pPr>
            <w:r w:rsidRPr="005141F2">
              <w:rPr>
                <w:rFonts w:cstheme="minorHAnsi"/>
                <w:lang w:val="en-US"/>
              </w:rPr>
              <w:t>C</w:t>
            </w:r>
          </w:p>
        </w:tc>
        <w:tc>
          <w:tcPr>
            <w:tcW w:w="1417" w:type="dxa"/>
            <w:tcMar>
              <w:top w:w="85" w:type="dxa"/>
              <w:bottom w:w="85" w:type="dxa"/>
            </w:tcMar>
            <w:vAlign w:val="center"/>
          </w:tcPr>
          <w:p w14:paraId="07C865A6" w14:textId="541BBB9F" w:rsidR="002769BA" w:rsidRPr="005141F2" w:rsidRDefault="002769BA" w:rsidP="001B5D19">
            <w:pPr>
              <w:spacing w:after="0"/>
              <w:rPr>
                <w:rFonts w:cstheme="minorHAnsi"/>
                <w:lang w:val="en-US"/>
              </w:rPr>
            </w:pPr>
            <w:r w:rsidRPr="005141F2">
              <w:rPr>
                <w:rFonts w:cstheme="minorHAnsi"/>
                <w:lang w:val="en-US"/>
              </w:rPr>
              <w:t>2.00</w:t>
            </w:r>
          </w:p>
        </w:tc>
        <w:tc>
          <w:tcPr>
            <w:tcW w:w="1418" w:type="dxa"/>
            <w:tcMar>
              <w:top w:w="85" w:type="dxa"/>
              <w:bottom w:w="85" w:type="dxa"/>
            </w:tcMar>
            <w:vAlign w:val="center"/>
          </w:tcPr>
          <w:p w14:paraId="2DF03AF7" w14:textId="12CB7D23" w:rsidR="002769BA" w:rsidRPr="005141F2" w:rsidRDefault="002769BA" w:rsidP="001B5D19">
            <w:pPr>
              <w:spacing w:after="0"/>
              <w:rPr>
                <w:rFonts w:eastAsiaTheme="minorHAnsi" w:cstheme="minorHAnsi"/>
              </w:rPr>
            </w:pPr>
            <w:r w:rsidRPr="005141F2">
              <w:rPr>
                <w:rFonts w:eastAsiaTheme="minorHAnsi" w:cstheme="minorHAnsi"/>
              </w:rPr>
              <w:t>50-54</w:t>
            </w:r>
          </w:p>
        </w:tc>
        <w:tc>
          <w:tcPr>
            <w:tcW w:w="6247" w:type="dxa"/>
            <w:vMerge/>
            <w:tcMar>
              <w:top w:w="85" w:type="dxa"/>
              <w:bottom w:w="85" w:type="dxa"/>
            </w:tcMar>
            <w:vAlign w:val="center"/>
          </w:tcPr>
          <w:p w14:paraId="7412EF44" w14:textId="77777777" w:rsidR="002769BA" w:rsidRPr="005141F2" w:rsidRDefault="002769BA" w:rsidP="001B5D19">
            <w:pPr>
              <w:spacing w:after="0" w:line="240" w:lineRule="auto"/>
              <w:rPr>
                <w:rFonts w:cstheme="minorHAnsi"/>
                <w:lang w:val="en-US"/>
              </w:rPr>
            </w:pPr>
          </w:p>
        </w:tc>
      </w:tr>
    </w:tbl>
    <w:p w14:paraId="4E1C8E49" w14:textId="77777777" w:rsidR="00460107" w:rsidRPr="005141F2" w:rsidRDefault="00460107" w:rsidP="001B5D19">
      <w:pPr>
        <w:spacing w:after="0" w:line="240" w:lineRule="auto"/>
        <w:rPr>
          <w:rFonts w:cstheme="minorHAnsi"/>
          <w:b/>
          <w:bCs/>
        </w:rPr>
      </w:pPr>
    </w:p>
    <w:p w14:paraId="55EB3BDE" w14:textId="26EBEE3C" w:rsidR="00725934" w:rsidRPr="005141F2" w:rsidRDefault="00725934" w:rsidP="001B5D19">
      <w:pPr>
        <w:spacing w:after="0" w:line="240" w:lineRule="auto"/>
        <w:rPr>
          <w:rFonts w:cstheme="minorHAnsi"/>
          <w:vanish/>
          <w:highlight w:val="yellow"/>
        </w:rPr>
      </w:pPr>
      <w:r w:rsidRPr="005141F2">
        <w:rPr>
          <w:rFonts w:cstheme="minorHAnsi"/>
          <w:vanish/>
          <w:color w:val="FF0000"/>
          <w:highlight w:val="yellow"/>
        </w:rPr>
        <w:t xml:space="preserve">The highlighted section are guidelines for your information – it </w:t>
      </w:r>
      <w:r w:rsidRPr="005141F2">
        <w:rPr>
          <w:rFonts w:cstheme="minorHAnsi"/>
          <w:vanish/>
          <w:color w:val="FF0000"/>
          <w:highlight w:val="yellow"/>
          <w:u w:val="single"/>
        </w:rPr>
        <w:t xml:space="preserve">will </w:t>
      </w:r>
      <w:r w:rsidRPr="005141F2">
        <w:rPr>
          <w:rFonts w:cstheme="minorHAnsi"/>
          <w:b/>
          <w:vanish/>
          <w:color w:val="FF0000"/>
          <w:highlight w:val="yellow"/>
          <w:u w:val="single"/>
        </w:rPr>
        <w:t>not</w:t>
      </w:r>
      <w:r w:rsidRPr="005141F2">
        <w:rPr>
          <w:rFonts w:cstheme="minorHAnsi"/>
          <w:vanish/>
          <w:color w:val="FF0000"/>
          <w:highlight w:val="yellow"/>
          <w:u w:val="single"/>
        </w:rPr>
        <w:t xml:space="preserve"> be included</w:t>
      </w:r>
      <w:r w:rsidRPr="005141F2">
        <w:rPr>
          <w:rFonts w:cstheme="minorHAnsi"/>
          <w:vanish/>
          <w:color w:val="FF0000"/>
          <w:highlight w:val="yellow"/>
        </w:rPr>
        <w:t xml:space="preserve"> on the approved outline.</w:t>
      </w:r>
      <w:r w:rsidRPr="005141F2">
        <w:rPr>
          <w:rFonts w:cstheme="minorHAnsi"/>
          <w:vanish/>
          <w:highlight w:val="yellow"/>
        </w:rPr>
        <w:t>When determining your evaluations please note the following, in keeping with UofC policies:</w:t>
      </w:r>
    </w:p>
    <w:p w14:paraId="3C64A5C4" w14:textId="0CA4F264" w:rsidR="00725934" w:rsidRPr="005141F2" w:rsidRDefault="00725934" w:rsidP="001B5D19">
      <w:pPr>
        <w:tabs>
          <w:tab w:val="left" w:pos="360"/>
        </w:tabs>
        <w:spacing w:after="0" w:line="240" w:lineRule="auto"/>
        <w:ind w:left="360" w:hanging="360"/>
        <w:rPr>
          <w:rFonts w:cstheme="minorHAnsi"/>
          <w:vanish/>
          <w:highlight w:val="yellow"/>
        </w:rPr>
      </w:pPr>
      <w:r w:rsidRPr="005141F2">
        <w:rPr>
          <w:rFonts w:cstheme="minorHAnsi"/>
          <w:vanish/>
          <w:highlight w:val="yellow"/>
        </w:rPr>
        <w:t>1)</w:t>
      </w:r>
      <w:r w:rsidRPr="005141F2">
        <w:rPr>
          <w:rFonts w:cstheme="minorHAnsi"/>
          <w:vanish/>
          <w:highlight w:val="yellow"/>
        </w:rPr>
        <w:tab/>
        <w:t xml:space="preserve">In order to best assess student level of achievement at least two independent methods of assessment must be used, e.g. written and oral.  If participation is being included as a component of evaluation it must be clearly outlined what the expectations are for participation.  See here for </w:t>
      </w:r>
      <w:hyperlink r:id="rId11" w:history="1">
        <w:r w:rsidRPr="005141F2">
          <w:rPr>
            <w:rStyle w:val="Hyperlink"/>
            <w:rFonts w:cstheme="minorHAnsi"/>
            <w:vanish/>
            <w:highlight w:val="yellow"/>
          </w:rPr>
          <w:t>participation</w:t>
        </w:r>
      </w:hyperlink>
      <w:r w:rsidRPr="005141F2">
        <w:rPr>
          <w:rFonts w:cstheme="minorHAnsi"/>
          <w:vanish/>
          <w:highlight w:val="yellow"/>
        </w:rPr>
        <w:t xml:space="preserve"> criteria </w:t>
      </w:r>
      <w:hyperlink r:id="rId12" w:history="1">
        <w:r w:rsidRPr="005141F2">
          <w:rPr>
            <w:rStyle w:val="Hyperlink"/>
            <w:rFonts w:cstheme="minorHAnsi"/>
            <w:vanish/>
            <w:highlight w:val="yellow"/>
          </w:rPr>
          <w:t>examples</w:t>
        </w:r>
      </w:hyperlink>
      <w:r w:rsidRPr="005141F2">
        <w:rPr>
          <w:rFonts w:cstheme="minorHAnsi"/>
          <w:vanish/>
          <w:highlight w:val="yellow"/>
        </w:rPr>
        <w:t>.</w:t>
      </w:r>
      <w:r w:rsidR="00430BA6" w:rsidRPr="005141F2">
        <w:rPr>
          <w:rFonts w:cstheme="minorHAnsi"/>
          <w:vanish/>
          <w:highlight w:val="yellow"/>
        </w:rPr>
        <w:t xml:space="preserve"> A couple other articles that you might find helpful are </w:t>
      </w:r>
      <w:hyperlink r:id="rId13" w:history="1">
        <w:r w:rsidR="00430BA6" w:rsidRPr="005141F2">
          <w:rPr>
            <w:rStyle w:val="Hyperlink"/>
            <w:rFonts w:cstheme="minorHAnsi"/>
            <w:vanish/>
            <w:highlight w:val="yellow"/>
          </w:rPr>
          <w:t>here</w:t>
        </w:r>
      </w:hyperlink>
      <w:r w:rsidR="00430BA6" w:rsidRPr="005141F2">
        <w:rPr>
          <w:rFonts w:cstheme="minorHAnsi"/>
          <w:vanish/>
          <w:highlight w:val="yellow"/>
        </w:rPr>
        <w:t xml:space="preserve"> and </w:t>
      </w:r>
      <w:hyperlink r:id="rId14" w:history="1">
        <w:r w:rsidR="00430BA6" w:rsidRPr="005141F2">
          <w:rPr>
            <w:rStyle w:val="Hyperlink"/>
            <w:rFonts w:cstheme="minorHAnsi"/>
            <w:vanish/>
            <w:highlight w:val="yellow"/>
          </w:rPr>
          <w:t>here</w:t>
        </w:r>
      </w:hyperlink>
      <w:r w:rsidR="00430BA6" w:rsidRPr="005141F2">
        <w:rPr>
          <w:rFonts w:cstheme="minorHAnsi"/>
          <w:vanish/>
          <w:highlight w:val="yellow"/>
        </w:rPr>
        <w:t>.</w:t>
      </w:r>
    </w:p>
    <w:p w14:paraId="7C381C2D" w14:textId="77777777" w:rsidR="00725934" w:rsidRPr="005141F2" w:rsidRDefault="00725934" w:rsidP="001B5D19">
      <w:pPr>
        <w:tabs>
          <w:tab w:val="left" w:pos="360"/>
        </w:tabs>
        <w:spacing w:after="0" w:line="240" w:lineRule="auto"/>
        <w:ind w:left="360" w:hanging="360"/>
        <w:rPr>
          <w:rFonts w:cstheme="minorHAnsi"/>
          <w:vanish/>
        </w:rPr>
      </w:pPr>
      <w:r w:rsidRPr="005141F2">
        <w:rPr>
          <w:rFonts w:cstheme="minorHAnsi"/>
          <w:vanish/>
          <w:highlight w:val="yellow"/>
        </w:rPr>
        <w:t>2)</w:t>
      </w:r>
      <w:r w:rsidRPr="005141F2">
        <w:rPr>
          <w:rFonts w:cstheme="minorHAnsi"/>
          <w:vanish/>
          <w:highlight w:val="yellow"/>
        </w:rPr>
        <w:tab/>
      </w:r>
      <w:hyperlink r:id="rId15" w:history="1">
        <w:r w:rsidRPr="005141F2">
          <w:rPr>
            <w:rStyle w:val="Hyperlink"/>
            <w:rFonts w:cstheme="minorHAnsi"/>
            <w:vanish/>
            <w:highlight w:val="yellow"/>
          </w:rPr>
          <w:t>Scheduling of Tests</w:t>
        </w:r>
      </w:hyperlink>
      <w:r w:rsidRPr="005141F2">
        <w:rPr>
          <w:rFonts w:cstheme="minorHAnsi"/>
          <w:vanish/>
          <w:highlight w:val="yellow"/>
        </w:rPr>
        <w:t xml:space="preserve">:  “… In courses completed over a standard term, </w:t>
      </w:r>
      <w:r w:rsidRPr="005141F2">
        <w:rPr>
          <w:rFonts w:cstheme="minorHAnsi"/>
          <w:vanish/>
          <w:highlight w:val="yellow"/>
          <w:u w:val="single"/>
        </w:rPr>
        <w:t xml:space="preserve">any tests carried out during the last 14 calendar days of the term (as defined in the Academic Schedule) </w:t>
      </w:r>
      <w:r w:rsidRPr="005141F2">
        <w:rPr>
          <w:rFonts w:cstheme="minorHAnsi"/>
          <w:vanish/>
          <w:highlight w:val="yellow"/>
        </w:rPr>
        <w:t>may not account in total for more than 10 per cent of the final grade, except in the case of laboratory or oral testing, take-home examinations or terminal projects…”</w:t>
      </w:r>
    </w:p>
    <w:p w14:paraId="0F9DF199" w14:textId="77777777" w:rsidR="00725934" w:rsidRPr="005141F2" w:rsidRDefault="00725934" w:rsidP="001B5D19">
      <w:pPr>
        <w:tabs>
          <w:tab w:val="left" w:pos="360"/>
        </w:tabs>
        <w:spacing w:after="0" w:line="240" w:lineRule="auto"/>
        <w:ind w:left="360" w:hanging="360"/>
        <w:rPr>
          <w:rFonts w:cstheme="minorHAnsi"/>
          <w:vanish/>
          <w:highlight w:val="yellow"/>
          <w:u w:val="single"/>
        </w:rPr>
      </w:pPr>
      <w:r w:rsidRPr="005141F2">
        <w:rPr>
          <w:rFonts w:cstheme="minorHAnsi"/>
          <w:vanish/>
          <w:highlight w:val="yellow"/>
        </w:rPr>
        <w:t>3</w:t>
      </w:r>
      <w:r w:rsidRPr="005141F2">
        <w:rPr>
          <w:rFonts w:cstheme="minorHAnsi"/>
          <w:vanish/>
          <w:highlight w:val="yellow"/>
        </w:rPr>
        <w:tab/>
      </w:r>
      <w:hyperlink r:id="rId16" w:history="1">
        <w:r w:rsidRPr="005141F2">
          <w:rPr>
            <w:rStyle w:val="Hyperlink"/>
            <w:rFonts w:cstheme="minorHAnsi"/>
            <w:vanish/>
            <w:highlight w:val="yellow"/>
          </w:rPr>
          <w:t>Scheduling of Examinations</w:t>
        </w:r>
      </w:hyperlink>
      <w:r w:rsidRPr="005141F2">
        <w:rPr>
          <w:rFonts w:cstheme="minorHAnsi"/>
          <w:vanish/>
          <w:highlight w:val="yellow"/>
        </w:rPr>
        <w:t xml:space="preserve">: “unscheduled (by the Registrar) examinations, assignments, tests, etc., may not be held by instructors after the last day of classes, i.e., during the study break or the examination period at the end of each term. Any such testing should be conducted by the instructor </w:t>
      </w:r>
      <w:r w:rsidRPr="005141F2">
        <w:rPr>
          <w:rFonts w:cstheme="minorHAnsi"/>
          <w:vanish/>
          <w:highlight w:val="yellow"/>
          <w:u w:val="single"/>
        </w:rPr>
        <w:t>during the regular class periods before the end of a term...”</w:t>
      </w:r>
    </w:p>
    <w:p w14:paraId="394A28D0" w14:textId="07B1A1C4" w:rsidR="00725934" w:rsidRPr="005141F2" w:rsidRDefault="00725934" w:rsidP="001B5D19">
      <w:pPr>
        <w:tabs>
          <w:tab w:val="left" w:pos="360"/>
        </w:tabs>
        <w:spacing w:after="0" w:line="240" w:lineRule="auto"/>
        <w:ind w:left="360" w:hanging="360"/>
        <w:rPr>
          <w:rFonts w:cstheme="minorHAnsi"/>
          <w:vanish/>
          <w:highlight w:val="yellow"/>
        </w:rPr>
      </w:pPr>
      <w:r w:rsidRPr="005141F2">
        <w:rPr>
          <w:rFonts w:cstheme="minorHAnsi"/>
          <w:vanish/>
          <w:highlight w:val="yellow"/>
        </w:rPr>
        <w:t xml:space="preserve">4) </w:t>
      </w:r>
      <w:r w:rsidRPr="005141F2">
        <w:rPr>
          <w:rFonts w:cstheme="minorHAnsi"/>
          <w:vanish/>
          <w:highlight w:val="yellow"/>
        </w:rPr>
        <w:tab/>
      </w:r>
      <w:hyperlink r:id="rId17" w:history="1">
        <w:r w:rsidRPr="005141F2">
          <w:rPr>
            <w:rStyle w:val="Hyperlink"/>
            <w:rFonts w:cstheme="minorHAnsi"/>
            <w:vanish/>
            <w:highlight w:val="yellow"/>
          </w:rPr>
          <w:t>Examinations and Tests</w:t>
        </w:r>
      </w:hyperlink>
      <w:r w:rsidRPr="005141F2">
        <w:rPr>
          <w:rFonts w:cstheme="minorHAnsi"/>
          <w:vanish/>
          <w:highlight w:val="yellow"/>
        </w:rPr>
        <w:t>:  “…The final exam may not count for more than 50 percent when calculating the final grade…”  Exemptions may be made on pedagogical grounds, with the approval of the Dean’s designate (Associate Dean (Graduate Science Education)</w:t>
      </w:r>
      <w:r w:rsidR="00037083" w:rsidRPr="005141F2">
        <w:rPr>
          <w:rFonts w:cstheme="minorHAnsi"/>
          <w:vanish/>
          <w:highlight w:val="yellow"/>
        </w:rPr>
        <w:t xml:space="preserve">.  … </w:t>
      </w:r>
      <w:r w:rsidRPr="005141F2">
        <w:rPr>
          <w:rFonts w:cstheme="minorHAnsi"/>
          <w:vanish/>
          <w:highlight w:val="yellow"/>
        </w:rPr>
        <w:t>In cases where an exception has been granted, the exception must be noted in the approved course outline.</w:t>
      </w:r>
    </w:p>
    <w:p w14:paraId="6D0C902C" w14:textId="77777777" w:rsidR="00725934" w:rsidRPr="005141F2" w:rsidRDefault="00725934" w:rsidP="001B5D19">
      <w:pPr>
        <w:spacing w:after="0" w:line="240" w:lineRule="auto"/>
        <w:rPr>
          <w:rFonts w:cstheme="minorHAnsi"/>
          <w:vanish/>
        </w:rPr>
      </w:pPr>
    </w:p>
    <w:p w14:paraId="1603D54F" w14:textId="2EB339A7" w:rsidR="00725934" w:rsidRPr="005141F2" w:rsidRDefault="00725934" w:rsidP="001B5D19">
      <w:pPr>
        <w:spacing w:after="0" w:line="240" w:lineRule="auto"/>
        <w:rPr>
          <w:rFonts w:cstheme="minorHAnsi"/>
          <w:vanish/>
          <w:highlight w:val="yellow"/>
        </w:rPr>
      </w:pPr>
      <w:r w:rsidRPr="005141F2">
        <w:rPr>
          <w:rFonts w:cstheme="minorHAnsi"/>
          <w:vanish/>
        </w:rPr>
        <w:t>I</w:t>
      </w:r>
      <w:r w:rsidRPr="005141F2">
        <w:rPr>
          <w:rFonts w:cstheme="minorHAnsi"/>
          <w:vanish/>
          <w:highlight w:val="yellow"/>
        </w:rPr>
        <w:t>f there is a</w:t>
      </w:r>
      <w:r w:rsidR="00C9488F" w:rsidRPr="005141F2">
        <w:rPr>
          <w:rFonts w:cstheme="minorHAnsi"/>
          <w:vanish/>
          <w:highlight w:val="yellow"/>
        </w:rPr>
        <w:t xml:space="preserve"> mid-term or </w:t>
      </w:r>
      <w:r w:rsidRPr="005141F2">
        <w:rPr>
          <w:rFonts w:cstheme="minorHAnsi"/>
          <w:vanish/>
          <w:highlight w:val="yellow"/>
        </w:rPr>
        <w:t>final exam, please indicate whether the use of aids such as textbook, course notes or electronic devices is permitted.</w:t>
      </w:r>
    </w:p>
    <w:p w14:paraId="2C1AEBC7" w14:textId="77777777" w:rsidR="00725934" w:rsidRPr="005141F2" w:rsidRDefault="00725934" w:rsidP="001B5D19">
      <w:pPr>
        <w:tabs>
          <w:tab w:val="left" w:pos="360"/>
        </w:tabs>
        <w:spacing w:after="0" w:line="240" w:lineRule="auto"/>
        <w:rPr>
          <w:rFonts w:cstheme="minorHAnsi"/>
          <w:b/>
          <w:vanish/>
          <w:color w:val="7030A0"/>
          <w:highlight w:val="yellow"/>
          <w:lang w:val="en"/>
        </w:rPr>
      </w:pPr>
    </w:p>
    <w:p w14:paraId="205DBB55" w14:textId="77777777" w:rsidR="00460107" w:rsidRPr="005141F2" w:rsidRDefault="00460107" w:rsidP="001B5D19">
      <w:pPr>
        <w:spacing w:after="0" w:line="240" w:lineRule="auto"/>
        <w:rPr>
          <w:rFonts w:cstheme="minorHAnsi"/>
          <w:b/>
          <w:bCs/>
        </w:rPr>
      </w:pPr>
    </w:p>
    <w:tbl>
      <w:tblPr>
        <w:tblStyle w:val="TableGrid"/>
        <w:tblW w:w="10070" w:type="dxa"/>
        <w:tblLook w:val="04A0" w:firstRow="1" w:lastRow="0" w:firstColumn="1" w:lastColumn="0" w:noHBand="0" w:noVBand="1"/>
      </w:tblPr>
      <w:tblGrid>
        <w:gridCol w:w="2245"/>
        <w:gridCol w:w="4413"/>
        <w:gridCol w:w="1257"/>
        <w:gridCol w:w="2155"/>
      </w:tblGrid>
      <w:tr w:rsidR="007C379E" w:rsidRPr="005141F2" w14:paraId="2B48FF23" w14:textId="77777777" w:rsidTr="00745FC9">
        <w:tc>
          <w:tcPr>
            <w:tcW w:w="10070" w:type="dxa"/>
            <w:gridSpan w:val="4"/>
          </w:tcPr>
          <w:p w14:paraId="48276B37" w14:textId="3A622194" w:rsidR="007C379E" w:rsidRPr="005141F2" w:rsidRDefault="007C379E" w:rsidP="001B5D19">
            <w:pPr>
              <w:spacing w:after="0" w:line="240" w:lineRule="auto"/>
              <w:rPr>
                <w:rFonts w:cstheme="minorHAnsi"/>
              </w:rPr>
            </w:pPr>
            <w:r w:rsidRPr="005141F2">
              <w:rPr>
                <w:rFonts w:cstheme="minorHAnsi"/>
                <w:b/>
              </w:rPr>
              <w:t>Assessment Components:</w:t>
            </w:r>
            <w:r w:rsidRPr="005141F2">
              <w:rPr>
                <w:rFonts w:cstheme="minorHAnsi"/>
              </w:rPr>
              <w:t xml:space="preserve">  The University policy on grading</w:t>
            </w:r>
            <w:r w:rsidR="007B0951" w:rsidRPr="005141F2">
              <w:rPr>
                <w:rFonts w:cstheme="minorHAnsi"/>
              </w:rPr>
              <w:t>-</w:t>
            </w:r>
            <w:r w:rsidRPr="005141F2">
              <w:rPr>
                <w:rFonts w:cstheme="minorHAnsi"/>
              </w:rPr>
              <w:t xml:space="preserve">related matters is outlined in the </w:t>
            </w:r>
            <w:hyperlink r:id="rId18" w:history="1">
              <w:r w:rsidR="00492EA8" w:rsidRPr="005141F2">
                <w:rPr>
                  <w:rStyle w:val="Hyperlink"/>
                  <w:rFonts w:cstheme="minorHAnsi"/>
                </w:rPr>
                <w:t>Academic</w:t>
              </w:r>
              <w:r w:rsidR="00897F03" w:rsidRPr="005141F2">
                <w:rPr>
                  <w:rStyle w:val="Hyperlink"/>
                  <w:rFonts w:cstheme="minorHAnsi"/>
                </w:rPr>
                <w:t xml:space="preserve"> Calendar</w:t>
              </w:r>
            </w:hyperlink>
            <w:r w:rsidRPr="005141F2">
              <w:rPr>
                <w:rFonts w:cstheme="minorHAnsi"/>
              </w:rPr>
              <w:t>.</w:t>
            </w:r>
          </w:p>
        </w:tc>
      </w:tr>
      <w:tr w:rsidR="00FE50F9" w:rsidRPr="005141F2" w14:paraId="59F5B1FA" w14:textId="77777777" w:rsidTr="007B0951">
        <w:tc>
          <w:tcPr>
            <w:tcW w:w="2245" w:type="dxa"/>
            <w:vAlign w:val="center"/>
          </w:tcPr>
          <w:p w14:paraId="60142463" w14:textId="44CBB3A0" w:rsidR="00FE50F9" w:rsidRPr="005141F2" w:rsidRDefault="007C379E" w:rsidP="001B5D19">
            <w:pPr>
              <w:spacing w:after="0" w:line="240" w:lineRule="auto"/>
              <w:rPr>
                <w:rFonts w:cstheme="minorHAnsi"/>
                <w:b/>
              </w:rPr>
            </w:pPr>
            <w:r w:rsidRPr="005141F2">
              <w:rPr>
                <w:rFonts w:cstheme="minorHAnsi"/>
                <w:b/>
              </w:rPr>
              <w:t>Assessment Methods</w:t>
            </w:r>
          </w:p>
        </w:tc>
        <w:tc>
          <w:tcPr>
            <w:tcW w:w="4413" w:type="dxa"/>
            <w:vAlign w:val="center"/>
          </w:tcPr>
          <w:p w14:paraId="7FC4D0EA" w14:textId="1DC462A7" w:rsidR="00FE50F9" w:rsidRPr="005141F2" w:rsidRDefault="007C379E" w:rsidP="001B5D19">
            <w:pPr>
              <w:spacing w:after="0" w:line="240" w:lineRule="auto"/>
              <w:rPr>
                <w:rFonts w:cstheme="minorHAnsi"/>
                <w:b/>
              </w:rPr>
            </w:pPr>
            <w:r w:rsidRPr="005141F2">
              <w:rPr>
                <w:rFonts w:cstheme="minorHAnsi"/>
                <w:b/>
              </w:rPr>
              <w:t>Description</w:t>
            </w:r>
          </w:p>
        </w:tc>
        <w:tc>
          <w:tcPr>
            <w:tcW w:w="1257" w:type="dxa"/>
            <w:vAlign w:val="center"/>
          </w:tcPr>
          <w:p w14:paraId="3C8F90E0" w14:textId="74BE9C22" w:rsidR="007C379E" w:rsidRPr="005141F2" w:rsidRDefault="007C379E" w:rsidP="007B0951">
            <w:pPr>
              <w:spacing w:after="0" w:line="240" w:lineRule="auto"/>
              <w:rPr>
                <w:rFonts w:cstheme="minorHAnsi"/>
                <w:b/>
              </w:rPr>
            </w:pPr>
            <w:r w:rsidRPr="005141F2">
              <w:rPr>
                <w:rFonts w:cstheme="minorHAnsi"/>
                <w:b/>
              </w:rPr>
              <w:t>Weight</w:t>
            </w:r>
            <w:r w:rsidR="007B0951" w:rsidRPr="005141F2">
              <w:rPr>
                <w:rFonts w:cstheme="minorHAnsi"/>
                <w:b/>
              </w:rPr>
              <w:t xml:space="preserve"> </w:t>
            </w:r>
            <w:r w:rsidRPr="005141F2">
              <w:rPr>
                <w:rFonts w:cstheme="minorHAnsi"/>
                <w:b/>
              </w:rPr>
              <w:t>%</w:t>
            </w:r>
          </w:p>
        </w:tc>
        <w:tc>
          <w:tcPr>
            <w:tcW w:w="2155" w:type="dxa"/>
            <w:vAlign w:val="center"/>
          </w:tcPr>
          <w:p w14:paraId="6AB5C28E" w14:textId="4448724F" w:rsidR="00FE50F9" w:rsidRPr="005141F2" w:rsidRDefault="00FE50F9" w:rsidP="001B5D19">
            <w:pPr>
              <w:spacing w:after="0" w:line="240" w:lineRule="auto"/>
              <w:rPr>
                <w:rFonts w:cstheme="minorHAnsi"/>
                <w:b/>
              </w:rPr>
            </w:pPr>
            <w:r w:rsidRPr="005141F2">
              <w:rPr>
                <w:rFonts w:cstheme="minorHAnsi"/>
                <w:b/>
              </w:rPr>
              <w:t xml:space="preserve">Due Date </w:t>
            </w:r>
            <w:r w:rsidRPr="005141F2">
              <w:rPr>
                <w:rFonts w:cstheme="minorHAnsi"/>
                <w:b/>
                <w:u w:val="single"/>
              </w:rPr>
              <w:t>and</w:t>
            </w:r>
            <w:r w:rsidRPr="005141F2">
              <w:rPr>
                <w:rFonts w:cstheme="minorHAnsi"/>
                <w:b/>
              </w:rPr>
              <w:t xml:space="preserve"> Time</w:t>
            </w:r>
            <w:r w:rsidR="00191D9D" w:rsidRPr="005141F2">
              <w:rPr>
                <w:rFonts w:cstheme="minorHAnsi"/>
                <w:b/>
              </w:rPr>
              <w:t xml:space="preserve"> (in MST)</w:t>
            </w:r>
          </w:p>
        </w:tc>
      </w:tr>
      <w:tr w:rsidR="00FE50F9" w:rsidRPr="005141F2" w14:paraId="75338FC0" w14:textId="77777777" w:rsidTr="007B0951">
        <w:tc>
          <w:tcPr>
            <w:tcW w:w="2245" w:type="dxa"/>
          </w:tcPr>
          <w:p w14:paraId="41B9AF58" w14:textId="77777777" w:rsidR="00FE50F9" w:rsidRPr="005141F2" w:rsidRDefault="00FE50F9" w:rsidP="001B5D19">
            <w:pPr>
              <w:spacing w:after="0" w:line="240" w:lineRule="auto"/>
              <w:rPr>
                <w:rFonts w:cstheme="minorHAnsi"/>
              </w:rPr>
            </w:pPr>
          </w:p>
        </w:tc>
        <w:tc>
          <w:tcPr>
            <w:tcW w:w="4413" w:type="dxa"/>
          </w:tcPr>
          <w:p w14:paraId="0B888F8D" w14:textId="77777777" w:rsidR="00FE50F9" w:rsidRPr="005141F2" w:rsidRDefault="00FE50F9" w:rsidP="001B5D19">
            <w:pPr>
              <w:spacing w:after="0" w:line="240" w:lineRule="auto"/>
              <w:rPr>
                <w:rFonts w:cstheme="minorHAnsi"/>
              </w:rPr>
            </w:pPr>
          </w:p>
        </w:tc>
        <w:tc>
          <w:tcPr>
            <w:tcW w:w="1257" w:type="dxa"/>
          </w:tcPr>
          <w:p w14:paraId="10F7B9C4" w14:textId="77777777" w:rsidR="00FE50F9" w:rsidRPr="005141F2" w:rsidRDefault="00FE50F9" w:rsidP="001B5D19">
            <w:pPr>
              <w:spacing w:after="0" w:line="240" w:lineRule="auto"/>
              <w:rPr>
                <w:rFonts w:cstheme="minorHAnsi"/>
              </w:rPr>
            </w:pPr>
          </w:p>
        </w:tc>
        <w:tc>
          <w:tcPr>
            <w:tcW w:w="2155" w:type="dxa"/>
          </w:tcPr>
          <w:p w14:paraId="0A9E47C2" w14:textId="77777777" w:rsidR="00FE50F9" w:rsidRPr="005141F2" w:rsidRDefault="00FE50F9" w:rsidP="001B5D19">
            <w:pPr>
              <w:spacing w:after="0" w:line="240" w:lineRule="auto"/>
              <w:rPr>
                <w:rFonts w:cstheme="minorHAnsi"/>
              </w:rPr>
            </w:pPr>
          </w:p>
        </w:tc>
      </w:tr>
      <w:tr w:rsidR="00FE50F9" w:rsidRPr="005141F2" w14:paraId="369E888A" w14:textId="77777777" w:rsidTr="007B0951">
        <w:tc>
          <w:tcPr>
            <w:tcW w:w="2245" w:type="dxa"/>
          </w:tcPr>
          <w:p w14:paraId="561EB461" w14:textId="77777777" w:rsidR="00FE50F9" w:rsidRPr="005141F2" w:rsidRDefault="00FE50F9" w:rsidP="001B5D19">
            <w:pPr>
              <w:spacing w:after="0" w:line="240" w:lineRule="auto"/>
              <w:rPr>
                <w:rFonts w:cstheme="minorHAnsi"/>
              </w:rPr>
            </w:pPr>
          </w:p>
        </w:tc>
        <w:tc>
          <w:tcPr>
            <w:tcW w:w="4413" w:type="dxa"/>
          </w:tcPr>
          <w:p w14:paraId="72FAE259" w14:textId="77777777" w:rsidR="00FE50F9" w:rsidRPr="005141F2" w:rsidRDefault="00FE50F9" w:rsidP="001B5D19">
            <w:pPr>
              <w:spacing w:after="0" w:line="240" w:lineRule="auto"/>
              <w:rPr>
                <w:rFonts w:cstheme="minorHAnsi"/>
              </w:rPr>
            </w:pPr>
          </w:p>
        </w:tc>
        <w:tc>
          <w:tcPr>
            <w:tcW w:w="1257" w:type="dxa"/>
          </w:tcPr>
          <w:p w14:paraId="1DCA6CDE" w14:textId="77777777" w:rsidR="00FE50F9" w:rsidRPr="005141F2" w:rsidRDefault="00FE50F9" w:rsidP="001B5D19">
            <w:pPr>
              <w:spacing w:after="0" w:line="240" w:lineRule="auto"/>
              <w:rPr>
                <w:rFonts w:cstheme="minorHAnsi"/>
              </w:rPr>
            </w:pPr>
          </w:p>
        </w:tc>
        <w:tc>
          <w:tcPr>
            <w:tcW w:w="2155" w:type="dxa"/>
          </w:tcPr>
          <w:p w14:paraId="79BF2FED" w14:textId="77777777" w:rsidR="00FE50F9" w:rsidRPr="005141F2" w:rsidRDefault="00FE50F9" w:rsidP="001B5D19">
            <w:pPr>
              <w:spacing w:after="0" w:line="240" w:lineRule="auto"/>
              <w:rPr>
                <w:rFonts w:cstheme="minorHAnsi"/>
              </w:rPr>
            </w:pPr>
          </w:p>
        </w:tc>
      </w:tr>
      <w:tr w:rsidR="00FE50F9" w:rsidRPr="005141F2" w14:paraId="7BBD9963" w14:textId="77777777" w:rsidTr="007B0951">
        <w:tc>
          <w:tcPr>
            <w:tcW w:w="2245" w:type="dxa"/>
          </w:tcPr>
          <w:p w14:paraId="7AE8F045" w14:textId="77777777" w:rsidR="00FE50F9" w:rsidRPr="005141F2" w:rsidRDefault="00FE50F9" w:rsidP="001B5D19">
            <w:pPr>
              <w:spacing w:after="0" w:line="240" w:lineRule="auto"/>
              <w:rPr>
                <w:rFonts w:cstheme="minorHAnsi"/>
              </w:rPr>
            </w:pPr>
          </w:p>
        </w:tc>
        <w:tc>
          <w:tcPr>
            <w:tcW w:w="4413" w:type="dxa"/>
          </w:tcPr>
          <w:p w14:paraId="5556749C" w14:textId="77777777" w:rsidR="00FE50F9" w:rsidRPr="005141F2" w:rsidRDefault="00FE50F9" w:rsidP="001B5D19">
            <w:pPr>
              <w:spacing w:after="0" w:line="240" w:lineRule="auto"/>
              <w:rPr>
                <w:rFonts w:cstheme="minorHAnsi"/>
              </w:rPr>
            </w:pPr>
          </w:p>
        </w:tc>
        <w:tc>
          <w:tcPr>
            <w:tcW w:w="1257" w:type="dxa"/>
          </w:tcPr>
          <w:p w14:paraId="70C47416" w14:textId="77777777" w:rsidR="00FE50F9" w:rsidRPr="005141F2" w:rsidRDefault="00FE50F9" w:rsidP="001B5D19">
            <w:pPr>
              <w:spacing w:after="0" w:line="240" w:lineRule="auto"/>
              <w:rPr>
                <w:rFonts w:cstheme="minorHAnsi"/>
              </w:rPr>
            </w:pPr>
          </w:p>
        </w:tc>
        <w:tc>
          <w:tcPr>
            <w:tcW w:w="2155" w:type="dxa"/>
          </w:tcPr>
          <w:p w14:paraId="3BA67404" w14:textId="77777777" w:rsidR="00FE50F9" w:rsidRPr="005141F2" w:rsidRDefault="00FE50F9" w:rsidP="001B5D19">
            <w:pPr>
              <w:spacing w:after="0" w:line="240" w:lineRule="auto"/>
              <w:rPr>
                <w:rFonts w:cstheme="minorHAnsi"/>
              </w:rPr>
            </w:pPr>
          </w:p>
        </w:tc>
      </w:tr>
      <w:tr w:rsidR="00FE50F9" w:rsidRPr="005141F2" w14:paraId="78BE0B4C" w14:textId="77777777" w:rsidTr="007B0951">
        <w:tc>
          <w:tcPr>
            <w:tcW w:w="2245" w:type="dxa"/>
          </w:tcPr>
          <w:p w14:paraId="33B2664C" w14:textId="77777777" w:rsidR="00FE50F9" w:rsidRPr="005141F2" w:rsidRDefault="00FE50F9" w:rsidP="001B5D19">
            <w:pPr>
              <w:spacing w:after="0" w:line="240" w:lineRule="auto"/>
              <w:rPr>
                <w:rFonts w:cstheme="minorHAnsi"/>
              </w:rPr>
            </w:pPr>
          </w:p>
        </w:tc>
        <w:tc>
          <w:tcPr>
            <w:tcW w:w="4413" w:type="dxa"/>
          </w:tcPr>
          <w:p w14:paraId="5E0B4AD9" w14:textId="77777777" w:rsidR="00FE50F9" w:rsidRPr="005141F2" w:rsidRDefault="00FE50F9" w:rsidP="001B5D19">
            <w:pPr>
              <w:spacing w:after="0" w:line="240" w:lineRule="auto"/>
              <w:rPr>
                <w:rFonts w:cstheme="minorHAnsi"/>
              </w:rPr>
            </w:pPr>
          </w:p>
        </w:tc>
        <w:tc>
          <w:tcPr>
            <w:tcW w:w="1257" w:type="dxa"/>
          </w:tcPr>
          <w:p w14:paraId="72434D7B" w14:textId="77777777" w:rsidR="00FE50F9" w:rsidRPr="005141F2" w:rsidRDefault="00FE50F9" w:rsidP="001B5D19">
            <w:pPr>
              <w:spacing w:after="0" w:line="240" w:lineRule="auto"/>
              <w:rPr>
                <w:rFonts w:cstheme="minorHAnsi"/>
              </w:rPr>
            </w:pPr>
          </w:p>
        </w:tc>
        <w:tc>
          <w:tcPr>
            <w:tcW w:w="2155" w:type="dxa"/>
          </w:tcPr>
          <w:p w14:paraId="1B00620B" w14:textId="77777777" w:rsidR="00FE50F9" w:rsidRPr="005141F2" w:rsidRDefault="00FE50F9" w:rsidP="001B5D19">
            <w:pPr>
              <w:spacing w:after="0" w:line="240" w:lineRule="auto"/>
              <w:rPr>
                <w:rFonts w:cstheme="minorHAnsi"/>
              </w:rPr>
            </w:pPr>
          </w:p>
        </w:tc>
      </w:tr>
      <w:tr w:rsidR="00FE50F9" w:rsidRPr="005141F2" w14:paraId="48485446" w14:textId="77777777" w:rsidTr="007B0951">
        <w:tc>
          <w:tcPr>
            <w:tcW w:w="2245" w:type="dxa"/>
          </w:tcPr>
          <w:p w14:paraId="2DC45181" w14:textId="77777777" w:rsidR="00FE50F9" w:rsidRPr="005141F2" w:rsidRDefault="00FE50F9" w:rsidP="001B5D19">
            <w:pPr>
              <w:spacing w:after="0" w:line="240" w:lineRule="auto"/>
              <w:rPr>
                <w:rFonts w:cstheme="minorHAnsi"/>
              </w:rPr>
            </w:pPr>
          </w:p>
        </w:tc>
        <w:tc>
          <w:tcPr>
            <w:tcW w:w="4413" w:type="dxa"/>
          </w:tcPr>
          <w:p w14:paraId="5F77951B" w14:textId="77777777" w:rsidR="00FE50F9" w:rsidRPr="005141F2" w:rsidRDefault="00FE50F9" w:rsidP="001B5D19">
            <w:pPr>
              <w:spacing w:after="0" w:line="240" w:lineRule="auto"/>
              <w:rPr>
                <w:rFonts w:cstheme="minorHAnsi"/>
              </w:rPr>
            </w:pPr>
          </w:p>
        </w:tc>
        <w:tc>
          <w:tcPr>
            <w:tcW w:w="1257" w:type="dxa"/>
          </w:tcPr>
          <w:p w14:paraId="09A02572" w14:textId="77777777" w:rsidR="00FE50F9" w:rsidRPr="005141F2" w:rsidRDefault="00FE50F9" w:rsidP="001B5D19">
            <w:pPr>
              <w:spacing w:after="0" w:line="240" w:lineRule="auto"/>
              <w:rPr>
                <w:rFonts w:cstheme="minorHAnsi"/>
              </w:rPr>
            </w:pPr>
          </w:p>
        </w:tc>
        <w:tc>
          <w:tcPr>
            <w:tcW w:w="2155" w:type="dxa"/>
          </w:tcPr>
          <w:p w14:paraId="5FC94AD2" w14:textId="77777777" w:rsidR="00FE50F9" w:rsidRPr="005141F2" w:rsidRDefault="00FE50F9" w:rsidP="001B5D19">
            <w:pPr>
              <w:spacing w:after="0" w:line="240" w:lineRule="auto"/>
              <w:rPr>
                <w:rFonts w:cstheme="minorHAnsi"/>
              </w:rPr>
            </w:pPr>
          </w:p>
        </w:tc>
      </w:tr>
      <w:tr w:rsidR="00E97A7D" w:rsidRPr="005141F2" w14:paraId="3035C24A" w14:textId="77777777" w:rsidTr="007B0951">
        <w:tc>
          <w:tcPr>
            <w:tcW w:w="2245" w:type="dxa"/>
          </w:tcPr>
          <w:p w14:paraId="0380ED8A" w14:textId="77777777" w:rsidR="00E97A7D" w:rsidRPr="005141F2" w:rsidRDefault="00E97A7D" w:rsidP="001B5D19">
            <w:pPr>
              <w:spacing w:after="0" w:line="240" w:lineRule="auto"/>
              <w:rPr>
                <w:rFonts w:cstheme="minorHAnsi"/>
              </w:rPr>
            </w:pPr>
          </w:p>
        </w:tc>
        <w:tc>
          <w:tcPr>
            <w:tcW w:w="4413" w:type="dxa"/>
          </w:tcPr>
          <w:p w14:paraId="04258122" w14:textId="77777777" w:rsidR="00E97A7D" w:rsidRPr="005141F2" w:rsidRDefault="00E97A7D" w:rsidP="001B5D19">
            <w:pPr>
              <w:spacing w:after="0" w:line="240" w:lineRule="auto"/>
              <w:rPr>
                <w:rFonts w:cstheme="minorHAnsi"/>
              </w:rPr>
            </w:pPr>
          </w:p>
        </w:tc>
        <w:tc>
          <w:tcPr>
            <w:tcW w:w="1257" w:type="dxa"/>
          </w:tcPr>
          <w:p w14:paraId="2DD79918" w14:textId="77777777" w:rsidR="00E97A7D" w:rsidRPr="005141F2" w:rsidRDefault="00E97A7D" w:rsidP="001B5D19">
            <w:pPr>
              <w:spacing w:after="0" w:line="240" w:lineRule="auto"/>
              <w:rPr>
                <w:rFonts w:cstheme="minorHAnsi"/>
              </w:rPr>
            </w:pPr>
          </w:p>
        </w:tc>
        <w:tc>
          <w:tcPr>
            <w:tcW w:w="2155" w:type="dxa"/>
          </w:tcPr>
          <w:p w14:paraId="4318F9D9" w14:textId="77777777" w:rsidR="00E97A7D" w:rsidRPr="005141F2" w:rsidRDefault="00E97A7D" w:rsidP="001B5D19">
            <w:pPr>
              <w:spacing w:after="0" w:line="240" w:lineRule="auto"/>
              <w:rPr>
                <w:rFonts w:cstheme="minorHAnsi"/>
              </w:rPr>
            </w:pPr>
          </w:p>
        </w:tc>
      </w:tr>
    </w:tbl>
    <w:p w14:paraId="5162989F" w14:textId="00F3847A" w:rsidR="00E97A7D" w:rsidRPr="005141F2" w:rsidRDefault="00E97A7D" w:rsidP="001B5D19">
      <w:pPr>
        <w:spacing w:after="0" w:line="240" w:lineRule="auto"/>
        <w:rPr>
          <w:rFonts w:cstheme="minorHAnsi"/>
          <w:b/>
        </w:rPr>
      </w:pPr>
    </w:p>
    <w:p w14:paraId="192DF32C" w14:textId="77777777" w:rsidR="005141F2" w:rsidRPr="005141F2" w:rsidRDefault="005141F2" w:rsidP="001B5D19">
      <w:pPr>
        <w:spacing w:after="0" w:line="240" w:lineRule="auto"/>
        <w:rPr>
          <w:rFonts w:cstheme="minorHAnsi"/>
          <w:b/>
        </w:rPr>
      </w:pPr>
    </w:p>
    <w:tbl>
      <w:tblPr>
        <w:tblStyle w:val="TableGrid"/>
        <w:tblW w:w="0" w:type="auto"/>
        <w:tblLook w:val="04A0" w:firstRow="1" w:lastRow="0" w:firstColumn="1" w:lastColumn="0" w:noHBand="0" w:noVBand="1"/>
      </w:tblPr>
      <w:tblGrid>
        <w:gridCol w:w="10070"/>
      </w:tblGrid>
      <w:tr w:rsidR="00E97A7D" w:rsidRPr="005141F2" w14:paraId="5E1E2A6C" w14:textId="77777777" w:rsidTr="00E97A7D">
        <w:tc>
          <w:tcPr>
            <w:tcW w:w="10070" w:type="dxa"/>
            <w:shd w:val="clear" w:color="auto" w:fill="D9D9D9" w:themeFill="background1" w:themeFillShade="D9"/>
          </w:tcPr>
          <w:p w14:paraId="232F06A2" w14:textId="00DFD4EB" w:rsidR="00E97A7D" w:rsidRPr="005141F2" w:rsidRDefault="00E97A7D" w:rsidP="001B5D19">
            <w:pPr>
              <w:spacing w:after="0" w:line="240" w:lineRule="auto"/>
              <w:rPr>
                <w:rFonts w:cstheme="minorHAnsi"/>
                <w:b/>
              </w:rPr>
            </w:pPr>
            <w:r w:rsidRPr="005141F2">
              <w:rPr>
                <w:rFonts w:cstheme="minorHAnsi"/>
                <w:b/>
              </w:rPr>
              <w:t>ASSESSMENT AND EVALUATION INFORMATION</w:t>
            </w:r>
          </w:p>
        </w:tc>
      </w:tr>
      <w:tr w:rsidR="00E97A7D" w:rsidRPr="005141F2" w14:paraId="3EA2B81E" w14:textId="77777777" w:rsidTr="00E97A7D">
        <w:tc>
          <w:tcPr>
            <w:tcW w:w="10070" w:type="dxa"/>
          </w:tcPr>
          <w:p w14:paraId="4D14AE5C" w14:textId="78543C50" w:rsidR="00191D9D" w:rsidRPr="005141F2" w:rsidRDefault="00191D9D" w:rsidP="001B5D19">
            <w:pPr>
              <w:spacing w:before="120" w:after="0" w:line="240" w:lineRule="auto"/>
              <w:rPr>
                <w:rFonts w:cstheme="minorHAnsi"/>
              </w:rPr>
            </w:pPr>
            <w:r w:rsidRPr="005141F2">
              <w:rPr>
                <w:rFonts w:cstheme="minorHAnsi"/>
                <w:lang w:val="en-US"/>
              </w:rPr>
              <w:t xml:space="preserve">As per the university’s Attendance Policy </w:t>
            </w:r>
            <w:hyperlink r:id="rId19" w:history="1">
              <w:r w:rsidRPr="005141F2">
                <w:rPr>
                  <w:rStyle w:val="Hyperlink"/>
                  <w:rFonts w:cstheme="minorHAnsi"/>
                  <w:lang w:val="en-US"/>
                </w:rPr>
                <w:t>https://www.ucalgary.ca/pubs/calendar/current/e-3.html</w:t>
              </w:r>
            </w:hyperlink>
            <w:r w:rsidRPr="005141F2">
              <w:rPr>
                <w:rFonts w:cstheme="minorHAnsi"/>
                <w:lang w:val="en-US"/>
              </w:rPr>
              <w:t>:</w:t>
            </w:r>
            <w:r w:rsidRPr="005141F2">
              <w:rPr>
                <w:rFonts w:cstheme="minorHAnsi"/>
                <w:lang w:val="en-US"/>
              </w:rPr>
              <w:br/>
            </w:r>
            <w:r w:rsidRPr="005141F2">
              <w:rPr>
                <w:rFonts w:cstheme="minorHAnsi"/>
                <w:lang w:val="en-US"/>
              </w:rPr>
              <w:br/>
              <w:t>“</w:t>
            </w:r>
            <w:r w:rsidRPr="005141F2">
              <w:rPr>
                <w:rFonts w:cstheme="minorHAnsi"/>
                <w:i/>
                <w:iCs/>
              </w:rPr>
              <w:t>Regular attendance is advised for students in all courses and there is no regulation that precludes an instructor from taking attendance in the class. The University has directed that attendance will not be considered when assessing a student’s grade except in courses where class participation is a required component of the course. In these cases, if a student is absent from a course the student may be asked to provide documentation regarding the absence.</w:t>
            </w:r>
            <w:r w:rsidRPr="005141F2">
              <w:rPr>
                <w:rFonts w:cstheme="minorHAnsi"/>
              </w:rPr>
              <w:t>”</w:t>
            </w:r>
          </w:p>
          <w:p w14:paraId="0685B00A" w14:textId="77777777" w:rsidR="00191D9D" w:rsidRPr="005141F2" w:rsidRDefault="00191D9D" w:rsidP="001B5D19">
            <w:pPr>
              <w:spacing w:before="120" w:after="0" w:line="240" w:lineRule="auto"/>
              <w:rPr>
                <w:rFonts w:cstheme="minorHAnsi"/>
                <w:b/>
              </w:rPr>
            </w:pPr>
          </w:p>
          <w:p w14:paraId="4F57F8A2" w14:textId="2D71EC5E" w:rsidR="00E97A7D" w:rsidRPr="005141F2" w:rsidRDefault="00E97A7D" w:rsidP="001B5D19">
            <w:pPr>
              <w:spacing w:before="120" w:after="0" w:line="240" w:lineRule="auto"/>
              <w:rPr>
                <w:rFonts w:cstheme="minorHAnsi"/>
              </w:rPr>
            </w:pPr>
            <w:r w:rsidRPr="005141F2">
              <w:rPr>
                <w:rFonts w:cstheme="minorHAnsi"/>
                <w:b/>
              </w:rPr>
              <w:t>ATTENDANCE AND PARTICIPATION EXPECTATIONS</w:t>
            </w:r>
            <w:r w:rsidR="0066608C" w:rsidRPr="005141F2">
              <w:rPr>
                <w:rFonts w:cstheme="minorHAnsi"/>
                <w:b/>
              </w:rPr>
              <w:t>:</w:t>
            </w:r>
          </w:p>
          <w:p w14:paraId="5C78B2F1" w14:textId="3701281E" w:rsidR="00E97A7D" w:rsidRPr="005141F2" w:rsidRDefault="00E97A7D" w:rsidP="001B5D19">
            <w:pPr>
              <w:spacing w:after="0" w:line="240" w:lineRule="auto"/>
              <w:rPr>
                <w:rFonts w:cstheme="minorHAnsi"/>
              </w:rPr>
            </w:pPr>
          </w:p>
          <w:p w14:paraId="426CD2A7" w14:textId="77777777" w:rsidR="00602128" w:rsidRPr="005141F2" w:rsidRDefault="00602128" w:rsidP="001B5D19">
            <w:pPr>
              <w:spacing w:after="0" w:line="240" w:lineRule="auto"/>
              <w:rPr>
                <w:rFonts w:cstheme="minorHAnsi"/>
              </w:rPr>
            </w:pPr>
          </w:p>
          <w:p w14:paraId="5E208B08" w14:textId="7E13BAFA" w:rsidR="00602128" w:rsidRPr="005141F2" w:rsidRDefault="00602128" w:rsidP="001B5D19">
            <w:pPr>
              <w:spacing w:after="0" w:line="240" w:lineRule="auto"/>
              <w:rPr>
                <w:rFonts w:cstheme="minorHAnsi"/>
              </w:rPr>
            </w:pPr>
            <w:r w:rsidRPr="005141F2">
              <w:rPr>
                <w:rFonts w:cstheme="minorHAnsi"/>
                <w:b/>
              </w:rPr>
              <w:t>GUIDELINES FOR SUBMITTING ASSIGNMENTS</w:t>
            </w:r>
            <w:r w:rsidR="0066608C" w:rsidRPr="005141F2">
              <w:rPr>
                <w:rFonts w:cstheme="minorHAnsi"/>
                <w:b/>
              </w:rPr>
              <w:t>:</w:t>
            </w:r>
          </w:p>
          <w:p w14:paraId="7B81DC0D" w14:textId="00D0120B" w:rsidR="00602128" w:rsidRPr="005141F2" w:rsidRDefault="00602128" w:rsidP="001B5D19">
            <w:pPr>
              <w:spacing w:after="0" w:line="240" w:lineRule="auto"/>
              <w:rPr>
                <w:rFonts w:cstheme="minorHAnsi"/>
              </w:rPr>
            </w:pPr>
          </w:p>
          <w:p w14:paraId="4950DC81" w14:textId="77777777" w:rsidR="00602128" w:rsidRPr="005141F2" w:rsidRDefault="00602128" w:rsidP="001B5D19">
            <w:pPr>
              <w:spacing w:after="0" w:line="240" w:lineRule="auto"/>
              <w:rPr>
                <w:rFonts w:cstheme="minorHAnsi"/>
              </w:rPr>
            </w:pPr>
          </w:p>
          <w:p w14:paraId="63C30DE2" w14:textId="76D15D10" w:rsidR="00602128" w:rsidRPr="005141F2" w:rsidRDefault="00602128" w:rsidP="001B5D19">
            <w:pPr>
              <w:spacing w:after="0" w:line="240" w:lineRule="auto"/>
              <w:rPr>
                <w:rFonts w:cstheme="minorHAnsi"/>
              </w:rPr>
            </w:pPr>
            <w:r w:rsidRPr="005141F2">
              <w:rPr>
                <w:rFonts w:cstheme="minorHAnsi"/>
                <w:b/>
              </w:rPr>
              <w:t>FINAL EXAMINATIONS</w:t>
            </w:r>
            <w:r w:rsidR="0066608C" w:rsidRPr="005141F2">
              <w:rPr>
                <w:rFonts w:cstheme="minorHAnsi"/>
                <w:b/>
              </w:rPr>
              <w:t>:</w:t>
            </w:r>
          </w:p>
          <w:p w14:paraId="7AE1B4BF" w14:textId="12105407" w:rsidR="00602128" w:rsidRPr="005141F2" w:rsidRDefault="00602128" w:rsidP="001B5D19">
            <w:pPr>
              <w:spacing w:after="0" w:line="240" w:lineRule="auto"/>
              <w:rPr>
                <w:rFonts w:cstheme="minorHAnsi"/>
              </w:rPr>
            </w:pPr>
          </w:p>
          <w:p w14:paraId="177449F1" w14:textId="77777777" w:rsidR="00602128" w:rsidRPr="005141F2" w:rsidRDefault="00602128" w:rsidP="001B5D19">
            <w:pPr>
              <w:spacing w:after="0" w:line="240" w:lineRule="auto"/>
              <w:rPr>
                <w:rFonts w:cstheme="minorHAnsi"/>
              </w:rPr>
            </w:pPr>
          </w:p>
          <w:p w14:paraId="657691EE" w14:textId="33B070DF" w:rsidR="00602128" w:rsidRPr="005141F2" w:rsidRDefault="00602128" w:rsidP="001B5D19">
            <w:pPr>
              <w:spacing w:after="0" w:line="240" w:lineRule="auto"/>
              <w:rPr>
                <w:rFonts w:cstheme="minorHAnsi"/>
              </w:rPr>
            </w:pPr>
            <w:r w:rsidRPr="005141F2">
              <w:rPr>
                <w:rFonts w:cstheme="minorHAnsi"/>
                <w:b/>
              </w:rPr>
              <w:t>EXPECTATIONS FOR WRITING</w:t>
            </w:r>
            <w:r w:rsidR="0066608C" w:rsidRPr="005141F2">
              <w:rPr>
                <w:rFonts w:cstheme="minorHAnsi"/>
                <w:b/>
              </w:rPr>
              <w:t>:</w:t>
            </w:r>
          </w:p>
          <w:p w14:paraId="597B19FF" w14:textId="15AC2144" w:rsidR="00602128" w:rsidRPr="005141F2" w:rsidRDefault="005141F2" w:rsidP="001B5D19">
            <w:pPr>
              <w:spacing w:after="0" w:line="240" w:lineRule="auto"/>
              <w:rPr>
                <w:rFonts w:cstheme="minorHAnsi"/>
                <w:b/>
                <w:bCs/>
                <w:color w:val="FF0000"/>
              </w:rPr>
            </w:pPr>
            <w:r w:rsidRPr="005141F2">
              <w:rPr>
                <w:rFonts w:cstheme="minorHAnsi"/>
              </w:rPr>
              <w:br/>
            </w:r>
            <w:r w:rsidRPr="005141F2">
              <w:rPr>
                <w:rFonts w:cstheme="minorHAnsi"/>
                <w:b/>
                <w:bCs/>
                <w:color w:val="FF0000"/>
              </w:rPr>
              <w:t>For example:</w:t>
            </w:r>
          </w:p>
          <w:p w14:paraId="0784E36E" w14:textId="1015AF82" w:rsidR="005141F2" w:rsidRPr="005141F2" w:rsidRDefault="005141F2" w:rsidP="001B5D19">
            <w:pPr>
              <w:spacing w:after="0" w:line="240" w:lineRule="auto"/>
              <w:rPr>
                <w:rFonts w:cstheme="minorHAnsi"/>
              </w:rPr>
            </w:pPr>
          </w:p>
          <w:p w14:paraId="2AFAB8B6" w14:textId="7981654E" w:rsidR="005141F2" w:rsidRPr="005141F2" w:rsidRDefault="005141F2" w:rsidP="001B5D19">
            <w:pPr>
              <w:spacing w:after="0" w:line="240" w:lineRule="auto"/>
              <w:rPr>
                <w:rFonts w:cstheme="minorHAnsi"/>
                <w:i/>
                <w:iCs/>
              </w:rPr>
            </w:pPr>
            <w:r w:rsidRPr="005141F2">
              <w:rPr>
                <w:rFonts w:cstheme="minorHAnsi"/>
                <w:i/>
                <w:iCs/>
                <w:color w:val="FF0000"/>
              </w:rPr>
              <w:t xml:space="preserve">“Writing skills cross all disciplines. Writing abilities support your success at work and/or in further studies. If you require any support with your writing or would like to book a one-on-one appointment with a writing coach, please visit: </w:t>
            </w:r>
            <w:hyperlink r:id="rId20" w:history="1">
              <w:r w:rsidRPr="005141F2">
                <w:rPr>
                  <w:rStyle w:val="Hyperlink"/>
                  <w:rFonts w:cstheme="minorHAnsi"/>
                  <w:i/>
                  <w:iCs/>
                  <w:color w:val="FF0000"/>
                </w:rPr>
                <w:t>https://www.ucalgary.ca/student-services/student-success/writing-support</w:t>
              </w:r>
            </w:hyperlink>
            <w:r w:rsidRPr="005141F2">
              <w:rPr>
                <w:rFonts w:cstheme="minorHAnsi"/>
                <w:i/>
                <w:iCs/>
                <w:color w:val="FF0000"/>
              </w:rPr>
              <w:t>”</w:t>
            </w:r>
          </w:p>
          <w:p w14:paraId="5097885F" w14:textId="77777777" w:rsidR="00602128" w:rsidRPr="005141F2" w:rsidRDefault="00602128" w:rsidP="001B5D19">
            <w:pPr>
              <w:spacing w:after="0" w:line="240" w:lineRule="auto"/>
              <w:rPr>
                <w:rFonts w:cstheme="minorHAnsi"/>
              </w:rPr>
            </w:pPr>
          </w:p>
          <w:p w14:paraId="3B04701D" w14:textId="4E2B2585" w:rsidR="00602128" w:rsidRPr="005141F2" w:rsidRDefault="00602128" w:rsidP="001B5D19">
            <w:pPr>
              <w:spacing w:after="0" w:line="240" w:lineRule="auto"/>
              <w:rPr>
                <w:rFonts w:cstheme="minorHAnsi"/>
              </w:rPr>
            </w:pPr>
            <w:r w:rsidRPr="005141F2">
              <w:rPr>
                <w:rFonts w:cstheme="minorHAnsi"/>
                <w:b/>
              </w:rPr>
              <w:lastRenderedPageBreak/>
              <w:t>LATE</w:t>
            </w:r>
            <w:r w:rsidR="00156AEA" w:rsidRPr="005141F2">
              <w:rPr>
                <w:rFonts w:cstheme="minorHAnsi"/>
                <w:b/>
              </w:rPr>
              <w:t xml:space="preserve"> AND/OR MISSING</w:t>
            </w:r>
            <w:r w:rsidRPr="005141F2">
              <w:rPr>
                <w:rFonts w:cstheme="minorHAnsi"/>
                <w:b/>
              </w:rPr>
              <w:t xml:space="preserve"> ASSIGNMENTS</w:t>
            </w:r>
            <w:r w:rsidR="0066608C" w:rsidRPr="005141F2">
              <w:rPr>
                <w:rFonts w:cstheme="minorHAnsi"/>
                <w:b/>
              </w:rPr>
              <w:t>:</w:t>
            </w:r>
          </w:p>
          <w:p w14:paraId="4E539205" w14:textId="77777777" w:rsidR="00E97A7D" w:rsidRPr="005141F2" w:rsidRDefault="00E97A7D" w:rsidP="001B5D19">
            <w:pPr>
              <w:spacing w:after="0" w:line="240" w:lineRule="auto"/>
              <w:rPr>
                <w:rFonts w:cstheme="minorHAnsi"/>
              </w:rPr>
            </w:pPr>
          </w:p>
          <w:p w14:paraId="67F8EFA4" w14:textId="77777777" w:rsidR="005141F2" w:rsidRPr="005141F2" w:rsidRDefault="005141F2" w:rsidP="005141F2">
            <w:pPr>
              <w:spacing w:after="0" w:line="240" w:lineRule="auto"/>
              <w:rPr>
                <w:rFonts w:cstheme="minorHAnsi"/>
                <w:b/>
                <w:bCs/>
                <w:color w:val="FF0000"/>
              </w:rPr>
            </w:pPr>
            <w:r w:rsidRPr="005141F2">
              <w:rPr>
                <w:rFonts w:cstheme="minorHAnsi"/>
                <w:b/>
                <w:bCs/>
                <w:color w:val="FF0000"/>
              </w:rPr>
              <w:t>For example:</w:t>
            </w:r>
          </w:p>
          <w:p w14:paraId="540E5878" w14:textId="77777777" w:rsidR="005141F2" w:rsidRPr="005141F2" w:rsidRDefault="005141F2" w:rsidP="005141F2">
            <w:pPr>
              <w:spacing w:after="0" w:line="240" w:lineRule="auto"/>
              <w:rPr>
                <w:rFonts w:cstheme="minorHAnsi"/>
              </w:rPr>
            </w:pPr>
          </w:p>
          <w:p w14:paraId="1D8EA579" w14:textId="2AA08466" w:rsidR="00602128" w:rsidRDefault="005141F2" w:rsidP="005141F2">
            <w:pPr>
              <w:spacing w:after="0" w:line="240" w:lineRule="auto"/>
              <w:rPr>
                <w:rFonts w:cstheme="minorHAnsi"/>
                <w:i/>
                <w:iCs/>
                <w:color w:val="FF0000"/>
              </w:rPr>
            </w:pPr>
            <w:r w:rsidRPr="005141F2">
              <w:rPr>
                <w:rFonts w:cstheme="minorHAnsi"/>
                <w:i/>
                <w:iCs/>
                <w:color w:val="FF0000"/>
              </w:rPr>
              <w:t>“Extensions for assignments must be requested well in advance of their due date and will be granted at the sole discretion of the instructor.”</w:t>
            </w:r>
          </w:p>
          <w:p w14:paraId="6B0415D8" w14:textId="16C6E2AD" w:rsidR="006A5BE9" w:rsidRDefault="006A5BE9" w:rsidP="005141F2">
            <w:pPr>
              <w:spacing w:after="0" w:line="240" w:lineRule="auto"/>
              <w:rPr>
                <w:rFonts w:cstheme="minorHAnsi"/>
                <w:i/>
                <w:iCs/>
                <w:color w:val="FF0000"/>
              </w:rPr>
            </w:pPr>
          </w:p>
          <w:p w14:paraId="0BB7333D" w14:textId="77777777" w:rsidR="006A5BE9" w:rsidRPr="005141F2" w:rsidRDefault="006A5BE9" w:rsidP="006A5BE9">
            <w:pPr>
              <w:spacing w:after="0" w:line="240" w:lineRule="auto"/>
              <w:rPr>
                <w:rFonts w:cstheme="minorHAnsi"/>
              </w:rPr>
            </w:pPr>
            <w:r w:rsidRPr="005141F2">
              <w:rPr>
                <w:rFonts w:cstheme="minorHAnsi"/>
                <w:b/>
                <w:color w:val="FF0000"/>
              </w:rPr>
              <w:t>Is a passing grade on a particular component essential to pass the course as a whole?</w:t>
            </w:r>
            <w:r w:rsidRPr="005141F2">
              <w:rPr>
                <w:rFonts w:cstheme="minorHAnsi"/>
              </w:rPr>
              <w:t xml:space="preserve">  </w:t>
            </w:r>
            <w:r w:rsidRPr="005141F2">
              <w:rPr>
                <w:rFonts w:cstheme="minorHAnsi"/>
                <w:b/>
                <w:bCs/>
                <w:color w:val="FF0000"/>
              </w:rPr>
              <w:t>If YES, then please indicate so in the space above.</w:t>
            </w:r>
          </w:p>
          <w:p w14:paraId="29AB1765" w14:textId="77777777" w:rsidR="005141F2" w:rsidRPr="005141F2" w:rsidRDefault="005141F2" w:rsidP="005141F2">
            <w:pPr>
              <w:spacing w:after="0" w:line="240" w:lineRule="auto"/>
              <w:rPr>
                <w:rFonts w:cstheme="minorHAnsi"/>
                <w:i/>
                <w:iCs/>
                <w:color w:val="FF0000"/>
              </w:rPr>
            </w:pPr>
          </w:p>
          <w:p w14:paraId="55BCD9A4" w14:textId="12D690F7" w:rsidR="005141F2" w:rsidRPr="005141F2" w:rsidRDefault="005141F2" w:rsidP="005141F2">
            <w:pPr>
              <w:spacing w:after="0" w:line="240" w:lineRule="auto"/>
              <w:rPr>
                <w:rFonts w:cstheme="minorHAnsi"/>
                <w:b/>
              </w:rPr>
            </w:pPr>
            <w:r w:rsidRPr="005141F2">
              <w:rPr>
                <w:rFonts w:cstheme="minorHAnsi"/>
                <w:b/>
              </w:rPr>
              <w:t>DEFERRALS OF TERM WORK:</w:t>
            </w:r>
            <w:r w:rsidRPr="005141F2">
              <w:rPr>
                <w:rFonts w:cstheme="minorHAnsi"/>
                <w:b/>
              </w:rPr>
              <w:br/>
            </w:r>
          </w:p>
          <w:p w14:paraId="5F096608" w14:textId="1C5220E5" w:rsidR="005141F2" w:rsidRPr="005141F2" w:rsidRDefault="005141F2" w:rsidP="005141F2">
            <w:pPr>
              <w:spacing w:after="0" w:line="240" w:lineRule="auto"/>
              <w:rPr>
                <w:rFonts w:cstheme="minorHAnsi"/>
                <w:bCs/>
              </w:rPr>
            </w:pPr>
            <w:r w:rsidRPr="005141F2">
              <w:rPr>
                <w:rFonts w:cstheme="minorHAnsi"/>
                <w:bCs/>
              </w:rPr>
              <w:t xml:space="preserve">Should a request to defer term work exceed the end of the term, a </w:t>
            </w:r>
            <w:r w:rsidRPr="00AC3A28">
              <w:rPr>
                <w:rFonts w:cstheme="minorHAnsi"/>
                <w:bCs/>
                <w:i/>
                <w:iCs/>
              </w:rPr>
              <w:t>Deferral of Term Work</w:t>
            </w:r>
            <w:r w:rsidRPr="005141F2">
              <w:rPr>
                <w:rFonts w:cstheme="minorHAnsi"/>
                <w:bCs/>
              </w:rPr>
              <w:t xml:space="preserve"> form must be completed and submitted to the Office of the Registrar. The deferral will be recorded on the student record. Deferrals are granted at the discretion of the Dean (or designate) and are normally granted for 30 days beyond the last day of the term. Should circumstances warrant, the maximum time that may be granted for a deferral of term work is one additional term. Approved extensions must be sent to the Office of the Registrar. Application information is available at: </w:t>
            </w:r>
            <w:hyperlink r:id="rId21" w:history="1">
              <w:r w:rsidRPr="005141F2">
                <w:rPr>
                  <w:rStyle w:val="Hyperlink"/>
                  <w:rFonts w:cstheme="minorHAnsi"/>
                  <w:bCs/>
                </w:rPr>
                <w:t>https://www.ucalgary.ca/pubs/calendar/current//g-2-3.html</w:t>
              </w:r>
            </w:hyperlink>
            <w:r w:rsidRPr="005141F2">
              <w:rPr>
                <w:rFonts w:cstheme="minorHAnsi"/>
                <w:bCs/>
              </w:rPr>
              <w:t xml:space="preserve"> </w:t>
            </w:r>
          </w:p>
          <w:p w14:paraId="61596C75" w14:textId="48F64963" w:rsidR="005141F2" w:rsidRPr="005141F2" w:rsidRDefault="005141F2" w:rsidP="005141F2">
            <w:pPr>
              <w:spacing w:after="0" w:line="240" w:lineRule="auto"/>
              <w:rPr>
                <w:rFonts w:cstheme="minorHAnsi"/>
              </w:rPr>
            </w:pPr>
          </w:p>
        </w:tc>
      </w:tr>
    </w:tbl>
    <w:p w14:paraId="2DF6DEB7" w14:textId="68CD22CB" w:rsidR="00E97A7D" w:rsidRPr="005141F2" w:rsidRDefault="00E97A7D" w:rsidP="001B5D19">
      <w:pPr>
        <w:spacing w:after="0" w:line="240" w:lineRule="auto"/>
        <w:rPr>
          <w:rFonts w:cstheme="minorHAnsi"/>
        </w:rPr>
      </w:pPr>
    </w:p>
    <w:p w14:paraId="7E2FF193" w14:textId="77777777" w:rsidR="00CA337F" w:rsidRPr="005141F2" w:rsidRDefault="00CA337F" w:rsidP="001B5D19">
      <w:pPr>
        <w:spacing w:after="0" w:line="240" w:lineRule="auto"/>
        <w:rPr>
          <w:rFonts w:cstheme="minorHAnsi"/>
        </w:rPr>
      </w:pPr>
    </w:p>
    <w:tbl>
      <w:tblPr>
        <w:tblStyle w:val="TableGrid"/>
        <w:tblW w:w="0" w:type="auto"/>
        <w:tblLook w:val="04A0" w:firstRow="1" w:lastRow="0" w:firstColumn="1" w:lastColumn="0" w:noHBand="0" w:noVBand="1"/>
      </w:tblPr>
      <w:tblGrid>
        <w:gridCol w:w="1717"/>
        <w:gridCol w:w="3183"/>
        <w:gridCol w:w="2175"/>
        <w:gridCol w:w="3001"/>
      </w:tblGrid>
      <w:tr w:rsidR="007B0951" w:rsidRPr="005141F2" w14:paraId="3CC5B018" w14:textId="77777777" w:rsidTr="00407E85">
        <w:trPr>
          <w:trHeight w:val="481"/>
        </w:trPr>
        <w:tc>
          <w:tcPr>
            <w:tcW w:w="10076" w:type="dxa"/>
            <w:gridSpan w:val="4"/>
            <w:shd w:val="clear" w:color="auto" w:fill="D9D9D9" w:themeFill="background1" w:themeFillShade="D9"/>
            <w:vAlign w:val="center"/>
          </w:tcPr>
          <w:p w14:paraId="08FBBE71" w14:textId="05E436F1" w:rsidR="007B0951" w:rsidRPr="005141F2" w:rsidRDefault="007B0951" w:rsidP="001B5D19">
            <w:pPr>
              <w:spacing w:after="0" w:line="240" w:lineRule="auto"/>
              <w:rPr>
                <w:rFonts w:cstheme="minorHAnsi"/>
                <w:b/>
              </w:rPr>
            </w:pPr>
            <w:r w:rsidRPr="005141F2">
              <w:rPr>
                <w:rFonts w:cstheme="minorHAnsi"/>
                <w:b/>
              </w:rPr>
              <w:t>CLASS SCHEDULE</w:t>
            </w:r>
          </w:p>
        </w:tc>
      </w:tr>
      <w:tr w:rsidR="00CA337F" w:rsidRPr="005141F2" w14:paraId="439B3F5C" w14:textId="77777777" w:rsidTr="00CA337F">
        <w:tc>
          <w:tcPr>
            <w:tcW w:w="1717" w:type="dxa"/>
            <w:shd w:val="clear" w:color="auto" w:fill="D9D9D9" w:themeFill="background1" w:themeFillShade="D9"/>
            <w:vAlign w:val="center"/>
          </w:tcPr>
          <w:p w14:paraId="0E2FFB4F" w14:textId="77777777" w:rsidR="00CA337F" w:rsidRPr="005141F2" w:rsidRDefault="00CA337F" w:rsidP="001B5D19">
            <w:pPr>
              <w:spacing w:after="0" w:line="240" w:lineRule="auto"/>
              <w:rPr>
                <w:rFonts w:cstheme="minorHAnsi"/>
                <w:b/>
              </w:rPr>
            </w:pPr>
            <w:r w:rsidRPr="005141F2">
              <w:rPr>
                <w:rFonts w:cstheme="minorHAnsi"/>
                <w:b/>
              </w:rPr>
              <w:t>Course Schedule</w:t>
            </w:r>
          </w:p>
          <w:p w14:paraId="31D97F86" w14:textId="3BB1578E" w:rsidR="00CA337F" w:rsidRPr="005141F2" w:rsidRDefault="00CA337F" w:rsidP="001B5D19">
            <w:pPr>
              <w:spacing w:after="0" w:line="240" w:lineRule="auto"/>
              <w:rPr>
                <w:rFonts w:cstheme="minorHAnsi"/>
                <w:b/>
              </w:rPr>
            </w:pPr>
            <w:r w:rsidRPr="005141F2">
              <w:rPr>
                <w:rFonts w:cstheme="minorHAnsi"/>
                <w:b/>
              </w:rPr>
              <w:t>Date</w:t>
            </w:r>
          </w:p>
        </w:tc>
        <w:tc>
          <w:tcPr>
            <w:tcW w:w="3183" w:type="dxa"/>
            <w:shd w:val="clear" w:color="auto" w:fill="D9D9D9" w:themeFill="background1" w:themeFillShade="D9"/>
            <w:vAlign w:val="center"/>
          </w:tcPr>
          <w:p w14:paraId="7FFE15A3" w14:textId="05CB717B" w:rsidR="00CA337F" w:rsidRPr="005141F2" w:rsidRDefault="00CA337F" w:rsidP="001B5D19">
            <w:pPr>
              <w:spacing w:after="0" w:line="240" w:lineRule="auto"/>
              <w:rPr>
                <w:rFonts w:cstheme="minorHAnsi"/>
                <w:b/>
              </w:rPr>
            </w:pPr>
            <w:r w:rsidRPr="005141F2">
              <w:rPr>
                <w:rFonts w:cstheme="minorHAnsi"/>
                <w:b/>
              </w:rPr>
              <w:t>Topic</w:t>
            </w:r>
            <w:r w:rsidR="009400B1" w:rsidRPr="005141F2">
              <w:rPr>
                <w:rFonts w:cstheme="minorHAnsi"/>
                <w:b/>
              </w:rPr>
              <w:t>, Activities</w:t>
            </w:r>
            <w:r w:rsidRPr="005141F2">
              <w:rPr>
                <w:rFonts w:cstheme="minorHAnsi"/>
                <w:b/>
              </w:rPr>
              <w:t xml:space="preserve"> &amp; Reading</w:t>
            </w:r>
            <w:r w:rsidR="009400B1" w:rsidRPr="005141F2">
              <w:rPr>
                <w:rFonts w:cstheme="minorHAnsi"/>
                <w:b/>
              </w:rPr>
              <w:t>s</w:t>
            </w:r>
          </w:p>
        </w:tc>
        <w:tc>
          <w:tcPr>
            <w:tcW w:w="2175" w:type="dxa"/>
            <w:shd w:val="clear" w:color="auto" w:fill="D9D9D9" w:themeFill="background1" w:themeFillShade="D9"/>
          </w:tcPr>
          <w:p w14:paraId="7E1F5772" w14:textId="77777777" w:rsidR="00CA337F" w:rsidRPr="005141F2" w:rsidRDefault="00CA337F" w:rsidP="001B5D19">
            <w:pPr>
              <w:spacing w:after="0" w:line="240" w:lineRule="auto"/>
              <w:rPr>
                <w:rFonts w:cstheme="minorHAnsi"/>
                <w:b/>
              </w:rPr>
            </w:pPr>
          </w:p>
          <w:p w14:paraId="649C3B89" w14:textId="1D5F9BB0" w:rsidR="00CA337F" w:rsidRPr="005141F2" w:rsidRDefault="00CA337F" w:rsidP="001B5D19">
            <w:pPr>
              <w:spacing w:after="0" w:line="240" w:lineRule="auto"/>
              <w:rPr>
                <w:rFonts w:cstheme="minorHAnsi"/>
                <w:b/>
              </w:rPr>
            </w:pPr>
            <w:r w:rsidRPr="005141F2">
              <w:rPr>
                <w:rFonts w:cstheme="minorHAnsi"/>
                <w:b/>
              </w:rPr>
              <w:t>Instructor</w:t>
            </w:r>
          </w:p>
        </w:tc>
        <w:tc>
          <w:tcPr>
            <w:tcW w:w="3001" w:type="dxa"/>
            <w:shd w:val="clear" w:color="auto" w:fill="D9D9D9" w:themeFill="background1" w:themeFillShade="D9"/>
            <w:vAlign w:val="center"/>
          </w:tcPr>
          <w:p w14:paraId="519105E0" w14:textId="5F8DF927" w:rsidR="00CA337F" w:rsidRPr="005141F2" w:rsidRDefault="00CA337F" w:rsidP="001B5D19">
            <w:pPr>
              <w:spacing w:after="0" w:line="240" w:lineRule="auto"/>
              <w:rPr>
                <w:rFonts w:cstheme="minorHAnsi"/>
                <w:b/>
              </w:rPr>
            </w:pPr>
            <w:r w:rsidRPr="005141F2">
              <w:rPr>
                <w:rFonts w:cstheme="minorHAnsi"/>
                <w:b/>
              </w:rPr>
              <w:t>Assignments/Due Dates &amp; Times</w:t>
            </w:r>
          </w:p>
        </w:tc>
      </w:tr>
      <w:tr w:rsidR="00CA337F" w:rsidRPr="005141F2" w14:paraId="1D8B2244" w14:textId="77777777" w:rsidTr="00CA337F">
        <w:trPr>
          <w:trHeight w:val="20"/>
        </w:trPr>
        <w:tc>
          <w:tcPr>
            <w:tcW w:w="1717" w:type="dxa"/>
            <w:tcMar>
              <w:top w:w="57" w:type="dxa"/>
              <w:bottom w:w="57" w:type="dxa"/>
            </w:tcMar>
          </w:tcPr>
          <w:p w14:paraId="6B76750B" w14:textId="1588496A" w:rsidR="00CA337F" w:rsidRPr="005141F2" w:rsidRDefault="00CA337F" w:rsidP="001B5D19">
            <w:pPr>
              <w:spacing w:after="0" w:line="240" w:lineRule="auto"/>
              <w:rPr>
                <w:rFonts w:cstheme="minorHAnsi"/>
              </w:rPr>
            </w:pPr>
          </w:p>
        </w:tc>
        <w:tc>
          <w:tcPr>
            <w:tcW w:w="3183" w:type="dxa"/>
            <w:tcMar>
              <w:top w:w="57" w:type="dxa"/>
              <w:bottom w:w="57" w:type="dxa"/>
            </w:tcMar>
          </w:tcPr>
          <w:p w14:paraId="3A751B23" w14:textId="006A2C8D" w:rsidR="00CA337F" w:rsidRPr="005141F2" w:rsidRDefault="00CA337F" w:rsidP="001B5D19">
            <w:pPr>
              <w:spacing w:after="0" w:line="240" w:lineRule="auto"/>
              <w:rPr>
                <w:rFonts w:cstheme="minorHAnsi"/>
              </w:rPr>
            </w:pPr>
          </w:p>
        </w:tc>
        <w:tc>
          <w:tcPr>
            <w:tcW w:w="2175" w:type="dxa"/>
          </w:tcPr>
          <w:p w14:paraId="4916FD7C" w14:textId="77777777" w:rsidR="00CA337F" w:rsidRPr="005141F2" w:rsidRDefault="00CA337F" w:rsidP="001B5D19">
            <w:pPr>
              <w:spacing w:after="0" w:line="240" w:lineRule="auto"/>
              <w:rPr>
                <w:rFonts w:cstheme="minorHAnsi"/>
              </w:rPr>
            </w:pPr>
          </w:p>
        </w:tc>
        <w:tc>
          <w:tcPr>
            <w:tcW w:w="3001" w:type="dxa"/>
            <w:tcMar>
              <w:top w:w="57" w:type="dxa"/>
              <w:bottom w:w="57" w:type="dxa"/>
            </w:tcMar>
          </w:tcPr>
          <w:p w14:paraId="399ED62C" w14:textId="58A4E5F6" w:rsidR="00CA337F" w:rsidRPr="005141F2" w:rsidRDefault="00CA337F" w:rsidP="001B5D19">
            <w:pPr>
              <w:spacing w:after="0" w:line="240" w:lineRule="auto"/>
              <w:rPr>
                <w:rFonts w:cstheme="minorHAnsi"/>
              </w:rPr>
            </w:pPr>
          </w:p>
        </w:tc>
      </w:tr>
      <w:tr w:rsidR="00CA337F" w:rsidRPr="005141F2" w14:paraId="5819A504" w14:textId="77777777" w:rsidTr="00CA337F">
        <w:trPr>
          <w:trHeight w:val="20"/>
        </w:trPr>
        <w:tc>
          <w:tcPr>
            <w:tcW w:w="1717" w:type="dxa"/>
            <w:tcMar>
              <w:top w:w="57" w:type="dxa"/>
              <w:bottom w:w="57" w:type="dxa"/>
            </w:tcMar>
          </w:tcPr>
          <w:p w14:paraId="1BDDC77D" w14:textId="14D21280" w:rsidR="00CA337F" w:rsidRPr="005141F2" w:rsidRDefault="00CA337F" w:rsidP="001B5D19">
            <w:pPr>
              <w:spacing w:after="0" w:line="240" w:lineRule="auto"/>
              <w:rPr>
                <w:rFonts w:cstheme="minorHAnsi"/>
              </w:rPr>
            </w:pPr>
          </w:p>
        </w:tc>
        <w:tc>
          <w:tcPr>
            <w:tcW w:w="3183" w:type="dxa"/>
            <w:tcMar>
              <w:top w:w="57" w:type="dxa"/>
              <w:bottom w:w="57" w:type="dxa"/>
            </w:tcMar>
          </w:tcPr>
          <w:p w14:paraId="263AC906" w14:textId="77777777" w:rsidR="00CA337F" w:rsidRPr="005141F2" w:rsidRDefault="00CA337F" w:rsidP="001B5D19">
            <w:pPr>
              <w:spacing w:after="0" w:line="240" w:lineRule="auto"/>
              <w:rPr>
                <w:rFonts w:cstheme="minorHAnsi"/>
              </w:rPr>
            </w:pPr>
          </w:p>
        </w:tc>
        <w:tc>
          <w:tcPr>
            <w:tcW w:w="2175" w:type="dxa"/>
          </w:tcPr>
          <w:p w14:paraId="40E87870" w14:textId="77777777" w:rsidR="00CA337F" w:rsidRPr="005141F2" w:rsidRDefault="00CA337F" w:rsidP="001B5D19">
            <w:pPr>
              <w:spacing w:after="0" w:line="240" w:lineRule="auto"/>
              <w:rPr>
                <w:rFonts w:cstheme="minorHAnsi"/>
              </w:rPr>
            </w:pPr>
          </w:p>
        </w:tc>
        <w:tc>
          <w:tcPr>
            <w:tcW w:w="3001" w:type="dxa"/>
            <w:tcMar>
              <w:top w:w="57" w:type="dxa"/>
              <w:bottom w:w="57" w:type="dxa"/>
            </w:tcMar>
          </w:tcPr>
          <w:p w14:paraId="383EB103" w14:textId="12076633" w:rsidR="00CA337F" w:rsidRPr="005141F2" w:rsidRDefault="00CA337F" w:rsidP="001B5D19">
            <w:pPr>
              <w:spacing w:after="0" w:line="240" w:lineRule="auto"/>
              <w:rPr>
                <w:rFonts w:cstheme="minorHAnsi"/>
              </w:rPr>
            </w:pPr>
          </w:p>
        </w:tc>
      </w:tr>
      <w:tr w:rsidR="00CA337F" w:rsidRPr="005141F2" w14:paraId="415E8B2D" w14:textId="77777777" w:rsidTr="00CA337F">
        <w:trPr>
          <w:trHeight w:val="20"/>
        </w:trPr>
        <w:tc>
          <w:tcPr>
            <w:tcW w:w="1717" w:type="dxa"/>
            <w:tcMar>
              <w:top w:w="57" w:type="dxa"/>
              <w:bottom w:w="57" w:type="dxa"/>
            </w:tcMar>
          </w:tcPr>
          <w:p w14:paraId="015A29E5" w14:textId="77777777" w:rsidR="00CA337F" w:rsidRPr="005141F2" w:rsidRDefault="00CA337F" w:rsidP="001B5D19">
            <w:pPr>
              <w:spacing w:after="0" w:line="240" w:lineRule="auto"/>
              <w:rPr>
                <w:rFonts w:cstheme="minorHAnsi"/>
              </w:rPr>
            </w:pPr>
          </w:p>
        </w:tc>
        <w:tc>
          <w:tcPr>
            <w:tcW w:w="3183" w:type="dxa"/>
            <w:tcMar>
              <w:top w:w="57" w:type="dxa"/>
              <w:bottom w:w="57" w:type="dxa"/>
            </w:tcMar>
          </w:tcPr>
          <w:p w14:paraId="7B05EC10" w14:textId="77777777" w:rsidR="00CA337F" w:rsidRPr="005141F2" w:rsidRDefault="00CA337F" w:rsidP="001B5D19">
            <w:pPr>
              <w:spacing w:after="0" w:line="240" w:lineRule="auto"/>
              <w:rPr>
                <w:rFonts w:cstheme="minorHAnsi"/>
              </w:rPr>
            </w:pPr>
          </w:p>
        </w:tc>
        <w:tc>
          <w:tcPr>
            <w:tcW w:w="2175" w:type="dxa"/>
          </w:tcPr>
          <w:p w14:paraId="770421C2" w14:textId="77777777" w:rsidR="00CA337F" w:rsidRPr="005141F2" w:rsidRDefault="00CA337F" w:rsidP="001B5D19">
            <w:pPr>
              <w:spacing w:after="0" w:line="240" w:lineRule="auto"/>
              <w:rPr>
                <w:rFonts w:cstheme="minorHAnsi"/>
              </w:rPr>
            </w:pPr>
          </w:p>
        </w:tc>
        <w:tc>
          <w:tcPr>
            <w:tcW w:w="3001" w:type="dxa"/>
            <w:tcMar>
              <w:top w:w="57" w:type="dxa"/>
              <w:bottom w:w="57" w:type="dxa"/>
            </w:tcMar>
          </w:tcPr>
          <w:p w14:paraId="2D3E12A8" w14:textId="31612639" w:rsidR="00CA337F" w:rsidRPr="005141F2" w:rsidRDefault="00CA337F" w:rsidP="001B5D19">
            <w:pPr>
              <w:spacing w:after="0" w:line="240" w:lineRule="auto"/>
              <w:rPr>
                <w:rFonts w:cstheme="minorHAnsi"/>
              </w:rPr>
            </w:pPr>
          </w:p>
        </w:tc>
      </w:tr>
      <w:tr w:rsidR="00CA337F" w:rsidRPr="005141F2" w14:paraId="434BBBC5" w14:textId="77777777" w:rsidTr="00CA337F">
        <w:trPr>
          <w:trHeight w:val="20"/>
        </w:trPr>
        <w:tc>
          <w:tcPr>
            <w:tcW w:w="1717" w:type="dxa"/>
            <w:tcMar>
              <w:top w:w="57" w:type="dxa"/>
              <w:bottom w:w="57" w:type="dxa"/>
            </w:tcMar>
          </w:tcPr>
          <w:p w14:paraId="2AAB4FF3" w14:textId="77777777" w:rsidR="00CA337F" w:rsidRPr="005141F2" w:rsidRDefault="00CA337F" w:rsidP="001B5D19">
            <w:pPr>
              <w:spacing w:after="0" w:line="240" w:lineRule="auto"/>
              <w:rPr>
                <w:rFonts w:cstheme="minorHAnsi"/>
              </w:rPr>
            </w:pPr>
          </w:p>
        </w:tc>
        <w:tc>
          <w:tcPr>
            <w:tcW w:w="3183" w:type="dxa"/>
            <w:tcMar>
              <w:top w:w="57" w:type="dxa"/>
              <w:bottom w:w="57" w:type="dxa"/>
            </w:tcMar>
          </w:tcPr>
          <w:p w14:paraId="0926F2C6" w14:textId="77777777" w:rsidR="00CA337F" w:rsidRPr="005141F2" w:rsidRDefault="00CA337F" w:rsidP="001B5D19">
            <w:pPr>
              <w:spacing w:after="0" w:line="240" w:lineRule="auto"/>
              <w:rPr>
                <w:rFonts w:cstheme="minorHAnsi"/>
              </w:rPr>
            </w:pPr>
          </w:p>
        </w:tc>
        <w:tc>
          <w:tcPr>
            <w:tcW w:w="2175" w:type="dxa"/>
          </w:tcPr>
          <w:p w14:paraId="5648F170" w14:textId="77777777" w:rsidR="00CA337F" w:rsidRPr="005141F2" w:rsidRDefault="00CA337F" w:rsidP="001B5D19">
            <w:pPr>
              <w:spacing w:after="0" w:line="240" w:lineRule="auto"/>
              <w:rPr>
                <w:rFonts w:cstheme="minorHAnsi"/>
              </w:rPr>
            </w:pPr>
          </w:p>
        </w:tc>
        <w:tc>
          <w:tcPr>
            <w:tcW w:w="3001" w:type="dxa"/>
            <w:tcMar>
              <w:top w:w="57" w:type="dxa"/>
              <w:bottom w:w="57" w:type="dxa"/>
            </w:tcMar>
          </w:tcPr>
          <w:p w14:paraId="363C5312" w14:textId="7490137F" w:rsidR="00CA337F" w:rsidRPr="005141F2" w:rsidRDefault="00CA337F" w:rsidP="001B5D19">
            <w:pPr>
              <w:spacing w:after="0" w:line="240" w:lineRule="auto"/>
              <w:rPr>
                <w:rFonts w:cstheme="minorHAnsi"/>
              </w:rPr>
            </w:pPr>
          </w:p>
        </w:tc>
      </w:tr>
      <w:tr w:rsidR="00CA337F" w:rsidRPr="005141F2" w14:paraId="6122F16E" w14:textId="77777777" w:rsidTr="00CA337F">
        <w:trPr>
          <w:trHeight w:val="20"/>
        </w:trPr>
        <w:tc>
          <w:tcPr>
            <w:tcW w:w="1717" w:type="dxa"/>
            <w:tcMar>
              <w:top w:w="57" w:type="dxa"/>
              <w:bottom w:w="57" w:type="dxa"/>
            </w:tcMar>
          </w:tcPr>
          <w:p w14:paraId="2070B35C" w14:textId="77777777" w:rsidR="00CA337F" w:rsidRPr="005141F2" w:rsidRDefault="00CA337F" w:rsidP="001B5D19">
            <w:pPr>
              <w:spacing w:after="0" w:line="240" w:lineRule="auto"/>
              <w:rPr>
                <w:rFonts w:cstheme="minorHAnsi"/>
              </w:rPr>
            </w:pPr>
          </w:p>
        </w:tc>
        <w:tc>
          <w:tcPr>
            <w:tcW w:w="3183" w:type="dxa"/>
            <w:tcMar>
              <w:top w:w="57" w:type="dxa"/>
              <w:bottom w:w="57" w:type="dxa"/>
            </w:tcMar>
          </w:tcPr>
          <w:p w14:paraId="1E9D8759" w14:textId="77777777" w:rsidR="00CA337F" w:rsidRPr="005141F2" w:rsidRDefault="00CA337F" w:rsidP="001B5D19">
            <w:pPr>
              <w:spacing w:after="0" w:line="240" w:lineRule="auto"/>
              <w:rPr>
                <w:rFonts w:cstheme="minorHAnsi"/>
              </w:rPr>
            </w:pPr>
          </w:p>
        </w:tc>
        <w:tc>
          <w:tcPr>
            <w:tcW w:w="2175" w:type="dxa"/>
          </w:tcPr>
          <w:p w14:paraId="426B27FE" w14:textId="77777777" w:rsidR="00CA337F" w:rsidRPr="005141F2" w:rsidRDefault="00CA337F" w:rsidP="001B5D19">
            <w:pPr>
              <w:spacing w:after="0" w:line="240" w:lineRule="auto"/>
              <w:rPr>
                <w:rFonts w:cstheme="minorHAnsi"/>
              </w:rPr>
            </w:pPr>
          </w:p>
        </w:tc>
        <w:tc>
          <w:tcPr>
            <w:tcW w:w="3001" w:type="dxa"/>
            <w:tcMar>
              <w:top w:w="57" w:type="dxa"/>
              <w:bottom w:w="57" w:type="dxa"/>
            </w:tcMar>
          </w:tcPr>
          <w:p w14:paraId="1C5E1A48" w14:textId="47632ABB" w:rsidR="00CA337F" w:rsidRPr="005141F2" w:rsidRDefault="00CA337F" w:rsidP="001B5D19">
            <w:pPr>
              <w:spacing w:after="0" w:line="240" w:lineRule="auto"/>
              <w:rPr>
                <w:rFonts w:cstheme="minorHAnsi"/>
              </w:rPr>
            </w:pPr>
          </w:p>
        </w:tc>
      </w:tr>
    </w:tbl>
    <w:p w14:paraId="49C67E49" w14:textId="77777777" w:rsidR="009400B1" w:rsidRPr="005141F2" w:rsidRDefault="009400B1" w:rsidP="001B5D19">
      <w:pPr>
        <w:rPr>
          <w:rFonts w:cstheme="minorHAnsi"/>
          <w:i/>
          <w:color w:val="FF0000"/>
        </w:rPr>
      </w:pPr>
    </w:p>
    <w:p w14:paraId="08B83E76" w14:textId="538C98BB" w:rsidR="009400B1" w:rsidRPr="005141F2" w:rsidRDefault="009400B1" w:rsidP="001B5D19">
      <w:pPr>
        <w:pStyle w:val="CommentText"/>
        <w:rPr>
          <w:rFonts w:cstheme="minorHAnsi"/>
          <w:b/>
          <w:bCs/>
          <w:color w:val="FF0000"/>
          <w:sz w:val="22"/>
          <w:szCs w:val="22"/>
        </w:rPr>
      </w:pPr>
      <w:r w:rsidRPr="005141F2">
        <w:rPr>
          <w:rFonts w:cstheme="minorHAnsi"/>
          <w:b/>
          <w:bCs/>
          <w:color w:val="FF0000"/>
          <w:sz w:val="22"/>
          <w:szCs w:val="22"/>
        </w:rPr>
        <w:t xml:space="preserve">Please create a detailed schedule for your course and customize </w:t>
      </w:r>
      <w:r w:rsidR="005141F2" w:rsidRPr="005141F2">
        <w:rPr>
          <w:rFonts w:cstheme="minorHAnsi"/>
          <w:b/>
          <w:bCs/>
          <w:color w:val="FF0000"/>
          <w:sz w:val="22"/>
          <w:szCs w:val="22"/>
        </w:rPr>
        <w:t>the above table as necessary</w:t>
      </w:r>
      <w:r w:rsidRPr="005141F2">
        <w:rPr>
          <w:rFonts w:cstheme="minorHAnsi"/>
          <w:b/>
          <w:bCs/>
          <w:color w:val="FF0000"/>
          <w:sz w:val="22"/>
          <w:szCs w:val="22"/>
        </w:rPr>
        <w:t xml:space="preserve">. </w:t>
      </w:r>
    </w:p>
    <w:p w14:paraId="29FBAFB6" w14:textId="2401E008" w:rsidR="00B53571" w:rsidRPr="005141F2" w:rsidRDefault="00B53571" w:rsidP="001B5D19">
      <w:pPr>
        <w:rPr>
          <w:rFonts w:cstheme="minorHAnsi"/>
          <w:color w:val="FF0000"/>
        </w:rPr>
      </w:pPr>
      <w:r w:rsidRPr="005141F2">
        <w:rPr>
          <w:rFonts w:cstheme="minorHAnsi"/>
          <w:color w:val="FF0000"/>
        </w:rPr>
        <w:t xml:space="preserve">For online, </w:t>
      </w:r>
      <w:r w:rsidR="007B0951" w:rsidRPr="005141F2">
        <w:rPr>
          <w:rFonts w:cstheme="minorHAnsi"/>
          <w:color w:val="FF0000"/>
        </w:rPr>
        <w:t>remote,</w:t>
      </w:r>
      <w:r w:rsidRPr="005141F2">
        <w:rPr>
          <w:rFonts w:cstheme="minorHAnsi"/>
          <w:color w:val="FF0000"/>
        </w:rPr>
        <w:t xml:space="preserve"> or blended courses </w:t>
      </w:r>
      <w:r w:rsidR="00B52763" w:rsidRPr="005141F2">
        <w:rPr>
          <w:rFonts w:cstheme="minorHAnsi"/>
          <w:color w:val="FF0000"/>
        </w:rPr>
        <w:t xml:space="preserve">— </w:t>
      </w:r>
      <w:r w:rsidR="00B52763" w:rsidRPr="005141F2">
        <w:rPr>
          <w:rFonts w:cstheme="minorHAnsi"/>
          <w:b/>
          <w:bCs/>
          <w:color w:val="FF0000"/>
        </w:rPr>
        <w:t xml:space="preserve">please </w:t>
      </w:r>
      <w:r w:rsidRPr="005141F2">
        <w:rPr>
          <w:rFonts w:cstheme="minorHAnsi"/>
          <w:b/>
          <w:bCs/>
          <w:color w:val="FF0000"/>
        </w:rPr>
        <w:t>include whether course activities are synchronous or asynchronous.</w:t>
      </w:r>
      <w:r w:rsidRPr="005141F2">
        <w:rPr>
          <w:rFonts w:cstheme="minorHAnsi"/>
          <w:color w:val="FF0000"/>
        </w:rPr>
        <w:t xml:space="preserve"> </w:t>
      </w:r>
    </w:p>
    <w:p w14:paraId="37909EF4" w14:textId="529A7251" w:rsidR="00B53571" w:rsidRDefault="00B53571" w:rsidP="001B5D19">
      <w:pPr>
        <w:rPr>
          <w:rFonts w:cstheme="minorHAnsi"/>
          <w:color w:val="FF0000"/>
        </w:rPr>
      </w:pPr>
      <w:r w:rsidRPr="005141F2">
        <w:rPr>
          <w:rFonts w:cstheme="minorHAnsi"/>
          <w:color w:val="FF0000"/>
        </w:rPr>
        <w:t xml:space="preserve">It is recommended that important dates including the first day of classes, holidays, term breaks and last day of classes </w:t>
      </w:r>
      <w:r w:rsidRPr="005141F2">
        <w:rPr>
          <w:rFonts w:cstheme="minorHAnsi"/>
          <w:b/>
          <w:bCs/>
          <w:color w:val="FF0000"/>
        </w:rPr>
        <w:t>also be included</w:t>
      </w:r>
      <w:r w:rsidRPr="005141F2">
        <w:rPr>
          <w:rFonts w:cstheme="minorHAnsi"/>
          <w:color w:val="FF0000"/>
        </w:rPr>
        <w:t>.</w:t>
      </w:r>
    </w:p>
    <w:p w14:paraId="0A205C7B" w14:textId="77777777" w:rsidR="00407E85" w:rsidRPr="005141F2" w:rsidRDefault="00407E85" w:rsidP="001B5D19">
      <w:pPr>
        <w:rPr>
          <w:rFonts w:cstheme="minorHAnsi"/>
          <w:color w:val="FF0000"/>
        </w:rPr>
      </w:pPr>
    </w:p>
    <w:tbl>
      <w:tblPr>
        <w:tblStyle w:val="TableGrid"/>
        <w:tblW w:w="0" w:type="auto"/>
        <w:tblLook w:val="04A0" w:firstRow="1" w:lastRow="0" w:firstColumn="1" w:lastColumn="0" w:noHBand="0" w:noVBand="1"/>
      </w:tblPr>
      <w:tblGrid>
        <w:gridCol w:w="10070"/>
      </w:tblGrid>
      <w:tr w:rsidR="005141F2" w:rsidRPr="005141F2" w14:paraId="731F588C" w14:textId="77777777" w:rsidTr="007624F1">
        <w:tc>
          <w:tcPr>
            <w:tcW w:w="10070" w:type="dxa"/>
            <w:shd w:val="clear" w:color="auto" w:fill="D9D9D9" w:themeFill="background1" w:themeFillShade="D9"/>
          </w:tcPr>
          <w:p w14:paraId="5D6E7F87" w14:textId="77777777" w:rsidR="005141F2" w:rsidRPr="005141F2" w:rsidRDefault="005141F2" w:rsidP="007624F1">
            <w:pPr>
              <w:spacing w:before="60" w:after="60" w:line="240" w:lineRule="auto"/>
              <w:rPr>
                <w:rFonts w:cstheme="minorHAnsi"/>
                <w:b/>
                <w:lang w:val="en-US"/>
              </w:rPr>
            </w:pPr>
            <w:r w:rsidRPr="005141F2">
              <w:rPr>
                <w:rFonts w:cstheme="minorHAnsi"/>
                <w:b/>
                <w:lang w:val="en-US"/>
              </w:rPr>
              <w:lastRenderedPageBreak/>
              <w:t>GUIDELINES FOR ZOOM SESSIONS</w:t>
            </w:r>
          </w:p>
        </w:tc>
      </w:tr>
      <w:tr w:rsidR="005141F2" w:rsidRPr="005141F2" w14:paraId="31239FCD" w14:textId="77777777" w:rsidTr="007624F1">
        <w:tc>
          <w:tcPr>
            <w:tcW w:w="10070" w:type="dxa"/>
          </w:tcPr>
          <w:p w14:paraId="4AB2DAF4" w14:textId="77777777" w:rsidR="005141F2" w:rsidRPr="005141F2" w:rsidRDefault="005141F2" w:rsidP="005141F2">
            <w:pPr>
              <w:spacing w:after="120"/>
              <w:rPr>
                <w:rFonts w:cstheme="minorHAnsi"/>
                <w:bCs/>
                <w:color w:val="000000" w:themeColor="text1"/>
              </w:rPr>
            </w:pPr>
            <w:r w:rsidRPr="005141F2">
              <w:rPr>
                <w:rFonts w:cstheme="minorHAnsi"/>
                <w:bCs/>
                <w:color w:val="000000" w:themeColor="text1"/>
              </w:rPr>
              <w:t>Zoom is a video conferencing program that will allow us to meet at specific times for a ‘live’ video conference, so that we can have the opportunity to meet each other virtually and discuss relevant course topics as a learning community.</w:t>
            </w:r>
          </w:p>
          <w:p w14:paraId="4A8697AF" w14:textId="77777777" w:rsidR="005141F2" w:rsidRPr="005141F2" w:rsidRDefault="005141F2" w:rsidP="005141F2">
            <w:pPr>
              <w:spacing w:after="120"/>
              <w:rPr>
                <w:rFonts w:cstheme="minorHAnsi"/>
                <w:bCs/>
                <w:color w:val="000000" w:themeColor="text1"/>
              </w:rPr>
            </w:pPr>
            <w:r w:rsidRPr="005141F2">
              <w:rPr>
                <w:rFonts w:cstheme="minorHAnsi"/>
                <w:bCs/>
                <w:color w:val="000000" w:themeColor="text1"/>
              </w:rPr>
              <w:t>To help ensure Zoom sessions are private, do not share the Zoom link or password with others, or on any social media platforms. Zoom links and passwords are only intended for students registered in the course. Zoom recordings and materials presented in Zoom, including any teaching materials, must not be shared, distributed, or published without the instructor’s permission.</w:t>
            </w:r>
          </w:p>
          <w:p w14:paraId="2875F4A2" w14:textId="77777777" w:rsidR="005141F2" w:rsidRPr="005141F2" w:rsidRDefault="005141F2" w:rsidP="005141F2">
            <w:pPr>
              <w:spacing w:after="120"/>
              <w:rPr>
                <w:rFonts w:cstheme="minorHAnsi"/>
                <w:bCs/>
                <w:color w:val="000000" w:themeColor="text1"/>
              </w:rPr>
            </w:pPr>
            <w:r w:rsidRPr="005141F2">
              <w:rPr>
                <w:rFonts w:cstheme="minorHAnsi"/>
                <w:bCs/>
                <w:color w:val="000000" w:themeColor="text1"/>
              </w:rPr>
              <w:t xml:space="preserve">The use of video conferencing programs relies on participants to act ethically, honestly and with integrity; and in accordance with the principles of fairness, good faith, and respect (as the Code of Conduct). When entering Zoom or other video conferencing sessions, you play a role in helping create an effective, safe, and respectful learning environment. Please be mindful of how your behaviour in these sessions may affect others. Participants are required to use names officially associated with their UCID (legal or preferred names listed in the Student Centre) when engaging in these activities. Instructors/moderators can remove those whose names do not appear on class rosters. Non-compliance may be investigated under relevant University of Calgary conduct policies. If participants have difficulties complying with this requirement, they should e-mail the instructor of the class explaining why, so the instructor may consider whether to grant an exception, and on what terms. For more information on how to get the most out of your zoom sessions visit: </w:t>
            </w:r>
            <w:hyperlink r:id="rId22" w:history="1">
              <w:r w:rsidRPr="005141F2">
                <w:rPr>
                  <w:rStyle w:val="Hyperlink"/>
                  <w:rFonts w:cstheme="minorHAnsi"/>
                </w:rPr>
                <w:t>https://elearn.ucalgary.ca/guidelines-for-zoom/</w:t>
              </w:r>
            </w:hyperlink>
            <w:r w:rsidRPr="005141F2">
              <w:rPr>
                <w:rStyle w:val="Hyperlink"/>
                <w:rFonts w:cstheme="minorHAnsi"/>
              </w:rPr>
              <w:t>.</w:t>
            </w:r>
          </w:p>
          <w:p w14:paraId="5036BF72" w14:textId="77777777" w:rsidR="005141F2" w:rsidRPr="005141F2" w:rsidRDefault="005141F2" w:rsidP="005141F2">
            <w:pPr>
              <w:spacing w:after="120"/>
              <w:rPr>
                <w:rFonts w:cstheme="minorHAnsi"/>
                <w:bCs/>
                <w:color w:val="000000" w:themeColor="text1"/>
              </w:rPr>
            </w:pPr>
            <w:r w:rsidRPr="005141F2">
              <w:rPr>
                <w:rFonts w:cstheme="minorHAnsi"/>
                <w:bCs/>
                <w:color w:val="000000" w:themeColor="text1"/>
              </w:rPr>
              <w:t>If you are unable to attend a Zoom session, please contact your instructor to arrange an alternative activity (where available). Please be prepared, as best as you are able, to join class in a quiet space that will allow you to be fully present and engaged in Zoom sessions. Students will be advised by their instructor when they are expected to turn on their webcam (such as for group work, presentations, etc.).</w:t>
            </w:r>
          </w:p>
          <w:p w14:paraId="1494F264" w14:textId="5F5B5506" w:rsidR="005141F2" w:rsidRPr="005141F2" w:rsidRDefault="005141F2" w:rsidP="005141F2">
            <w:pPr>
              <w:spacing w:before="60" w:after="60" w:line="240" w:lineRule="auto"/>
              <w:rPr>
                <w:rFonts w:cstheme="minorHAnsi"/>
                <w:b/>
                <w:bCs/>
                <w:iCs/>
                <w:color w:val="000000" w:themeColor="text1"/>
              </w:rPr>
            </w:pPr>
            <w:r w:rsidRPr="005141F2">
              <w:rPr>
                <w:rFonts w:cstheme="minorHAnsi"/>
                <w:bCs/>
                <w:color w:val="000000" w:themeColor="text1"/>
              </w:rPr>
              <w:t>The instructor may record online Zoom class sessions for the purposes of supporting student learning in this class – such as making the recording available for review of the session or for students who miss a session. Students will be advised before the instructor initiates a recording of a Zoom session. These recordings will be used to support student learning only.</w:t>
            </w:r>
          </w:p>
        </w:tc>
      </w:tr>
    </w:tbl>
    <w:p w14:paraId="64A2F295" w14:textId="78B173C2" w:rsidR="00035816" w:rsidRPr="005141F2" w:rsidRDefault="00035816" w:rsidP="001B5D19">
      <w:pPr>
        <w:spacing w:after="120"/>
        <w:rPr>
          <w:rFonts w:cstheme="minorHAnsi"/>
          <w:bCs/>
          <w:color w:val="000000" w:themeColor="text1"/>
        </w:rPr>
      </w:pPr>
    </w:p>
    <w:tbl>
      <w:tblPr>
        <w:tblStyle w:val="TableGrid"/>
        <w:tblW w:w="0" w:type="auto"/>
        <w:tblLook w:val="04A0" w:firstRow="1" w:lastRow="0" w:firstColumn="1" w:lastColumn="0" w:noHBand="0" w:noVBand="1"/>
      </w:tblPr>
      <w:tblGrid>
        <w:gridCol w:w="10070"/>
        <w:gridCol w:w="6"/>
      </w:tblGrid>
      <w:tr w:rsidR="005141F2" w:rsidRPr="005141F2" w14:paraId="3D93F9E5" w14:textId="77777777" w:rsidTr="007624F1">
        <w:trPr>
          <w:gridAfter w:val="1"/>
          <w:wAfter w:w="6" w:type="dxa"/>
        </w:trPr>
        <w:tc>
          <w:tcPr>
            <w:tcW w:w="10070" w:type="dxa"/>
            <w:shd w:val="clear" w:color="auto" w:fill="D9D9D9" w:themeFill="background1" w:themeFillShade="D9"/>
          </w:tcPr>
          <w:p w14:paraId="0057A650" w14:textId="3FDFC752" w:rsidR="005141F2" w:rsidRPr="005141F2" w:rsidRDefault="005141F2" w:rsidP="007624F1">
            <w:pPr>
              <w:spacing w:before="60" w:after="60" w:line="240" w:lineRule="auto"/>
              <w:rPr>
                <w:rFonts w:cstheme="minorHAnsi"/>
                <w:b/>
                <w:lang w:val="en-US"/>
              </w:rPr>
            </w:pPr>
            <w:bookmarkStart w:id="0" w:name="_Hlk129771602"/>
            <w:r w:rsidRPr="005141F2">
              <w:rPr>
                <w:rFonts w:cstheme="minorHAnsi"/>
                <w:b/>
                <w:lang w:val="en-US"/>
              </w:rPr>
              <w:t>CONDUCT DURING LECTURES</w:t>
            </w:r>
          </w:p>
        </w:tc>
      </w:tr>
      <w:tr w:rsidR="005141F2" w:rsidRPr="005141F2" w14:paraId="57DBB264" w14:textId="77777777" w:rsidTr="007624F1">
        <w:trPr>
          <w:gridAfter w:val="1"/>
          <w:wAfter w:w="6" w:type="dxa"/>
        </w:trPr>
        <w:tc>
          <w:tcPr>
            <w:tcW w:w="10070" w:type="dxa"/>
          </w:tcPr>
          <w:p w14:paraId="337328AD" w14:textId="77777777" w:rsidR="005141F2" w:rsidRPr="005141F2" w:rsidRDefault="005141F2" w:rsidP="005141F2">
            <w:pPr>
              <w:rPr>
                <w:rFonts w:cstheme="minorHAnsi"/>
                <w:iCs/>
                <w:color w:val="000000" w:themeColor="text1"/>
              </w:rPr>
            </w:pPr>
            <w:r w:rsidRPr="005141F2">
              <w:rPr>
                <w:rFonts w:cstheme="minorHAnsi"/>
                <w:iCs/>
                <w:color w:val="000000" w:themeColor="text1"/>
              </w:rPr>
              <w:t xml:space="preserve">The classroom should be respected as a safe place to share ideas without judgement — a community in which we can all learn from one another.  Students are expected to frame their comments and questions to lecturers in respectful and appropriate language, always maintaining sensitivity towards the topic.  Students, employees, and academic staff are also expected to demonstrate behaviour in class that promotes and maintains a positive and productive learning environment. </w:t>
            </w:r>
          </w:p>
          <w:p w14:paraId="6F53145C" w14:textId="77777777" w:rsidR="005141F2" w:rsidRDefault="005141F2" w:rsidP="005141F2">
            <w:pPr>
              <w:spacing w:before="60" w:after="60" w:line="240" w:lineRule="auto"/>
            </w:pPr>
            <w:r w:rsidRPr="005141F2">
              <w:rPr>
                <w:rFonts w:cstheme="minorHAnsi"/>
                <w:iCs/>
                <w:color w:val="000000" w:themeColor="text1"/>
              </w:rPr>
              <w:t xml:space="preserve">As members of the University community, students, employees and academic staff are expected to demonstrate conduct that is consistent with the University of Calgary Calendar, the Code of Conduct and </w:t>
            </w:r>
            <w:r w:rsidR="00407E85" w:rsidRPr="005141F2">
              <w:rPr>
                <w:rFonts w:cstheme="minorHAnsi"/>
                <w:iCs/>
                <w:color w:val="000000" w:themeColor="text1"/>
              </w:rPr>
              <w:lastRenderedPageBreak/>
              <w:t xml:space="preserve">Non-Academic Misconduct policy and procedures, which can be found at </w:t>
            </w:r>
            <w:hyperlink r:id="rId23" w:history="1">
              <w:r w:rsidR="00407E85" w:rsidRPr="00801D6A">
                <w:rPr>
                  <w:rStyle w:val="Hyperlink"/>
                </w:rPr>
                <w:t>https://www.ucalgary.ca/legal-services/ucalgarys-policies-and-procedures</w:t>
              </w:r>
            </w:hyperlink>
            <w:r w:rsidR="00407E85">
              <w:t>.</w:t>
            </w:r>
          </w:p>
          <w:p w14:paraId="70E68DD2" w14:textId="2F4B1AE2" w:rsidR="00407E85" w:rsidRPr="005141F2" w:rsidRDefault="00407E85" w:rsidP="005141F2">
            <w:pPr>
              <w:spacing w:before="60" w:after="60" w:line="240" w:lineRule="auto"/>
              <w:rPr>
                <w:rFonts w:cstheme="minorHAnsi"/>
                <w:b/>
                <w:bCs/>
                <w:iCs/>
                <w:color w:val="000000" w:themeColor="text1"/>
              </w:rPr>
            </w:pPr>
          </w:p>
        </w:tc>
      </w:tr>
      <w:bookmarkEnd w:id="0"/>
      <w:tr w:rsidR="00131626" w:rsidRPr="005141F2" w14:paraId="377880D2" w14:textId="77777777" w:rsidTr="00501378">
        <w:trPr>
          <w:trHeight w:val="485"/>
        </w:trPr>
        <w:tc>
          <w:tcPr>
            <w:tcW w:w="10076" w:type="dxa"/>
            <w:gridSpan w:val="2"/>
            <w:shd w:val="clear" w:color="auto" w:fill="D9D9D9" w:themeFill="background1" w:themeFillShade="D9"/>
            <w:vAlign w:val="center"/>
          </w:tcPr>
          <w:p w14:paraId="6BD72377" w14:textId="038FC946" w:rsidR="00131626" w:rsidRPr="005141F2" w:rsidRDefault="00501378" w:rsidP="001B5D19">
            <w:pPr>
              <w:spacing w:after="0" w:line="259" w:lineRule="auto"/>
              <w:rPr>
                <w:rFonts w:cstheme="minorHAnsi"/>
                <w:b/>
              </w:rPr>
            </w:pPr>
            <w:r>
              <w:rPr>
                <w:rFonts w:cstheme="minorHAnsi"/>
                <w:b/>
              </w:rPr>
              <w:lastRenderedPageBreak/>
              <w:t>EQUITY, DIVERSITY, AND INCLUSION</w:t>
            </w:r>
          </w:p>
        </w:tc>
      </w:tr>
      <w:tr w:rsidR="00131626" w:rsidRPr="005141F2" w14:paraId="1057A5FA" w14:textId="77777777" w:rsidTr="00131626">
        <w:tc>
          <w:tcPr>
            <w:tcW w:w="10076" w:type="dxa"/>
            <w:gridSpan w:val="2"/>
          </w:tcPr>
          <w:p w14:paraId="68FB4444" w14:textId="77777777" w:rsidR="006A5BE9" w:rsidRDefault="006A5BE9" w:rsidP="001B5D19">
            <w:pPr>
              <w:autoSpaceDE w:val="0"/>
              <w:autoSpaceDN w:val="0"/>
              <w:adjustRightInd w:val="0"/>
              <w:spacing w:after="0" w:line="240" w:lineRule="auto"/>
              <w:rPr>
                <w:rFonts w:cstheme="minorHAnsi"/>
                <w:color w:val="000000"/>
                <w:lang w:val="en-US"/>
              </w:rPr>
            </w:pPr>
          </w:p>
          <w:p w14:paraId="1D7BF327" w14:textId="17A9D273" w:rsidR="00786273" w:rsidRPr="005141F2" w:rsidRDefault="00786273" w:rsidP="001B5D19">
            <w:pPr>
              <w:autoSpaceDE w:val="0"/>
              <w:autoSpaceDN w:val="0"/>
              <w:adjustRightInd w:val="0"/>
              <w:spacing w:after="0" w:line="240" w:lineRule="auto"/>
              <w:rPr>
                <w:rFonts w:cstheme="minorHAnsi"/>
                <w:color w:val="000000"/>
                <w:lang w:val="en-US"/>
              </w:rPr>
            </w:pPr>
            <w:r w:rsidRPr="005141F2">
              <w:rPr>
                <w:rFonts w:cstheme="minorHAnsi"/>
                <w:color w:val="000000"/>
                <w:lang w:val="en-US"/>
              </w:rPr>
              <w:t xml:space="preserve">The Cumming School of Medicine recognizes that equity, diversity, and inclusion benefits and strengthens all communities, including the medical community and those served by it. We aim to actively engage all learners, particularly those from equity seeking groups including women, Indigenous peoples, visible/racialized minorities, persons with disabilities, and LGBTQ+. While our faculty continues to learn about more equitable, diverse, and inclusive approaches to education, we welcome and appreciate suggestions to help us ensure that all learners are well served by our courses. </w:t>
            </w:r>
          </w:p>
          <w:p w14:paraId="3AA1FAE9" w14:textId="77777777" w:rsidR="00786273" w:rsidRPr="005141F2" w:rsidRDefault="00786273" w:rsidP="001B5D19">
            <w:pPr>
              <w:autoSpaceDE w:val="0"/>
              <w:autoSpaceDN w:val="0"/>
              <w:adjustRightInd w:val="0"/>
              <w:spacing w:after="0" w:line="240" w:lineRule="auto"/>
              <w:rPr>
                <w:rFonts w:cstheme="minorHAnsi"/>
                <w:color w:val="000000"/>
                <w:lang w:val="en-US"/>
              </w:rPr>
            </w:pPr>
          </w:p>
          <w:p w14:paraId="28016A0D" w14:textId="526D5493" w:rsidR="00786273" w:rsidRPr="005141F2" w:rsidRDefault="00786273" w:rsidP="001B5D19">
            <w:pPr>
              <w:autoSpaceDE w:val="0"/>
              <w:autoSpaceDN w:val="0"/>
              <w:adjustRightInd w:val="0"/>
              <w:spacing w:after="0" w:line="240" w:lineRule="auto"/>
              <w:rPr>
                <w:rFonts w:cstheme="minorHAnsi"/>
                <w:color w:val="000000"/>
                <w:lang w:val="en-US"/>
              </w:rPr>
            </w:pPr>
            <w:r w:rsidRPr="005141F2">
              <w:rPr>
                <w:rFonts w:cstheme="minorHAnsi"/>
                <w:color w:val="000000"/>
                <w:lang w:val="en-US"/>
              </w:rPr>
              <w:t>To help cultivate learning environments that support diverse and inclusive perspectives and lived experiences, learners are invited to let instructors know if:</w:t>
            </w:r>
            <w:r w:rsidR="007B0951" w:rsidRPr="005141F2">
              <w:rPr>
                <w:rFonts w:cstheme="minorHAnsi"/>
                <w:color w:val="000000"/>
                <w:lang w:val="en-US"/>
              </w:rPr>
              <w:br/>
            </w:r>
          </w:p>
          <w:p w14:paraId="2AB8CC8A" w14:textId="47526F95" w:rsidR="00786273" w:rsidRPr="005141F2" w:rsidRDefault="00786273" w:rsidP="001B5D19">
            <w:pPr>
              <w:numPr>
                <w:ilvl w:val="0"/>
                <w:numId w:val="3"/>
              </w:numPr>
              <w:tabs>
                <w:tab w:val="left" w:pos="20"/>
                <w:tab w:val="left" w:pos="240"/>
              </w:tabs>
              <w:autoSpaceDE w:val="0"/>
              <w:autoSpaceDN w:val="0"/>
              <w:adjustRightInd w:val="0"/>
              <w:spacing w:after="0" w:line="240" w:lineRule="auto"/>
              <w:ind w:left="480" w:hanging="240"/>
              <w:rPr>
                <w:rFonts w:cstheme="minorHAnsi"/>
                <w:color w:val="000000"/>
                <w:lang w:val="en-US"/>
              </w:rPr>
            </w:pPr>
            <w:r w:rsidRPr="005141F2">
              <w:rPr>
                <w:rFonts w:cstheme="minorHAnsi"/>
                <w:color w:val="000000"/>
                <w:lang w:val="en-US"/>
              </w:rPr>
              <w:t>they have names and/or pronouns they would prefer to use that differ from those that appear on official records</w:t>
            </w:r>
            <w:r w:rsidR="007B0951" w:rsidRPr="005141F2">
              <w:rPr>
                <w:rFonts w:cstheme="minorHAnsi"/>
                <w:color w:val="000000"/>
                <w:lang w:val="en-US"/>
              </w:rPr>
              <w:br/>
            </w:r>
          </w:p>
          <w:p w14:paraId="5472B307" w14:textId="6A8C00BA" w:rsidR="00786273" w:rsidRPr="005141F2" w:rsidRDefault="00786273" w:rsidP="001B5D19">
            <w:pPr>
              <w:numPr>
                <w:ilvl w:val="0"/>
                <w:numId w:val="4"/>
              </w:numPr>
              <w:tabs>
                <w:tab w:val="left" w:pos="20"/>
                <w:tab w:val="left" w:pos="240"/>
              </w:tabs>
              <w:autoSpaceDE w:val="0"/>
              <w:autoSpaceDN w:val="0"/>
              <w:adjustRightInd w:val="0"/>
              <w:spacing w:after="0" w:line="240" w:lineRule="auto"/>
              <w:ind w:left="480" w:hanging="240"/>
              <w:rPr>
                <w:rFonts w:cstheme="minorHAnsi"/>
                <w:color w:val="000000"/>
                <w:lang w:val="en-US"/>
              </w:rPr>
            </w:pPr>
            <w:r w:rsidRPr="005141F2">
              <w:rPr>
                <w:rFonts w:cstheme="minorHAnsi"/>
                <w:color w:val="000000"/>
                <w:lang w:val="en-US"/>
              </w:rPr>
              <w:t xml:space="preserve">scheduled class meetings conflict with religious events so that alternative arrangements can be </w:t>
            </w:r>
            <w:r w:rsidR="00501378" w:rsidRPr="005141F2">
              <w:rPr>
                <w:rFonts w:cstheme="minorHAnsi"/>
                <w:color w:val="000000"/>
                <w:lang w:val="en-US"/>
              </w:rPr>
              <w:t>made.</w:t>
            </w:r>
          </w:p>
          <w:p w14:paraId="363A1144" w14:textId="77777777" w:rsidR="00786273" w:rsidRPr="005141F2" w:rsidRDefault="00786273" w:rsidP="001B5D19">
            <w:pPr>
              <w:autoSpaceDE w:val="0"/>
              <w:autoSpaceDN w:val="0"/>
              <w:adjustRightInd w:val="0"/>
              <w:spacing w:after="0" w:line="240" w:lineRule="auto"/>
              <w:rPr>
                <w:rFonts w:cstheme="minorHAnsi"/>
                <w:color w:val="000000"/>
                <w:lang w:val="en-US"/>
              </w:rPr>
            </w:pPr>
          </w:p>
          <w:p w14:paraId="4F4AFC4B" w14:textId="73238F36" w:rsidR="00786273" w:rsidRPr="005141F2" w:rsidRDefault="00786273" w:rsidP="001B5D19">
            <w:pPr>
              <w:autoSpaceDE w:val="0"/>
              <w:autoSpaceDN w:val="0"/>
              <w:adjustRightInd w:val="0"/>
              <w:spacing w:after="0" w:line="240" w:lineRule="auto"/>
              <w:rPr>
                <w:rFonts w:cstheme="minorHAnsi"/>
                <w:color w:val="000000"/>
                <w:lang w:val="en-US"/>
              </w:rPr>
            </w:pPr>
            <w:r w:rsidRPr="005141F2">
              <w:rPr>
                <w:rFonts w:cstheme="minorHAnsi"/>
                <w:color w:val="000000"/>
                <w:lang w:val="en-US"/>
              </w:rPr>
              <w:t>If they are not already, learners are also encouraged to become familiar with the various opportunities for diverse engagement, learning, and support on campus, including, but not limited to the following resources:</w:t>
            </w:r>
          </w:p>
          <w:p w14:paraId="2707F0FC" w14:textId="77777777" w:rsidR="00786273" w:rsidRPr="005141F2" w:rsidRDefault="00786273" w:rsidP="001B5D19">
            <w:pPr>
              <w:autoSpaceDE w:val="0"/>
              <w:autoSpaceDN w:val="0"/>
              <w:adjustRightInd w:val="0"/>
              <w:spacing w:after="0" w:line="240" w:lineRule="auto"/>
              <w:rPr>
                <w:rFonts w:cstheme="minorHAnsi"/>
                <w:b/>
                <w:bCs/>
                <w:color w:val="000000" w:themeColor="text1"/>
                <w:lang w:val="en-US"/>
              </w:rPr>
            </w:pPr>
          </w:p>
          <w:p w14:paraId="27C49910" w14:textId="5EAA3D1F" w:rsidR="00786273" w:rsidRPr="005141F2" w:rsidRDefault="00786273" w:rsidP="001B5D19">
            <w:pPr>
              <w:autoSpaceDE w:val="0"/>
              <w:autoSpaceDN w:val="0"/>
              <w:adjustRightInd w:val="0"/>
              <w:spacing w:after="0" w:line="240" w:lineRule="auto"/>
              <w:rPr>
                <w:rFonts w:cstheme="minorHAnsi"/>
                <w:color w:val="000000" w:themeColor="text1"/>
                <w:lang w:val="en-US"/>
              </w:rPr>
            </w:pPr>
            <w:r w:rsidRPr="005141F2">
              <w:rPr>
                <w:rFonts w:cstheme="minorHAnsi"/>
                <w:b/>
                <w:bCs/>
                <w:color w:val="000000" w:themeColor="text1"/>
                <w:lang w:val="en-US"/>
              </w:rPr>
              <w:t xml:space="preserve">The Office of Equity, </w:t>
            </w:r>
            <w:r w:rsidR="00B52763" w:rsidRPr="005141F2">
              <w:rPr>
                <w:rFonts w:cstheme="minorHAnsi"/>
                <w:b/>
                <w:bCs/>
                <w:color w:val="000000" w:themeColor="text1"/>
                <w:lang w:val="en-US"/>
              </w:rPr>
              <w:t>Diversity,</w:t>
            </w:r>
            <w:r w:rsidRPr="005141F2">
              <w:rPr>
                <w:rFonts w:cstheme="minorHAnsi"/>
                <w:b/>
                <w:bCs/>
                <w:color w:val="000000" w:themeColor="text1"/>
                <w:lang w:val="en-US"/>
              </w:rPr>
              <w:t xml:space="preserve"> and Inclusion</w:t>
            </w:r>
            <w:r w:rsidRPr="005141F2">
              <w:rPr>
                <w:rFonts w:eastAsia="MS Gothic" w:cstheme="minorHAnsi"/>
                <w:color w:val="000000" w:themeColor="text1"/>
                <w:lang w:val="en-US"/>
              </w:rPr>
              <w:br/>
            </w:r>
            <w:hyperlink r:id="rId24" w:history="1">
              <w:r w:rsidRPr="005141F2">
                <w:rPr>
                  <w:rStyle w:val="Hyperlink"/>
                  <w:rFonts w:cstheme="minorHAnsi"/>
                  <w:color w:val="000000" w:themeColor="text1"/>
                  <w:lang w:val="en-US"/>
                </w:rPr>
                <w:t>https://www.ucalgary.ca/equity-diversity-inclusion</w:t>
              </w:r>
            </w:hyperlink>
            <w:r w:rsidRPr="005141F2">
              <w:rPr>
                <w:rFonts w:cstheme="minorHAnsi"/>
                <w:color w:val="000000" w:themeColor="text1"/>
                <w:lang w:val="en-US"/>
              </w:rPr>
              <w:t xml:space="preserve"> </w:t>
            </w:r>
          </w:p>
          <w:p w14:paraId="10214D2F" w14:textId="77777777" w:rsidR="00786273" w:rsidRPr="005141F2" w:rsidRDefault="00786273" w:rsidP="001B5D19">
            <w:pPr>
              <w:autoSpaceDE w:val="0"/>
              <w:autoSpaceDN w:val="0"/>
              <w:adjustRightInd w:val="0"/>
              <w:spacing w:after="0" w:line="240" w:lineRule="auto"/>
              <w:rPr>
                <w:rFonts w:cstheme="minorHAnsi"/>
                <w:b/>
                <w:bCs/>
                <w:color w:val="000000" w:themeColor="text1"/>
                <w:lang w:val="en-US"/>
              </w:rPr>
            </w:pPr>
          </w:p>
          <w:p w14:paraId="3649F423" w14:textId="78E83DD2" w:rsidR="00786273" w:rsidRPr="005141F2" w:rsidRDefault="00786273" w:rsidP="001B5D19">
            <w:pPr>
              <w:autoSpaceDE w:val="0"/>
              <w:autoSpaceDN w:val="0"/>
              <w:adjustRightInd w:val="0"/>
              <w:spacing w:after="0" w:line="240" w:lineRule="auto"/>
              <w:rPr>
                <w:rFonts w:cstheme="minorHAnsi"/>
                <w:color w:val="000000" w:themeColor="text1"/>
                <w:lang w:val="en-US"/>
              </w:rPr>
            </w:pPr>
            <w:r w:rsidRPr="005141F2">
              <w:rPr>
                <w:rFonts w:cstheme="minorHAnsi"/>
                <w:b/>
                <w:bCs/>
                <w:color w:val="000000" w:themeColor="text1"/>
                <w:lang w:val="en-US"/>
              </w:rPr>
              <w:t>The Q Centre</w:t>
            </w:r>
            <w:r w:rsidRPr="005141F2">
              <w:rPr>
                <w:rFonts w:eastAsia="MS Gothic" w:cstheme="minorHAnsi"/>
                <w:color w:val="000000" w:themeColor="text1"/>
                <w:lang w:val="en-US"/>
              </w:rPr>
              <w:br/>
            </w:r>
            <w:hyperlink r:id="rId25" w:history="1">
              <w:r w:rsidRPr="005141F2">
                <w:rPr>
                  <w:rStyle w:val="Hyperlink"/>
                  <w:rFonts w:cstheme="minorHAnsi"/>
                  <w:color w:val="000000" w:themeColor="text1"/>
                  <w:lang w:val="en-US"/>
                </w:rPr>
                <w:t>https://www.su.ucalgary.ca/programs-services/student-services/the-q-centre/</w:t>
              </w:r>
            </w:hyperlink>
            <w:r w:rsidRPr="005141F2">
              <w:rPr>
                <w:rFonts w:cstheme="minorHAnsi"/>
                <w:color w:val="000000" w:themeColor="text1"/>
                <w:lang w:val="en-US"/>
              </w:rPr>
              <w:t xml:space="preserve"> </w:t>
            </w:r>
          </w:p>
          <w:p w14:paraId="14DC12BD" w14:textId="77777777" w:rsidR="00786273" w:rsidRPr="005141F2" w:rsidRDefault="00786273" w:rsidP="001B5D19">
            <w:pPr>
              <w:autoSpaceDE w:val="0"/>
              <w:autoSpaceDN w:val="0"/>
              <w:adjustRightInd w:val="0"/>
              <w:spacing w:after="0" w:line="240" w:lineRule="auto"/>
              <w:rPr>
                <w:rFonts w:cstheme="minorHAnsi"/>
                <w:b/>
                <w:bCs/>
                <w:color w:val="000000" w:themeColor="text1"/>
                <w:lang w:val="en-US"/>
              </w:rPr>
            </w:pPr>
          </w:p>
          <w:p w14:paraId="0B474BD7" w14:textId="43F7BA15" w:rsidR="00131626" w:rsidRDefault="00786273" w:rsidP="001B5D19">
            <w:pPr>
              <w:autoSpaceDE w:val="0"/>
              <w:autoSpaceDN w:val="0"/>
              <w:adjustRightInd w:val="0"/>
              <w:spacing w:after="0" w:line="240" w:lineRule="auto"/>
              <w:rPr>
                <w:rStyle w:val="Hyperlink"/>
                <w:rFonts w:cstheme="minorHAnsi"/>
                <w:color w:val="000000" w:themeColor="text1"/>
                <w:lang w:val="en-US"/>
              </w:rPr>
            </w:pPr>
            <w:r w:rsidRPr="005141F2">
              <w:rPr>
                <w:rFonts w:cstheme="minorHAnsi"/>
                <w:b/>
                <w:bCs/>
                <w:color w:val="000000" w:themeColor="text1"/>
                <w:lang w:val="en-US"/>
              </w:rPr>
              <w:t>The Writing Symbols Lodge</w:t>
            </w:r>
            <w:r w:rsidRPr="005141F2">
              <w:rPr>
                <w:rFonts w:eastAsia="MS Gothic" w:cstheme="minorHAnsi"/>
                <w:color w:val="000000" w:themeColor="text1"/>
                <w:lang w:val="en-US"/>
              </w:rPr>
              <w:br/>
            </w:r>
            <w:hyperlink r:id="rId26" w:history="1">
              <w:r w:rsidRPr="005141F2">
                <w:rPr>
                  <w:rStyle w:val="Hyperlink"/>
                  <w:rFonts w:cstheme="minorHAnsi"/>
                  <w:color w:val="000000" w:themeColor="text1"/>
                  <w:lang w:val="en-US"/>
                </w:rPr>
                <w:t>https://www.ucalgary.ca/student-services/writing-symbols/home</w:t>
              </w:r>
            </w:hyperlink>
          </w:p>
          <w:p w14:paraId="24F2C40B" w14:textId="0A76D147" w:rsidR="006A5BE9" w:rsidRPr="005141F2" w:rsidRDefault="006A5BE9" w:rsidP="001B5D19">
            <w:pPr>
              <w:autoSpaceDE w:val="0"/>
              <w:autoSpaceDN w:val="0"/>
              <w:adjustRightInd w:val="0"/>
              <w:spacing w:after="0" w:line="240" w:lineRule="auto"/>
              <w:rPr>
                <w:rFonts w:cstheme="minorHAnsi"/>
                <w:color w:val="000000" w:themeColor="text1"/>
                <w:lang w:val="en-US"/>
              </w:rPr>
            </w:pPr>
          </w:p>
        </w:tc>
      </w:tr>
    </w:tbl>
    <w:p w14:paraId="7165603E" w14:textId="77777777" w:rsidR="00B52763" w:rsidRPr="005141F2" w:rsidRDefault="00B52763" w:rsidP="001B5D19">
      <w:pPr>
        <w:spacing w:after="160" w:line="259" w:lineRule="auto"/>
        <w:rPr>
          <w:rFonts w:cstheme="minorHAnsi"/>
          <w:b/>
        </w:rPr>
      </w:pPr>
    </w:p>
    <w:tbl>
      <w:tblPr>
        <w:tblStyle w:val="TableGrid"/>
        <w:tblW w:w="0" w:type="auto"/>
        <w:tblLook w:val="04A0" w:firstRow="1" w:lastRow="0" w:firstColumn="1" w:lastColumn="0" w:noHBand="0" w:noVBand="1"/>
      </w:tblPr>
      <w:tblGrid>
        <w:gridCol w:w="10076"/>
      </w:tblGrid>
      <w:tr w:rsidR="00786273" w:rsidRPr="005141F2" w14:paraId="4C45F0C4" w14:textId="77777777" w:rsidTr="00501378">
        <w:trPr>
          <w:trHeight w:val="351"/>
        </w:trPr>
        <w:tc>
          <w:tcPr>
            <w:tcW w:w="10076" w:type="dxa"/>
            <w:shd w:val="clear" w:color="auto" w:fill="D9D9D9" w:themeFill="background1" w:themeFillShade="D9"/>
            <w:vAlign w:val="center"/>
          </w:tcPr>
          <w:p w14:paraId="5A7EC484" w14:textId="77777777" w:rsidR="00786273" w:rsidRPr="005141F2" w:rsidRDefault="00786273" w:rsidP="001B5D19">
            <w:pPr>
              <w:spacing w:after="0" w:line="259" w:lineRule="auto"/>
              <w:rPr>
                <w:rFonts w:cstheme="minorHAnsi"/>
                <w:b/>
              </w:rPr>
            </w:pPr>
            <w:r w:rsidRPr="005141F2">
              <w:rPr>
                <w:rFonts w:cstheme="minorHAnsi"/>
                <w:b/>
              </w:rPr>
              <w:t>INTERNET AND ELECTRONIC COMMUNICATION DEVICE INFORMATION</w:t>
            </w:r>
          </w:p>
        </w:tc>
      </w:tr>
      <w:tr w:rsidR="00786273" w:rsidRPr="005141F2" w14:paraId="776B6343" w14:textId="77777777" w:rsidTr="00094FD2">
        <w:tc>
          <w:tcPr>
            <w:tcW w:w="10076" w:type="dxa"/>
          </w:tcPr>
          <w:p w14:paraId="32326FDD" w14:textId="77777777" w:rsidR="00786273" w:rsidRPr="005141F2" w:rsidRDefault="00786273" w:rsidP="001B5D19">
            <w:pPr>
              <w:spacing w:before="160" w:after="0" w:line="240" w:lineRule="auto"/>
              <w:rPr>
                <w:rFonts w:cstheme="minorHAnsi"/>
              </w:rPr>
            </w:pPr>
            <w:r w:rsidRPr="005141F2">
              <w:rPr>
                <w:rFonts w:cstheme="minorHAnsi"/>
                <w:spacing w:val="-1"/>
              </w:rPr>
              <w:t>Cell</w:t>
            </w:r>
            <w:r w:rsidRPr="005141F2">
              <w:rPr>
                <w:rFonts w:cstheme="minorHAnsi"/>
                <w:spacing w:val="-6"/>
              </w:rPr>
              <w:t xml:space="preserve"> </w:t>
            </w:r>
            <w:r w:rsidRPr="005141F2">
              <w:rPr>
                <w:rFonts w:cstheme="minorHAnsi"/>
                <w:spacing w:val="-1"/>
              </w:rPr>
              <w:t>phones</w:t>
            </w:r>
            <w:r w:rsidRPr="005141F2">
              <w:rPr>
                <w:rFonts w:cstheme="minorHAnsi"/>
                <w:spacing w:val="-5"/>
              </w:rPr>
              <w:t xml:space="preserve"> </w:t>
            </w:r>
            <w:r w:rsidRPr="005141F2">
              <w:rPr>
                <w:rFonts w:cstheme="minorHAnsi"/>
                <w:spacing w:val="-1"/>
              </w:rPr>
              <w:t>must</w:t>
            </w:r>
            <w:r w:rsidRPr="005141F2">
              <w:rPr>
                <w:rFonts w:cstheme="minorHAnsi"/>
                <w:spacing w:val="-7"/>
              </w:rPr>
              <w:t xml:space="preserve"> </w:t>
            </w:r>
            <w:r w:rsidRPr="005141F2">
              <w:rPr>
                <w:rFonts w:cstheme="minorHAnsi"/>
                <w:spacing w:val="-1"/>
              </w:rPr>
              <w:t>be</w:t>
            </w:r>
            <w:r w:rsidRPr="005141F2">
              <w:rPr>
                <w:rFonts w:cstheme="minorHAnsi"/>
                <w:spacing w:val="-5"/>
              </w:rPr>
              <w:t xml:space="preserve"> </w:t>
            </w:r>
            <w:r w:rsidRPr="005141F2">
              <w:rPr>
                <w:rFonts w:cstheme="minorHAnsi"/>
              </w:rPr>
              <w:t>turned</w:t>
            </w:r>
            <w:r w:rsidRPr="005141F2">
              <w:rPr>
                <w:rFonts w:cstheme="minorHAnsi"/>
                <w:spacing w:val="-5"/>
              </w:rPr>
              <w:t xml:space="preserve"> </w:t>
            </w:r>
            <w:r w:rsidRPr="005141F2">
              <w:rPr>
                <w:rFonts w:cstheme="minorHAnsi"/>
                <w:spacing w:val="-1"/>
              </w:rPr>
              <w:t>off</w:t>
            </w:r>
            <w:r w:rsidRPr="005141F2">
              <w:rPr>
                <w:rFonts w:cstheme="minorHAnsi"/>
                <w:spacing w:val="-7"/>
              </w:rPr>
              <w:t xml:space="preserve"> </w:t>
            </w:r>
            <w:r w:rsidRPr="005141F2">
              <w:rPr>
                <w:rFonts w:cstheme="minorHAnsi"/>
                <w:spacing w:val="-1"/>
              </w:rPr>
              <w:t>in</w:t>
            </w:r>
            <w:r w:rsidRPr="005141F2">
              <w:rPr>
                <w:rFonts w:cstheme="minorHAnsi"/>
                <w:spacing w:val="-5"/>
              </w:rPr>
              <w:t xml:space="preserve"> </w:t>
            </w:r>
            <w:r w:rsidRPr="005141F2">
              <w:rPr>
                <w:rFonts w:cstheme="minorHAnsi"/>
              </w:rPr>
              <w:t>class</w:t>
            </w:r>
            <w:r w:rsidRPr="005141F2">
              <w:rPr>
                <w:rFonts w:cstheme="minorHAnsi"/>
                <w:spacing w:val="-6"/>
              </w:rPr>
              <w:t xml:space="preserve"> </w:t>
            </w:r>
            <w:r w:rsidRPr="005141F2">
              <w:rPr>
                <w:rFonts w:cstheme="minorHAnsi"/>
                <w:spacing w:val="-1"/>
              </w:rPr>
              <w:t>unless</w:t>
            </w:r>
            <w:r w:rsidRPr="005141F2">
              <w:rPr>
                <w:rFonts w:cstheme="minorHAnsi"/>
                <w:spacing w:val="-5"/>
              </w:rPr>
              <w:t xml:space="preserve"> </w:t>
            </w:r>
            <w:r w:rsidRPr="005141F2">
              <w:rPr>
                <w:rFonts w:cstheme="minorHAnsi"/>
                <w:spacing w:val="-1"/>
              </w:rPr>
              <w:t>otherwise</w:t>
            </w:r>
            <w:r w:rsidRPr="005141F2">
              <w:rPr>
                <w:rFonts w:cstheme="minorHAnsi"/>
                <w:spacing w:val="-4"/>
              </w:rPr>
              <w:t xml:space="preserve"> </w:t>
            </w:r>
            <w:r w:rsidRPr="005141F2">
              <w:rPr>
                <w:rFonts w:cstheme="minorHAnsi"/>
              </w:rPr>
              <w:t>arranged</w:t>
            </w:r>
            <w:r w:rsidRPr="005141F2">
              <w:rPr>
                <w:rFonts w:cstheme="minorHAnsi"/>
                <w:spacing w:val="-6"/>
              </w:rPr>
              <w:t xml:space="preserve"> </w:t>
            </w:r>
            <w:r w:rsidRPr="005141F2">
              <w:rPr>
                <w:rFonts w:cstheme="minorHAnsi"/>
              </w:rPr>
              <w:t>with</w:t>
            </w:r>
            <w:r w:rsidRPr="005141F2">
              <w:rPr>
                <w:rFonts w:cstheme="minorHAnsi"/>
                <w:spacing w:val="-5"/>
              </w:rPr>
              <w:t xml:space="preserve"> </w:t>
            </w:r>
            <w:r w:rsidRPr="005141F2">
              <w:rPr>
                <w:rFonts w:cstheme="minorHAnsi"/>
                <w:spacing w:val="-1"/>
              </w:rPr>
              <w:t>the</w:t>
            </w:r>
            <w:r w:rsidRPr="005141F2">
              <w:rPr>
                <w:rFonts w:cstheme="minorHAnsi"/>
                <w:spacing w:val="-6"/>
              </w:rPr>
              <w:t xml:space="preserve"> </w:t>
            </w:r>
            <w:r w:rsidRPr="005141F2">
              <w:rPr>
                <w:rFonts w:cstheme="minorHAnsi"/>
                <w:spacing w:val="-1"/>
              </w:rPr>
              <w:t>instructor.</w:t>
            </w:r>
          </w:p>
          <w:p w14:paraId="53FA30E6" w14:textId="77777777" w:rsidR="00786273" w:rsidRPr="005141F2" w:rsidRDefault="00786273" w:rsidP="001B5D19">
            <w:pPr>
              <w:spacing w:after="0" w:line="240" w:lineRule="auto"/>
              <w:rPr>
                <w:rFonts w:cstheme="minorHAnsi"/>
              </w:rPr>
            </w:pPr>
          </w:p>
          <w:p w14:paraId="4032C990" w14:textId="2033EBFF" w:rsidR="00786273" w:rsidRPr="005141F2" w:rsidRDefault="00786273" w:rsidP="001B5D19">
            <w:pPr>
              <w:spacing w:after="160" w:line="259" w:lineRule="auto"/>
              <w:rPr>
                <w:rFonts w:cstheme="minorHAnsi"/>
                <w:b/>
              </w:rPr>
            </w:pPr>
            <w:r w:rsidRPr="005141F2">
              <w:rPr>
                <w:rFonts w:cstheme="minorHAnsi"/>
              </w:rPr>
              <w:t xml:space="preserve">The use of laptop and mobile devices is acceptable when used in a manner appropriate to the course and classroom activities. Students are to refrain from accessing websites that may be distracting for fellow learners (e.g. personal </w:t>
            </w:r>
            <w:r w:rsidR="00285E04" w:rsidRPr="005141F2">
              <w:rPr>
                <w:rFonts w:cstheme="minorHAnsi"/>
              </w:rPr>
              <w:t>e-mail</w:t>
            </w:r>
            <w:r w:rsidRPr="005141F2">
              <w:rPr>
                <w:rFonts w:cstheme="minorHAnsi"/>
              </w:rPr>
              <w:t xml:space="preserve">s, Facebook, YouTube). Students are responsible for being aware of the University’s Internet and </w:t>
            </w:r>
            <w:r w:rsidR="00285E04" w:rsidRPr="005141F2">
              <w:rPr>
                <w:rFonts w:cstheme="minorHAnsi"/>
              </w:rPr>
              <w:t>e-mail</w:t>
            </w:r>
            <w:r w:rsidRPr="005141F2">
              <w:rPr>
                <w:rFonts w:cstheme="minorHAnsi"/>
              </w:rPr>
              <w:t xml:space="preserve"> use policy, which can be found at </w:t>
            </w:r>
            <w:hyperlink r:id="rId27" w:history="1">
              <w:r w:rsidR="007B0951" w:rsidRPr="005141F2">
                <w:rPr>
                  <w:rStyle w:val="Hyperlink"/>
                  <w:rFonts w:cstheme="minorHAnsi"/>
                </w:rPr>
                <w:t>https://www.ucalgary.ca/legal-services/university-policies-procedures/acceptable-use-electronic-resources-and-information-policy</w:t>
              </w:r>
            </w:hyperlink>
            <w:r w:rsidR="007B0951" w:rsidRPr="005141F2">
              <w:rPr>
                <w:rFonts w:cstheme="minorHAnsi"/>
              </w:rPr>
              <w:t xml:space="preserve">. </w:t>
            </w:r>
          </w:p>
        </w:tc>
      </w:tr>
    </w:tbl>
    <w:p w14:paraId="428FC64C" w14:textId="77777777" w:rsidR="006A5BE9" w:rsidRPr="005141F2" w:rsidRDefault="006A5BE9" w:rsidP="001B5D19">
      <w:pPr>
        <w:spacing w:after="160" w:line="259" w:lineRule="auto"/>
        <w:rPr>
          <w:rFonts w:cstheme="minorHAnsi"/>
          <w:b/>
        </w:rPr>
      </w:pPr>
    </w:p>
    <w:tbl>
      <w:tblPr>
        <w:tblStyle w:val="TableGrid"/>
        <w:tblW w:w="0" w:type="auto"/>
        <w:tblLook w:val="04A0" w:firstRow="1" w:lastRow="0" w:firstColumn="1" w:lastColumn="0" w:noHBand="0" w:noVBand="1"/>
      </w:tblPr>
      <w:tblGrid>
        <w:gridCol w:w="10070"/>
      </w:tblGrid>
      <w:tr w:rsidR="00FA5908" w:rsidRPr="005141F2" w14:paraId="2376B2CF" w14:textId="77777777" w:rsidTr="00501378">
        <w:trPr>
          <w:trHeight w:val="463"/>
        </w:trPr>
        <w:tc>
          <w:tcPr>
            <w:tcW w:w="10070" w:type="dxa"/>
            <w:shd w:val="clear" w:color="auto" w:fill="D9D9D9" w:themeFill="background1" w:themeFillShade="D9"/>
          </w:tcPr>
          <w:p w14:paraId="457E9068" w14:textId="77777777" w:rsidR="00FA5908" w:rsidRPr="005141F2" w:rsidRDefault="00FA5908" w:rsidP="001B5D19">
            <w:pPr>
              <w:spacing w:after="0" w:line="259" w:lineRule="auto"/>
              <w:rPr>
                <w:rFonts w:cstheme="minorHAnsi"/>
                <w:b/>
              </w:rPr>
            </w:pPr>
            <w:r w:rsidRPr="005141F2">
              <w:rPr>
                <w:rFonts w:cstheme="minorHAnsi"/>
                <w:b/>
              </w:rPr>
              <w:t>MEDIA AND RECORDING IN LEARNING ENVIRONMENTS</w:t>
            </w:r>
          </w:p>
        </w:tc>
      </w:tr>
      <w:tr w:rsidR="00FA5908" w:rsidRPr="005141F2" w14:paraId="60575C00" w14:textId="77777777" w:rsidTr="00F266D4">
        <w:tc>
          <w:tcPr>
            <w:tcW w:w="10070" w:type="dxa"/>
            <w:tcMar>
              <w:top w:w="57" w:type="dxa"/>
              <w:bottom w:w="57" w:type="dxa"/>
            </w:tcMar>
          </w:tcPr>
          <w:p w14:paraId="4321A869" w14:textId="24D18623" w:rsidR="00FA5908" w:rsidRPr="005141F2" w:rsidRDefault="00FA5908" w:rsidP="001B5D19">
            <w:pPr>
              <w:spacing w:before="160" w:after="0" w:line="259" w:lineRule="auto"/>
              <w:rPr>
                <w:rFonts w:cstheme="minorHAnsi"/>
                <w:b/>
                <w:u w:val="single"/>
              </w:rPr>
            </w:pPr>
            <w:r w:rsidRPr="005141F2">
              <w:rPr>
                <w:rFonts w:cstheme="minorHAnsi"/>
                <w:b/>
                <w:u w:val="single"/>
              </w:rPr>
              <w:t>Media recording for lesson capture</w:t>
            </w:r>
          </w:p>
          <w:p w14:paraId="00E160EF" w14:textId="4E9F60D1" w:rsidR="00B53571" w:rsidRPr="005141F2" w:rsidRDefault="00B53571" w:rsidP="001B5D19">
            <w:pPr>
              <w:rPr>
                <w:rStyle w:val="Hyperlink"/>
                <w:rFonts w:cstheme="minorHAnsi"/>
                <w:color w:val="000000" w:themeColor="text1"/>
              </w:rPr>
            </w:pPr>
            <w:r w:rsidRPr="005141F2">
              <w:rPr>
                <w:rFonts w:cstheme="minorHAnsi"/>
                <w:color w:val="000000" w:themeColor="text1"/>
              </w:rPr>
              <w:t xml:space="preserve">Please refer to the following statement on media recording of students: </w:t>
            </w:r>
            <w:hyperlink r:id="rId28" w:history="1">
              <w:r w:rsidRPr="005141F2">
                <w:rPr>
                  <w:rStyle w:val="Hyperlink"/>
                  <w:rFonts w:cstheme="minorHAnsi"/>
                  <w:color w:val="000000" w:themeColor="text1"/>
                </w:rPr>
                <w:t>https://elearn.ucalgary.ca/wp-content/uploads/2020/05/Media-Recording-in-Learning-Environments-OSP_FINAL.pdf</w:t>
              </w:r>
            </w:hyperlink>
            <w:r w:rsidR="00501378">
              <w:rPr>
                <w:rStyle w:val="Hyperlink"/>
                <w:rFonts w:cstheme="minorHAnsi"/>
                <w:color w:val="000000" w:themeColor="text1"/>
              </w:rPr>
              <w:t xml:space="preserve"> </w:t>
            </w:r>
          </w:p>
          <w:p w14:paraId="7D469F07" w14:textId="0C1C1171" w:rsidR="00FA5908" w:rsidRPr="005141F2" w:rsidRDefault="00FA5908" w:rsidP="001B5D19">
            <w:pPr>
              <w:rPr>
                <w:rFonts w:cstheme="minorHAnsi"/>
                <w:i/>
                <w:iCs/>
                <w:color w:val="FF0000"/>
              </w:rPr>
            </w:pPr>
            <w:r w:rsidRPr="005141F2">
              <w:rPr>
                <w:rFonts w:cstheme="minorHAnsi"/>
                <w:color w:val="000000" w:themeColor="text1"/>
              </w:rPr>
              <w:t xml:space="preserve">The instructor may use media recordings to capture the delivery of a lecture. These recordings </w:t>
            </w:r>
            <w:r w:rsidRPr="005141F2">
              <w:rPr>
                <w:rFonts w:cstheme="minorHAnsi"/>
              </w:rPr>
              <w:t xml:space="preserve">are intended to be used for lecture capture only and will not be used for any other purpose. Although the recording device will be fixed on the </w:t>
            </w:r>
            <w:r w:rsidR="00501378" w:rsidRPr="005141F2">
              <w:rPr>
                <w:rFonts w:cstheme="minorHAnsi"/>
              </w:rPr>
              <w:t>instructor</w:t>
            </w:r>
            <w:r w:rsidRPr="005141F2">
              <w:rPr>
                <w:rFonts w:cstheme="minorHAnsi"/>
              </w:rPr>
              <w:t xml:space="preserve">, in the event that incidental student participation is recorded, the instructor will ensure that any identifiable content (video or audio) is masked, or will seek consent to include the identifiable student content to making the content available on University approved platforms. </w:t>
            </w:r>
          </w:p>
          <w:p w14:paraId="194FDC69" w14:textId="77777777" w:rsidR="00FA5908" w:rsidRPr="005141F2" w:rsidRDefault="00FA5908" w:rsidP="001B5D19">
            <w:pPr>
              <w:spacing w:after="0" w:line="259" w:lineRule="auto"/>
              <w:rPr>
                <w:rFonts w:cstheme="minorHAnsi"/>
                <w:b/>
                <w:u w:val="single"/>
              </w:rPr>
            </w:pPr>
            <w:r w:rsidRPr="005141F2">
              <w:rPr>
                <w:rFonts w:cstheme="minorHAnsi"/>
                <w:b/>
                <w:u w:val="single"/>
              </w:rPr>
              <w:t>Media recording for assessment of student learning</w:t>
            </w:r>
          </w:p>
          <w:p w14:paraId="27C76E34" w14:textId="77777777" w:rsidR="00FA5908" w:rsidRPr="005141F2" w:rsidRDefault="00FA5908" w:rsidP="001B5D19">
            <w:pPr>
              <w:spacing w:after="160" w:line="259" w:lineRule="auto"/>
              <w:rPr>
                <w:rFonts w:cstheme="minorHAnsi"/>
              </w:rPr>
            </w:pPr>
            <w:r w:rsidRPr="005141F2">
              <w:rPr>
                <w:rFonts w:cstheme="minorHAnsi"/>
              </w:rPr>
              <w:t xml:space="preserve"> The instructor may use media recordings as part of the assessment of students. This may include but is not limited to classroom discussions, presentations, clinical practice, or skills testing that occur during the course. These recordings will be used for student assessment purposes only and will not be shared or used for any other purpose.</w:t>
            </w:r>
          </w:p>
          <w:p w14:paraId="28DB945D" w14:textId="77777777" w:rsidR="00FA5908" w:rsidRPr="005141F2" w:rsidRDefault="00FA5908" w:rsidP="001B5D19">
            <w:pPr>
              <w:spacing w:after="0" w:line="259" w:lineRule="auto"/>
              <w:rPr>
                <w:rFonts w:cstheme="minorHAnsi"/>
                <w:b/>
                <w:u w:val="single"/>
              </w:rPr>
            </w:pPr>
            <w:r w:rsidRPr="005141F2">
              <w:rPr>
                <w:rFonts w:cstheme="minorHAnsi"/>
                <w:b/>
                <w:u w:val="single"/>
              </w:rPr>
              <w:t>Media recording for self-assessment of teaching practices</w:t>
            </w:r>
          </w:p>
          <w:p w14:paraId="0AD7749A" w14:textId="77777777" w:rsidR="00FA5908" w:rsidRPr="005141F2" w:rsidRDefault="00FA5908" w:rsidP="001B5D19">
            <w:pPr>
              <w:spacing w:after="160" w:line="259" w:lineRule="auto"/>
              <w:rPr>
                <w:rFonts w:cstheme="minorHAnsi"/>
              </w:rPr>
            </w:pPr>
            <w:r w:rsidRPr="005141F2">
              <w:rPr>
                <w:rFonts w:cstheme="minorHAnsi"/>
              </w:rPr>
              <w:t>The instructor may use media recordings as a tool for self-assessment of their teaching practices. Although the recording device will be fixed on the instructor, it is possible that student participation in the course may be inadvertently captured. These recordings will be used for instructor self-assessment only and will not be used for any other purpose.</w:t>
            </w:r>
          </w:p>
          <w:p w14:paraId="06A0EFFF" w14:textId="77777777" w:rsidR="00FA5908" w:rsidRPr="005141F2" w:rsidRDefault="00FA5908" w:rsidP="001B5D19">
            <w:pPr>
              <w:spacing w:after="0" w:line="259" w:lineRule="auto"/>
              <w:rPr>
                <w:rFonts w:cstheme="minorHAnsi"/>
                <w:b/>
                <w:u w:val="single"/>
              </w:rPr>
            </w:pPr>
            <w:r w:rsidRPr="005141F2">
              <w:rPr>
                <w:rFonts w:cstheme="minorHAnsi"/>
                <w:b/>
                <w:u w:val="single"/>
              </w:rPr>
              <w:t>Student Recording of Lectures</w:t>
            </w:r>
          </w:p>
          <w:p w14:paraId="6723B804" w14:textId="0DF99A50" w:rsidR="00FA5908" w:rsidRPr="005141F2" w:rsidRDefault="00FA5908" w:rsidP="001B5D19">
            <w:pPr>
              <w:spacing w:after="0" w:line="259" w:lineRule="auto"/>
              <w:rPr>
                <w:rFonts w:cstheme="minorHAnsi"/>
                <w:u w:val="single"/>
              </w:rPr>
            </w:pPr>
            <w:r w:rsidRPr="005141F2">
              <w:rPr>
                <w:rFonts w:cstheme="minorHAnsi"/>
                <w:b/>
              </w:rPr>
              <w:t xml:space="preserve"> </w:t>
            </w:r>
            <w:r w:rsidRPr="005141F2">
              <w:rPr>
                <w:rFonts w:cstheme="minorHAnsi"/>
                <w:spacing w:val="-1"/>
              </w:rPr>
              <w:t>Audio</w:t>
            </w:r>
            <w:r w:rsidRPr="005141F2">
              <w:rPr>
                <w:rFonts w:cstheme="minorHAnsi"/>
                <w:spacing w:val="-7"/>
              </w:rPr>
              <w:t xml:space="preserve"> </w:t>
            </w:r>
            <w:r w:rsidRPr="005141F2">
              <w:rPr>
                <w:rFonts w:cstheme="minorHAnsi"/>
              </w:rPr>
              <w:t>or</w:t>
            </w:r>
            <w:r w:rsidRPr="005141F2">
              <w:rPr>
                <w:rFonts w:cstheme="minorHAnsi"/>
                <w:spacing w:val="-7"/>
              </w:rPr>
              <w:t xml:space="preserve"> </w:t>
            </w:r>
            <w:r w:rsidRPr="005141F2">
              <w:rPr>
                <w:rFonts w:cstheme="minorHAnsi"/>
              </w:rPr>
              <w:t>video</w:t>
            </w:r>
            <w:r w:rsidR="005D4B44" w:rsidRPr="005141F2">
              <w:rPr>
                <w:rFonts w:cstheme="minorHAnsi"/>
              </w:rPr>
              <w:t>/visual</w:t>
            </w:r>
            <w:r w:rsidRPr="005141F2">
              <w:rPr>
                <w:rFonts w:cstheme="minorHAnsi"/>
                <w:spacing w:val="-6"/>
              </w:rPr>
              <w:t xml:space="preserve"> </w:t>
            </w:r>
            <w:r w:rsidRPr="005141F2">
              <w:rPr>
                <w:rFonts w:cstheme="minorHAnsi"/>
              </w:rPr>
              <w:t>recording</w:t>
            </w:r>
            <w:r w:rsidRPr="005141F2">
              <w:rPr>
                <w:rFonts w:cstheme="minorHAnsi"/>
                <w:spacing w:val="-7"/>
              </w:rPr>
              <w:t xml:space="preserve"> </w:t>
            </w:r>
            <w:r w:rsidRPr="005141F2">
              <w:rPr>
                <w:rFonts w:cstheme="minorHAnsi"/>
              </w:rPr>
              <w:t>of</w:t>
            </w:r>
            <w:r w:rsidRPr="005141F2">
              <w:rPr>
                <w:rFonts w:cstheme="minorHAnsi"/>
                <w:spacing w:val="-6"/>
              </w:rPr>
              <w:t xml:space="preserve"> </w:t>
            </w:r>
            <w:r w:rsidRPr="005141F2">
              <w:rPr>
                <w:rFonts w:cstheme="minorHAnsi"/>
                <w:spacing w:val="-1"/>
              </w:rPr>
              <w:t>lectures</w:t>
            </w:r>
            <w:r w:rsidRPr="005141F2">
              <w:rPr>
                <w:rFonts w:cstheme="minorHAnsi"/>
                <w:spacing w:val="-5"/>
              </w:rPr>
              <w:t xml:space="preserve"> </w:t>
            </w:r>
            <w:r w:rsidRPr="005141F2">
              <w:rPr>
                <w:rFonts w:cstheme="minorHAnsi"/>
                <w:spacing w:val="-1"/>
              </w:rPr>
              <w:t>is</w:t>
            </w:r>
            <w:r w:rsidRPr="005141F2">
              <w:rPr>
                <w:rFonts w:cstheme="minorHAnsi"/>
                <w:spacing w:val="-5"/>
              </w:rPr>
              <w:t xml:space="preserve"> </w:t>
            </w:r>
            <w:r w:rsidRPr="005141F2">
              <w:rPr>
                <w:rFonts w:cstheme="minorHAnsi"/>
                <w:spacing w:val="-1"/>
              </w:rPr>
              <w:t>prohibited</w:t>
            </w:r>
            <w:r w:rsidRPr="005141F2">
              <w:rPr>
                <w:rFonts w:cstheme="minorHAnsi"/>
                <w:spacing w:val="-5"/>
              </w:rPr>
              <w:t xml:space="preserve"> </w:t>
            </w:r>
            <w:r w:rsidRPr="005141F2">
              <w:rPr>
                <w:rFonts w:cstheme="minorHAnsi"/>
                <w:spacing w:val="-1"/>
              </w:rPr>
              <w:t>except</w:t>
            </w:r>
            <w:r w:rsidRPr="005141F2">
              <w:rPr>
                <w:rFonts w:cstheme="minorHAnsi"/>
                <w:spacing w:val="-6"/>
              </w:rPr>
              <w:t xml:space="preserve"> </w:t>
            </w:r>
            <w:r w:rsidRPr="005141F2">
              <w:rPr>
                <w:rFonts w:cstheme="minorHAnsi"/>
              </w:rPr>
              <w:t>where</w:t>
            </w:r>
            <w:r w:rsidRPr="005141F2">
              <w:rPr>
                <w:rFonts w:cstheme="minorHAnsi"/>
                <w:spacing w:val="-6"/>
              </w:rPr>
              <w:t xml:space="preserve"> </w:t>
            </w:r>
            <w:r w:rsidRPr="005141F2">
              <w:rPr>
                <w:rFonts w:cstheme="minorHAnsi"/>
              </w:rPr>
              <w:t>explicit</w:t>
            </w:r>
            <w:r w:rsidRPr="005141F2">
              <w:rPr>
                <w:rFonts w:cstheme="minorHAnsi"/>
                <w:spacing w:val="-7"/>
              </w:rPr>
              <w:t xml:space="preserve"> </w:t>
            </w:r>
            <w:r w:rsidRPr="005141F2">
              <w:rPr>
                <w:rFonts w:cstheme="minorHAnsi"/>
                <w:spacing w:val="-1"/>
              </w:rPr>
              <w:t>permission</w:t>
            </w:r>
            <w:r w:rsidRPr="005141F2">
              <w:rPr>
                <w:rFonts w:cstheme="minorHAnsi"/>
                <w:spacing w:val="-6"/>
              </w:rPr>
              <w:t xml:space="preserve"> </w:t>
            </w:r>
            <w:r w:rsidRPr="005141F2">
              <w:rPr>
                <w:rFonts w:cstheme="minorHAnsi"/>
                <w:spacing w:val="-1"/>
              </w:rPr>
              <w:t>has</w:t>
            </w:r>
            <w:r w:rsidRPr="005141F2">
              <w:rPr>
                <w:rFonts w:cstheme="minorHAnsi"/>
                <w:spacing w:val="-7"/>
              </w:rPr>
              <w:t xml:space="preserve"> </w:t>
            </w:r>
            <w:r w:rsidRPr="005141F2">
              <w:rPr>
                <w:rFonts w:cstheme="minorHAnsi"/>
                <w:spacing w:val="-1"/>
              </w:rPr>
              <w:t>been</w:t>
            </w:r>
            <w:r w:rsidRPr="005141F2">
              <w:rPr>
                <w:rFonts w:cstheme="minorHAnsi"/>
                <w:spacing w:val="-5"/>
              </w:rPr>
              <w:t xml:space="preserve"> </w:t>
            </w:r>
            <w:r w:rsidRPr="005141F2">
              <w:rPr>
                <w:rFonts w:cstheme="minorHAnsi"/>
              </w:rPr>
              <w:t>received</w:t>
            </w:r>
            <w:r w:rsidRPr="005141F2">
              <w:rPr>
                <w:rFonts w:cstheme="minorHAnsi"/>
                <w:spacing w:val="-6"/>
              </w:rPr>
              <w:t xml:space="preserve"> </w:t>
            </w:r>
            <w:r w:rsidRPr="005141F2">
              <w:rPr>
                <w:rFonts w:cstheme="minorHAnsi"/>
              </w:rPr>
              <w:t>from</w:t>
            </w:r>
            <w:r w:rsidRPr="005141F2">
              <w:rPr>
                <w:rFonts w:cstheme="minorHAnsi"/>
                <w:spacing w:val="29"/>
                <w:w w:val="99"/>
              </w:rPr>
              <w:t xml:space="preserve"> </w:t>
            </w:r>
            <w:r w:rsidRPr="005141F2">
              <w:rPr>
                <w:rFonts w:cstheme="minorHAnsi"/>
              </w:rPr>
              <w:t>the</w:t>
            </w:r>
            <w:r w:rsidRPr="005141F2">
              <w:rPr>
                <w:rFonts w:cstheme="minorHAnsi"/>
                <w:spacing w:val="-13"/>
              </w:rPr>
              <w:t xml:space="preserve"> </w:t>
            </w:r>
            <w:r w:rsidRPr="005141F2">
              <w:rPr>
                <w:rFonts w:cstheme="minorHAnsi"/>
              </w:rPr>
              <w:t>instructor.</w:t>
            </w:r>
          </w:p>
        </w:tc>
      </w:tr>
    </w:tbl>
    <w:p w14:paraId="0A99B680" w14:textId="77777777" w:rsidR="002F00B2" w:rsidRPr="005141F2" w:rsidRDefault="002F00B2" w:rsidP="001B5D19">
      <w:pPr>
        <w:spacing w:after="160" w:line="259" w:lineRule="auto"/>
        <w:rPr>
          <w:rFonts w:cstheme="minorHAnsi"/>
          <w:b/>
        </w:rPr>
      </w:pPr>
    </w:p>
    <w:tbl>
      <w:tblPr>
        <w:tblStyle w:val="TableGrid"/>
        <w:tblW w:w="0" w:type="auto"/>
        <w:tblLook w:val="04A0" w:firstRow="1" w:lastRow="0" w:firstColumn="1" w:lastColumn="0" w:noHBand="0" w:noVBand="1"/>
      </w:tblPr>
      <w:tblGrid>
        <w:gridCol w:w="10070"/>
      </w:tblGrid>
      <w:tr w:rsidR="006C5B24" w:rsidRPr="005141F2" w14:paraId="2C2089CB" w14:textId="77777777" w:rsidTr="006C5B24">
        <w:tc>
          <w:tcPr>
            <w:tcW w:w="10070" w:type="dxa"/>
            <w:shd w:val="clear" w:color="auto" w:fill="D9D9D9" w:themeFill="background1" w:themeFillShade="D9"/>
          </w:tcPr>
          <w:p w14:paraId="185FBE9F" w14:textId="3F76B8F9" w:rsidR="006C5B24" w:rsidRPr="005141F2" w:rsidRDefault="006C5B24" w:rsidP="001B5D19">
            <w:pPr>
              <w:spacing w:after="0" w:line="259" w:lineRule="auto"/>
              <w:rPr>
                <w:rFonts w:cstheme="minorHAnsi"/>
                <w:b/>
              </w:rPr>
            </w:pPr>
            <w:r w:rsidRPr="005141F2">
              <w:rPr>
                <w:rFonts w:cstheme="minorHAnsi"/>
                <w:b/>
              </w:rPr>
              <w:br w:type="page"/>
              <w:t>UNIVERSITY OF CALGARY POLICIES AND SUPPORTS</w:t>
            </w:r>
          </w:p>
        </w:tc>
      </w:tr>
      <w:tr w:rsidR="008B0D05" w:rsidRPr="005141F2" w14:paraId="4CF57609" w14:textId="77777777" w:rsidTr="008B0D05">
        <w:tc>
          <w:tcPr>
            <w:tcW w:w="10070" w:type="dxa"/>
            <w:shd w:val="clear" w:color="auto" w:fill="FFFFFF" w:themeFill="background1"/>
          </w:tcPr>
          <w:p w14:paraId="539220ED" w14:textId="77777777" w:rsidR="008B0D05" w:rsidRPr="005141F2" w:rsidRDefault="008B0D05" w:rsidP="001B5D19">
            <w:pPr>
              <w:spacing w:before="120" w:after="0" w:line="240" w:lineRule="auto"/>
              <w:rPr>
                <w:rFonts w:cstheme="minorHAnsi"/>
                <w:b/>
                <w:bCs/>
              </w:rPr>
            </w:pPr>
            <w:r w:rsidRPr="005141F2">
              <w:rPr>
                <w:rFonts w:cstheme="minorHAnsi"/>
                <w:b/>
                <w:bCs/>
              </w:rPr>
              <w:t>ACADEMIC ACCOMMODATIONS</w:t>
            </w:r>
          </w:p>
          <w:p w14:paraId="0B8693DC" w14:textId="1165C6DD" w:rsidR="008B0D05" w:rsidRPr="005141F2" w:rsidRDefault="00131626" w:rsidP="001B5D19">
            <w:pPr>
              <w:spacing w:after="0" w:line="240" w:lineRule="auto"/>
              <w:rPr>
                <w:rFonts w:cstheme="minorHAnsi"/>
              </w:rPr>
            </w:pPr>
            <w:r w:rsidRPr="005141F2">
              <w:rPr>
                <w:rFonts w:cstheme="minorHAnsi"/>
              </w:rPr>
              <w:t xml:space="preserve">Students seeking an accommodation based on disability or medical concerns should contact Student Accessibility Services; SAS will process the request and issue letters of accommodation to instructors. For additional information on support services and accommodations for students with disabilities, visit www.ucalgary.ca/access/. Students who require an accommodation in relation to their coursework based on a protected ground other than disability should communicate this need in writing to </w:t>
            </w:r>
            <w:r w:rsidR="009D7E10" w:rsidRPr="005141F2">
              <w:rPr>
                <w:rFonts w:cstheme="minorHAnsi"/>
              </w:rPr>
              <w:t>the Associate Dean, Graduate Science Education</w:t>
            </w:r>
            <w:r w:rsidRPr="005141F2">
              <w:rPr>
                <w:rFonts w:cstheme="minorHAnsi"/>
              </w:rPr>
              <w:t xml:space="preserve">. The full policy on Student Accommodations is available at </w:t>
            </w:r>
            <w:hyperlink r:id="rId29" w:history="1">
              <w:r w:rsidR="00481056" w:rsidRPr="005141F2">
                <w:rPr>
                  <w:rStyle w:val="Hyperlink"/>
                  <w:rFonts w:cstheme="minorHAnsi"/>
                </w:rPr>
                <w:t>https://www.ucalgary.ca/legal-services/university-policies-procedures/student-a</w:t>
              </w:r>
              <w:r w:rsidR="00481056" w:rsidRPr="005141F2">
                <w:rPr>
                  <w:rStyle w:val="Hyperlink"/>
                  <w:rFonts w:cstheme="minorHAnsi"/>
                </w:rPr>
                <w:t>c</w:t>
              </w:r>
              <w:r w:rsidR="00481056" w:rsidRPr="005141F2">
                <w:rPr>
                  <w:rStyle w:val="Hyperlink"/>
                  <w:rFonts w:cstheme="minorHAnsi"/>
                </w:rPr>
                <w:t>commodation-policy</w:t>
              </w:r>
            </w:hyperlink>
            <w:r w:rsidR="00481056" w:rsidRPr="005141F2">
              <w:rPr>
                <w:rFonts w:cstheme="minorHAnsi"/>
              </w:rPr>
              <w:t xml:space="preserve">. </w:t>
            </w:r>
          </w:p>
          <w:p w14:paraId="2BD690AF" w14:textId="77777777" w:rsidR="00131626" w:rsidRPr="005141F2" w:rsidRDefault="00131626" w:rsidP="001B5D19">
            <w:pPr>
              <w:spacing w:after="0" w:line="240" w:lineRule="auto"/>
              <w:rPr>
                <w:rFonts w:cstheme="minorHAnsi"/>
                <w:b/>
              </w:rPr>
            </w:pPr>
          </w:p>
          <w:p w14:paraId="44E314F2" w14:textId="77777777" w:rsidR="008B0D05" w:rsidRPr="005141F2" w:rsidRDefault="008B0D05" w:rsidP="001B5D19">
            <w:pPr>
              <w:spacing w:after="0" w:line="240" w:lineRule="auto"/>
              <w:rPr>
                <w:rFonts w:cstheme="minorHAnsi"/>
                <w:b/>
              </w:rPr>
            </w:pPr>
            <w:r w:rsidRPr="005141F2">
              <w:rPr>
                <w:rFonts w:cstheme="minorHAnsi"/>
                <w:b/>
              </w:rPr>
              <w:t>IMPORTANT</w:t>
            </w:r>
            <w:r w:rsidRPr="005141F2">
              <w:rPr>
                <w:rFonts w:cstheme="minorHAnsi"/>
                <w:b/>
                <w:spacing w:val="-23"/>
              </w:rPr>
              <w:t xml:space="preserve"> </w:t>
            </w:r>
            <w:r w:rsidRPr="005141F2">
              <w:rPr>
                <w:rFonts w:cstheme="minorHAnsi"/>
                <w:b/>
              </w:rPr>
              <w:t>INFORMATION</w:t>
            </w:r>
          </w:p>
          <w:p w14:paraId="56A76054" w14:textId="77777777" w:rsidR="008B0D05" w:rsidRPr="005141F2" w:rsidRDefault="008B0D05" w:rsidP="001B5D19">
            <w:pPr>
              <w:spacing w:after="0" w:line="240" w:lineRule="auto"/>
              <w:rPr>
                <w:rFonts w:eastAsia="Calibri" w:cstheme="minorHAnsi"/>
              </w:rPr>
            </w:pPr>
            <w:r w:rsidRPr="005141F2">
              <w:rPr>
                <w:rFonts w:cstheme="minorHAnsi"/>
              </w:rPr>
              <w:lastRenderedPageBreak/>
              <w:t>Any</w:t>
            </w:r>
            <w:r w:rsidRPr="005141F2">
              <w:rPr>
                <w:rFonts w:cstheme="minorHAnsi"/>
                <w:spacing w:val="-6"/>
              </w:rPr>
              <w:t xml:space="preserve"> </w:t>
            </w:r>
            <w:r w:rsidRPr="005141F2">
              <w:rPr>
                <w:rFonts w:cstheme="minorHAnsi"/>
              </w:rPr>
              <w:t>research</w:t>
            </w:r>
            <w:r w:rsidRPr="005141F2">
              <w:rPr>
                <w:rFonts w:cstheme="minorHAnsi"/>
                <w:spacing w:val="-7"/>
              </w:rPr>
              <w:t xml:space="preserve"> </w:t>
            </w:r>
            <w:r w:rsidRPr="005141F2">
              <w:rPr>
                <w:rFonts w:cstheme="minorHAnsi"/>
                <w:spacing w:val="-1"/>
              </w:rPr>
              <w:t>in</w:t>
            </w:r>
            <w:r w:rsidRPr="005141F2">
              <w:rPr>
                <w:rFonts w:cstheme="minorHAnsi"/>
                <w:spacing w:val="-6"/>
              </w:rPr>
              <w:t xml:space="preserve"> </w:t>
            </w:r>
            <w:r w:rsidRPr="005141F2">
              <w:rPr>
                <w:rFonts w:cstheme="minorHAnsi"/>
              </w:rPr>
              <w:t>which</w:t>
            </w:r>
            <w:r w:rsidRPr="005141F2">
              <w:rPr>
                <w:rFonts w:cstheme="minorHAnsi"/>
                <w:spacing w:val="-5"/>
              </w:rPr>
              <w:t xml:space="preserve"> </w:t>
            </w:r>
            <w:r w:rsidRPr="005141F2">
              <w:rPr>
                <w:rFonts w:cstheme="minorHAnsi"/>
                <w:spacing w:val="-1"/>
              </w:rPr>
              <w:t>students</w:t>
            </w:r>
            <w:r w:rsidRPr="005141F2">
              <w:rPr>
                <w:rFonts w:cstheme="minorHAnsi"/>
                <w:spacing w:val="-6"/>
              </w:rPr>
              <w:t xml:space="preserve"> </w:t>
            </w:r>
            <w:r w:rsidRPr="005141F2">
              <w:rPr>
                <w:rFonts w:cstheme="minorHAnsi"/>
              </w:rPr>
              <w:t>are</w:t>
            </w:r>
            <w:r w:rsidRPr="005141F2">
              <w:rPr>
                <w:rFonts w:cstheme="minorHAnsi"/>
                <w:spacing w:val="-5"/>
              </w:rPr>
              <w:t xml:space="preserve"> </w:t>
            </w:r>
            <w:r w:rsidRPr="005141F2">
              <w:rPr>
                <w:rFonts w:cstheme="minorHAnsi"/>
                <w:spacing w:val="-1"/>
              </w:rPr>
              <w:t>invited</w:t>
            </w:r>
            <w:r w:rsidRPr="005141F2">
              <w:rPr>
                <w:rFonts w:cstheme="minorHAnsi"/>
                <w:spacing w:val="-5"/>
              </w:rPr>
              <w:t xml:space="preserve"> </w:t>
            </w:r>
            <w:r w:rsidRPr="005141F2">
              <w:rPr>
                <w:rFonts w:cstheme="minorHAnsi"/>
              </w:rPr>
              <w:t>to</w:t>
            </w:r>
            <w:r w:rsidRPr="005141F2">
              <w:rPr>
                <w:rFonts w:cstheme="minorHAnsi"/>
                <w:spacing w:val="-6"/>
              </w:rPr>
              <w:t xml:space="preserve"> </w:t>
            </w:r>
            <w:r w:rsidRPr="005141F2">
              <w:rPr>
                <w:rFonts w:cstheme="minorHAnsi"/>
              </w:rPr>
              <w:t>participate</w:t>
            </w:r>
            <w:r w:rsidRPr="005141F2">
              <w:rPr>
                <w:rFonts w:cstheme="minorHAnsi"/>
                <w:spacing w:val="-5"/>
              </w:rPr>
              <w:t xml:space="preserve"> </w:t>
            </w:r>
            <w:r w:rsidRPr="005141F2">
              <w:rPr>
                <w:rFonts w:cstheme="minorHAnsi"/>
              </w:rPr>
              <w:t>will</w:t>
            </w:r>
            <w:r w:rsidRPr="005141F2">
              <w:rPr>
                <w:rFonts w:cstheme="minorHAnsi"/>
                <w:spacing w:val="-4"/>
              </w:rPr>
              <w:t xml:space="preserve"> </w:t>
            </w:r>
            <w:r w:rsidRPr="005141F2">
              <w:rPr>
                <w:rFonts w:cstheme="minorHAnsi"/>
                <w:spacing w:val="-1"/>
              </w:rPr>
              <w:t>be</w:t>
            </w:r>
            <w:r w:rsidRPr="005141F2">
              <w:rPr>
                <w:rFonts w:cstheme="minorHAnsi"/>
                <w:spacing w:val="-5"/>
              </w:rPr>
              <w:t xml:space="preserve"> </w:t>
            </w:r>
            <w:r w:rsidRPr="005141F2">
              <w:rPr>
                <w:rFonts w:cstheme="minorHAnsi"/>
              </w:rPr>
              <w:t>explained</w:t>
            </w:r>
            <w:r w:rsidRPr="005141F2">
              <w:rPr>
                <w:rFonts w:cstheme="minorHAnsi"/>
                <w:spacing w:val="-7"/>
              </w:rPr>
              <w:t xml:space="preserve"> </w:t>
            </w:r>
            <w:r w:rsidRPr="005141F2">
              <w:rPr>
                <w:rFonts w:cstheme="minorHAnsi"/>
                <w:spacing w:val="-1"/>
              </w:rPr>
              <w:t>in</w:t>
            </w:r>
            <w:r w:rsidRPr="005141F2">
              <w:rPr>
                <w:rFonts w:cstheme="minorHAnsi"/>
                <w:spacing w:val="-5"/>
              </w:rPr>
              <w:t xml:space="preserve"> </w:t>
            </w:r>
            <w:r w:rsidRPr="005141F2">
              <w:rPr>
                <w:rFonts w:cstheme="minorHAnsi"/>
              </w:rPr>
              <w:t>class</w:t>
            </w:r>
            <w:r w:rsidRPr="005141F2">
              <w:rPr>
                <w:rFonts w:cstheme="minorHAnsi"/>
                <w:spacing w:val="-5"/>
              </w:rPr>
              <w:t xml:space="preserve"> </w:t>
            </w:r>
            <w:r w:rsidRPr="005141F2">
              <w:rPr>
                <w:rFonts w:cstheme="minorHAnsi"/>
              </w:rPr>
              <w:t>and</w:t>
            </w:r>
            <w:r w:rsidRPr="005141F2">
              <w:rPr>
                <w:rFonts w:cstheme="minorHAnsi"/>
                <w:spacing w:val="-5"/>
              </w:rPr>
              <w:t xml:space="preserve"> </w:t>
            </w:r>
            <w:r w:rsidRPr="005141F2">
              <w:rPr>
                <w:rFonts w:cstheme="minorHAnsi"/>
              </w:rPr>
              <w:t>approved</w:t>
            </w:r>
            <w:r w:rsidRPr="005141F2">
              <w:rPr>
                <w:rFonts w:cstheme="minorHAnsi"/>
                <w:spacing w:val="-5"/>
              </w:rPr>
              <w:t xml:space="preserve"> </w:t>
            </w:r>
            <w:r w:rsidRPr="005141F2">
              <w:rPr>
                <w:rFonts w:cstheme="minorHAnsi"/>
                <w:spacing w:val="-1"/>
              </w:rPr>
              <w:t>by</w:t>
            </w:r>
            <w:r w:rsidRPr="005141F2">
              <w:rPr>
                <w:rFonts w:cstheme="minorHAnsi"/>
                <w:spacing w:val="-6"/>
              </w:rPr>
              <w:t xml:space="preserve"> </w:t>
            </w:r>
            <w:r w:rsidRPr="005141F2">
              <w:rPr>
                <w:rFonts w:cstheme="minorHAnsi"/>
              </w:rPr>
              <w:t>the</w:t>
            </w:r>
            <w:r w:rsidRPr="005141F2">
              <w:rPr>
                <w:rFonts w:cstheme="minorHAnsi"/>
                <w:spacing w:val="31"/>
                <w:w w:val="99"/>
              </w:rPr>
              <w:t xml:space="preserve"> </w:t>
            </w:r>
            <w:r w:rsidRPr="005141F2">
              <w:rPr>
                <w:rFonts w:cstheme="minorHAnsi"/>
              </w:rPr>
              <w:t>appropriate</w:t>
            </w:r>
            <w:r w:rsidRPr="005141F2">
              <w:rPr>
                <w:rFonts w:cstheme="minorHAnsi"/>
                <w:spacing w:val="-10"/>
              </w:rPr>
              <w:t xml:space="preserve"> </w:t>
            </w:r>
            <w:r w:rsidRPr="005141F2">
              <w:rPr>
                <w:rFonts w:cstheme="minorHAnsi"/>
                <w:spacing w:val="-1"/>
              </w:rPr>
              <w:t>University</w:t>
            </w:r>
            <w:r w:rsidRPr="005141F2">
              <w:rPr>
                <w:rFonts w:cstheme="minorHAnsi"/>
                <w:spacing w:val="-12"/>
              </w:rPr>
              <w:t xml:space="preserve"> </w:t>
            </w:r>
            <w:r w:rsidRPr="005141F2">
              <w:rPr>
                <w:rFonts w:cstheme="minorHAnsi"/>
              </w:rPr>
              <w:t>Research</w:t>
            </w:r>
            <w:r w:rsidRPr="005141F2">
              <w:rPr>
                <w:rFonts w:cstheme="minorHAnsi"/>
                <w:spacing w:val="-9"/>
              </w:rPr>
              <w:t xml:space="preserve"> </w:t>
            </w:r>
            <w:r w:rsidRPr="005141F2">
              <w:rPr>
                <w:rFonts w:cstheme="minorHAnsi"/>
              </w:rPr>
              <w:t>Ethics</w:t>
            </w:r>
            <w:r w:rsidRPr="005141F2">
              <w:rPr>
                <w:rFonts w:cstheme="minorHAnsi"/>
                <w:spacing w:val="-9"/>
              </w:rPr>
              <w:t xml:space="preserve"> </w:t>
            </w:r>
            <w:r w:rsidRPr="005141F2">
              <w:rPr>
                <w:rFonts w:cstheme="minorHAnsi"/>
              </w:rPr>
              <w:t>Board</w:t>
            </w:r>
          </w:p>
          <w:p w14:paraId="6E275D3D" w14:textId="77777777" w:rsidR="008B0D05" w:rsidRPr="005141F2" w:rsidRDefault="008B0D05" w:rsidP="001B5D19">
            <w:pPr>
              <w:spacing w:after="0" w:line="240" w:lineRule="auto"/>
              <w:rPr>
                <w:rFonts w:cstheme="minorHAnsi"/>
                <w:b/>
              </w:rPr>
            </w:pPr>
          </w:p>
          <w:p w14:paraId="41196E40" w14:textId="77777777" w:rsidR="00AB015C" w:rsidRPr="005141F2" w:rsidRDefault="00AB015C" w:rsidP="001B5D19">
            <w:pPr>
              <w:spacing w:after="0" w:line="240" w:lineRule="auto"/>
              <w:rPr>
                <w:rFonts w:cstheme="minorHAnsi"/>
                <w:b/>
              </w:rPr>
            </w:pPr>
            <w:r w:rsidRPr="005141F2">
              <w:rPr>
                <w:rFonts w:cstheme="minorHAnsi"/>
                <w:b/>
              </w:rPr>
              <w:t>INSTRUCTOR INTELLECTUAL PROPERTY</w:t>
            </w:r>
          </w:p>
          <w:p w14:paraId="07A77421" w14:textId="4E13B39A" w:rsidR="00AB015C" w:rsidRPr="005141F2" w:rsidRDefault="00AB015C" w:rsidP="001B5D19">
            <w:pPr>
              <w:spacing w:after="0" w:line="240" w:lineRule="auto"/>
              <w:rPr>
                <w:rFonts w:cstheme="minorHAnsi"/>
              </w:rPr>
            </w:pPr>
            <w:r w:rsidRPr="005141F2">
              <w:rPr>
                <w:rFonts w:cstheme="minorHAnsi"/>
              </w:rPr>
              <w:t xml:space="preserve">Course materials created by professor(s) (including course outlines, presentations and posted notes, labs, case studies, </w:t>
            </w:r>
            <w:r w:rsidR="00B52763" w:rsidRPr="005141F2">
              <w:rPr>
                <w:rFonts w:cstheme="minorHAnsi"/>
              </w:rPr>
              <w:t>assignments,</w:t>
            </w:r>
            <w:r w:rsidRPr="005141F2">
              <w:rPr>
                <w:rFonts w:cstheme="minorHAnsi"/>
              </w:rPr>
              <w:t xml:space="preserve"> and exams) remain the intellectual property of the professor(s). These materials may NOT be reproduced, </w:t>
            </w:r>
            <w:r w:rsidR="00B52763" w:rsidRPr="005141F2">
              <w:rPr>
                <w:rFonts w:cstheme="minorHAnsi"/>
              </w:rPr>
              <w:t>redistributed,</w:t>
            </w:r>
            <w:r w:rsidRPr="005141F2">
              <w:rPr>
                <w:rFonts w:cstheme="minorHAnsi"/>
              </w:rPr>
              <w:t xml:space="preserve"> or copied without the explicit consent of the professor. The posting of course materials to third party websites such as note-sharing sites without permission is prohibited. Sharing of extracts of these course materials with other students enrolled in the course at the same time may be allowed under fair </w:t>
            </w:r>
            <w:r w:rsidR="00501378" w:rsidRPr="005141F2">
              <w:rPr>
                <w:rFonts w:cstheme="minorHAnsi"/>
              </w:rPr>
              <w:t>dealing.</w:t>
            </w:r>
          </w:p>
          <w:p w14:paraId="3E1ED886" w14:textId="77777777" w:rsidR="00AB015C" w:rsidRPr="005141F2" w:rsidRDefault="00AB015C" w:rsidP="001B5D19">
            <w:pPr>
              <w:spacing w:after="0" w:line="240" w:lineRule="auto"/>
              <w:rPr>
                <w:rFonts w:cstheme="minorHAnsi"/>
              </w:rPr>
            </w:pPr>
          </w:p>
          <w:p w14:paraId="406571E8" w14:textId="77777777" w:rsidR="00AB015C" w:rsidRPr="005141F2" w:rsidRDefault="00AB015C" w:rsidP="001B5D19">
            <w:pPr>
              <w:spacing w:after="0" w:line="240" w:lineRule="auto"/>
              <w:rPr>
                <w:rFonts w:cstheme="minorHAnsi"/>
                <w:b/>
                <w:color w:val="000000"/>
                <w:shd w:val="clear" w:color="auto" w:fill="FFFFFF"/>
              </w:rPr>
            </w:pPr>
            <w:r w:rsidRPr="005141F2">
              <w:rPr>
                <w:rFonts w:cstheme="minorHAnsi"/>
                <w:b/>
                <w:color w:val="000000"/>
                <w:shd w:val="clear" w:color="auto" w:fill="FFFFFF"/>
              </w:rPr>
              <w:t>COPYRIGHT LEGISLATION</w:t>
            </w:r>
          </w:p>
          <w:p w14:paraId="0ECFBA56" w14:textId="574754F4" w:rsidR="00AB015C" w:rsidRPr="005141F2" w:rsidRDefault="00AB015C" w:rsidP="001B5D19">
            <w:pPr>
              <w:spacing w:after="0" w:line="240" w:lineRule="auto"/>
              <w:rPr>
                <w:rFonts w:cstheme="minorHAnsi"/>
              </w:rPr>
            </w:pPr>
            <w:r w:rsidRPr="005141F2">
              <w:rPr>
                <w:rFonts w:cstheme="minorHAnsi"/>
                <w:color w:val="000000"/>
                <w:shd w:val="clear" w:color="auto" w:fill="FFFFFF"/>
              </w:rPr>
              <w:t xml:space="preserve">All students are required to read the University of Calgary policy on Acceptable Use of Material Protected by Copyright </w:t>
            </w:r>
            <w:hyperlink r:id="rId30" w:history="1">
              <w:r w:rsidR="005A7DE2" w:rsidRPr="005141F2">
                <w:rPr>
                  <w:rStyle w:val="Hyperlink"/>
                  <w:rFonts w:cstheme="minorHAnsi"/>
                </w:rPr>
                <w:t>https://www.ucalgary.ca/legal-servic</w:t>
              </w:r>
              <w:r w:rsidR="005A7DE2" w:rsidRPr="005141F2">
                <w:rPr>
                  <w:rStyle w:val="Hyperlink"/>
                  <w:rFonts w:cstheme="minorHAnsi"/>
                </w:rPr>
                <w:t>e</w:t>
              </w:r>
              <w:r w:rsidR="005A7DE2" w:rsidRPr="005141F2">
                <w:rPr>
                  <w:rStyle w:val="Hyperlink"/>
                  <w:rFonts w:cstheme="minorHAnsi"/>
                </w:rPr>
                <w:t>s/university-policies-procedures/acceptable-use-material-protected-copyright-policy</w:t>
              </w:r>
            </w:hyperlink>
            <w:r w:rsidR="005A7DE2" w:rsidRPr="005141F2">
              <w:rPr>
                <w:rFonts w:cstheme="minorHAnsi"/>
              </w:rPr>
              <w:t xml:space="preserve"> a</w:t>
            </w:r>
            <w:r w:rsidRPr="005141F2">
              <w:rPr>
                <w:rFonts w:cstheme="minorHAnsi"/>
                <w:color w:val="000000"/>
                <w:shd w:val="clear" w:color="auto" w:fill="FFFFFF"/>
              </w:rPr>
              <w:t>nd requirements of the copyright act (</w:t>
            </w:r>
            <w:hyperlink r:id="rId31" w:history="1">
              <w:r w:rsidRPr="005141F2">
                <w:rPr>
                  <w:rStyle w:val="Hyperlink"/>
                  <w:rFonts w:cstheme="minorHAnsi"/>
                  <w:bCs/>
                  <w:shd w:val="clear" w:color="auto" w:fill="FFFFFF"/>
                </w:rPr>
                <w:t>https://law</w:t>
              </w:r>
              <w:r w:rsidRPr="005141F2">
                <w:rPr>
                  <w:rStyle w:val="Hyperlink"/>
                  <w:rFonts w:cstheme="minorHAnsi"/>
                  <w:bCs/>
                  <w:shd w:val="clear" w:color="auto" w:fill="FFFFFF"/>
                </w:rPr>
                <w:t>s</w:t>
              </w:r>
              <w:r w:rsidRPr="005141F2">
                <w:rPr>
                  <w:rStyle w:val="Hyperlink"/>
                  <w:rFonts w:cstheme="minorHAnsi"/>
                  <w:bCs/>
                  <w:shd w:val="clear" w:color="auto" w:fill="FFFFFF"/>
                </w:rPr>
                <w:t>-lois.justice.gc.ca/eng/acts/C-42/index.html</w:t>
              </w:r>
            </w:hyperlink>
            <w:r w:rsidRPr="005141F2">
              <w:rPr>
                <w:rFonts w:cstheme="minorHAnsi"/>
                <w:color w:val="000000"/>
                <w:shd w:val="clear" w:color="auto" w:fill="FFFFFF"/>
              </w:rPr>
              <w:t>) to ensure they are aware of the consequences of unauthorised sharing of course materials (including instructor notes, electronic versions of textbooks etc.). Students who use material protected by copyright in violation of this policy may be disciplined under the Non-Academic Misconduct Policy</w:t>
            </w:r>
          </w:p>
          <w:p w14:paraId="64B9EAB6" w14:textId="77777777" w:rsidR="008B0D05" w:rsidRPr="005141F2" w:rsidRDefault="008B0D05" w:rsidP="001B5D19">
            <w:pPr>
              <w:spacing w:after="0" w:line="240" w:lineRule="auto"/>
              <w:rPr>
                <w:rFonts w:cstheme="minorHAnsi"/>
                <w:b/>
                <w:bCs/>
              </w:rPr>
            </w:pPr>
          </w:p>
          <w:p w14:paraId="4B6E45B2" w14:textId="77777777" w:rsidR="008B0D05" w:rsidRPr="005141F2" w:rsidRDefault="008B0D05" w:rsidP="001B5D19">
            <w:pPr>
              <w:spacing w:after="0" w:line="240" w:lineRule="auto"/>
              <w:rPr>
                <w:rFonts w:cstheme="minorHAnsi"/>
                <w:b/>
              </w:rPr>
            </w:pPr>
            <w:r w:rsidRPr="005141F2">
              <w:rPr>
                <w:rFonts w:cstheme="minorHAnsi"/>
                <w:b/>
              </w:rPr>
              <w:t>ACADEMIC</w:t>
            </w:r>
            <w:r w:rsidRPr="005141F2">
              <w:rPr>
                <w:rFonts w:cstheme="minorHAnsi"/>
                <w:b/>
                <w:spacing w:val="-17"/>
              </w:rPr>
              <w:t xml:space="preserve"> </w:t>
            </w:r>
            <w:r w:rsidRPr="005141F2">
              <w:rPr>
                <w:rFonts w:cstheme="minorHAnsi"/>
                <w:b/>
              </w:rPr>
              <w:t>INTEGRITY</w:t>
            </w:r>
          </w:p>
          <w:p w14:paraId="6074A7FC" w14:textId="4BEBDCE6" w:rsidR="008B0D05" w:rsidRPr="005141F2" w:rsidRDefault="008B0D05" w:rsidP="001B5D19">
            <w:pPr>
              <w:spacing w:after="0" w:line="240" w:lineRule="auto"/>
              <w:rPr>
                <w:rFonts w:eastAsia="Calibri" w:cstheme="minorHAnsi"/>
              </w:rPr>
            </w:pPr>
            <w:r w:rsidRPr="005141F2">
              <w:rPr>
                <w:rFonts w:cstheme="minorHAnsi"/>
                <w:b/>
              </w:rPr>
              <w:t>T</w:t>
            </w:r>
            <w:r w:rsidRPr="005141F2">
              <w:rPr>
                <w:rFonts w:cstheme="minorHAnsi"/>
              </w:rPr>
              <w:t>he</w:t>
            </w:r>
            <w:r w:rsidRPr="005141F2">
              <w:rPr>
                <w:rFonts w:cstheme="minorHAnsi"/>
                <w:spacing w:val="-7"/>
              </w:rPr>
              <w:t xml:space="preserve"> </w:t>
            </w:r>
            <w:r w:rsidRPr="005141F2">
              <w:rPr>
                <w:rFonts w:cstheme="minorHAnsi"/>
                <w:spacing w:val="-1"/>
              </w:rPr>
              <w:t>Cumming School</w:t>
            </w:r>
            <w:r w:rsidRPr="005141F2">
              <w:rPr>
                <w:rFonts w:cstheme="minorHAnsi"/>
                <w:spacing w:val="-6"/>
              </w:rPr>
              <w:t xml:space="preserve"> </w:t>
            </w:r>
            <w:r w:rsidRPr="005141F2">
              <w:rPr>
                <w:rFonts w:cstheme="minorHAnsi"/>
              </w:rPr>
              <w:t>of</w:t>
            </w:r>
            <w:r w:rsidRPr="005141F2">
              <w:rPr>
                <w:rFonts w:cstheme="minorHAnsi"/>
                <w:spacing w:val="-7"/>
              </w:rPr>
              <w:t xml:space="preserve"> </w:t>
            </w:r>
            <w:r w:rsidRPr="005141F2">
              <w:rPr>
                <w:rFonts w:cstheme="minorHAnsi"/>
              </w:rPr>
              <w:t>Medicine</w:t>
            </w:r>
            <w:r w:rsidRPr="005141F2">
              <w:rPr>
                <w:rFonts w:cstheme="minorHAnsi"/>
                <w:spacing w:val="-7"/>
              </w:rPr>
              <w:t xml:space="preserve"> </w:t>
            </w:r>
            <w:r w:rsidRPr="005141F2">
              <w:rPr>
                <w:rFonts w:cstheme="minorHAnsi"/>
                <w:spacing w:val="-1"/>
              </w:rPr>
              <w:t>expects</w:t>
            </w:r>
            <w:r w:rsidRPr="005141F2">
              <w:rPr>
                <w:rFonts w:cstheme="minorHAnsi"/>
                <w:spacing w:val="-6"/>
              </w:rPr>
              <w:t xml:space="preserve"> </w:t>
            </w:r>
            <w:r w:rsidRPr="005141F2">
              <w:rPr>
                <w:rFonts w:cstheme="minorHAnsi"/>
              </w:rPr>
              <w:t>intellectual</w:t>
            </w:r>
            <w:r w:rsidRPr="005141F2">
              <w:rPr>
                <w:rFonts w:cstheme="minorHAnsi"/>
                <w:spacing w:val="-8"/>
              </w:rPr>
              <w:t xml:space="preserve"> </w:t>
            </w:r>
            <w:r w:rsidRPr="005141F2">
              <w:rPr>
                <w:rFonts w:cstheme="minorHAnsi"/>
              </w:rPr>
              <w:t>honesty</w:t>
            </w:r>
            <w:r w:rsidRPr="005141F2">
              <w:rPr>
                <w:rFonts w:cstheme="minorHAnsi"/>
                <w:spacing w:val="-7"/>
              </w:rPr>
              <w:t xml:space="preserve"> </w:t>
            </w:r>
            <w:r w:rsidRPr="005141F2">
              <w:rPr>
                <w:rFonts w:cstheme="minorHAnsi"/>
              </w:rPr>
              <w:t>from</w:t>
            </w:r>
            <w:r w:rsidRPr="005141F2">
              <w:rPr>
                <w:rFonts w:cstheme="minorHAnsi"/>
                <w:spacing w:val="-5"/>
              </w:rPr>
              <w:t xml:space="preserve"> </w:t>
            </w:r>
            <w:r w:rsidRPr="005141F2">
              <w:rPr>
                <w:rFonts w:cstheme="minorHAnsi"/>
              </w:rPr>
              <w:t>its</w:t>
            </w:r>
            <w:r w:rsidRPr="005141F2">
              <w:rPr>
                <w:rFonts w:cstheme="minorHAnsi"/>
                <w:spacing w:val="-6"/>
              </w:rPr>
              <w:t xml:space="preserve"> </w:t>
            </w:r>
            <w:r w:rsidRPr="005141F2">
              <w:rPr>
                <w:rFonts w:cstheme="minorHAnsi"/>
                <w:spacing w:val="-1"/>
              </w:rPr>
              <w:t>students.</w:t>
            </w:r>
            <w:r w:rsidRPr="005141F2">
              <w:rPr>
                <w:rFonts w:cstheme="minorHAnsi"/>
                <w:spacing w:val="-7"/>
              </w:rPr>
              <w:t xml:space="preserve"> </w:t>
            </w:r>
            <w:r w:rsidRPr="005141F2">
              <w:rPr>
                <w:rFonts w:cstheme="minorHAnsi"/>
              </w:rPr>
              <w:t>Course</w:t>
            </w:r>
            <w:r w:rsidRPr="005141F2">
              <w:rPr>
                <w:rFonts w:cstheme="minorHAnsi"/>
                <w:spacing w:val="-7"/>
              </w:rPr>
              <w:t xml:space="preserve"> </w:t>
            </w:r>
            <w:r w:rsidRPr="005141F2">
              <w:rPr>
                <w:rFonts w:cstheme="minorHAnsi"/>
                <w:spacing w:val="-1"/>
              </w:rPr>
              <w:t>participants</w:t>
            </w:r>
            <w:r w:rsidRPr="005141F2">
              <w:rPr>
                <w:rFonts w:cstheme="minorHAnsi"/>
                <w:spacing w:val="-7"/>
              </w:rPr>
              <w:t xml:space="preserve"> </w:t>
            </w:r>
            <w:r w:rsidRPr="005141F2">
              <w:rPr>
                <w:rFonts w:cstheme="minorHAnsi"/>
              </w:rPr>
              <w:t>should</w:t>
            </w:r>
            <w:r w:rsidRPr="005141F2">
              <w:rPr>
                <w:rFonts w:cstheme="minorHAnsi"/>
                <w:spacing w:val="-7"/>
              </w:rPr>
              <w:t xml:space="preserve"> </w:t>
            </w:r>
            <w:r w:rsidRPr="005141F2">
              <w:rPr>
                <w:rFonts w:cstheme="minorHAnsi"/>
              </w:rPr>
              <w:t>be</w:t>
            </w:r>
            <w:r w:rsidRPr="005141F2">
              <w:rPr>
                <w:rFonts w:cstheme="minorHAnsi"/>
                <w:spacing w:val="-8"/>
              </w:rPr>
              <w:t xml:space="preserve"> </w:t>
            </w:r>
            <w:r w:rsidRPr="005141F2">
              <w:rPr>
                <w:rFonts w:cstheme="minorHAnsi"/>
              </w:rPr>
              <w:t>aware</w:t>
            </w:r>
            <w:r w:rsidR="00B52763" w:rsidRPr="005141F2">
              <w:rPr>
                <w:rFonts w:cstheme="minorHAnsi"/>
              </w:rPr>
              <w:t xml:space="preserve"> </w:t>
            </w:r>
            <w:r w:rsidRPr="005141F2">
              <w:rPr>
                <w:rFonts w:cstheme="minorHAnsi"/>
              </w:rPr>
              <w:t>of</w:t>
            </w:r>
            <w:r w:rsidRPr="005141F2">
              <w:rPr>
                <w:rFonts w:cstheme="minorHAnsi"/>
                <w:spacing w:val="-7"/>
              </w:rPr>
              <w:t xml:space="preserve"> </w:t>
            </w:r>
            <w:r w:rsidR="00B52763" w:rsidRPr="005141F2">
              <w:rPr>
                <w:rFonts w:cstheme="minorHAnsi"/>
                <w:spacing w:val="-1"/>
              </w:rPr>
              <w:t>university</w:t>
            </w:r>
            <w:r w:rsidRPr="005141F2">
              <w:rPr>
                <w:rFonts w:cstheme="minorHAnsi"/>
                <w:spacing w:val="-6"/>
              </w:rPr>
              <w:t xml:space="preserve"> </w:t>
            </w:r>
            <w:r w:rsidRPr="005141F2">
              <w:rPr>
                <w:rFonts w:cstheme="minorHAnsi"/>
              </w:rPr>
              <w:t>policies</w:t>
            </w:r>
            <w:r w:rsidRPr="005141F2">
              <w:rPr>
                <w:rFonts w:cstheme="minorHAnsi"/>
                <w:spacing w:val="-6"/>
              </w:rPr>
              <w:t xml:space="preserve"> </w:t>
            </w:r>
            <w:r w:rsidRPr="005141F2">
              <w:rPr>
                <w:rFonts w:cstheme="minorHAnsi"/>
              </w:rPr>
              <w:t>relating</w:t>
            </w:r>
            <w:r w:rsidRPr="005141F2">
              <w:rPr>
                <w:rFonts w:cstheme="minorHAnsi"/>
                <w:spacing w:val="-8"/>
              </w:rPr>
              <w:t xml:space="preserve"> </w:t>
            </w:r>
            <w:r w:rsidRPr="005141F2">
              <w:rPr>
                <w:rFonts w:cstheme="minorHAnsi"/>
              </w:rPr>
              <w:t>to</w:t>
            </w:r>
            <w:r w:rsidRPr="005141F2">
              <w:rPr>
                <w:rFonts w:cstheme="minorHAnsi"/>
                <w:spacing w:val="-7"/>
              </w:rPr>
              <w:t xml:space="preserve"> </w:t>
            </w:r>
            <w:r w:rsidRPr="005141F2">
              <w:rPr>
                <w:rFonts w:cstheme="minorHAnsi"/>
              </w:rPr>
              <w:t>Principles</w:t>
            </w:r>
            <w:r w:rsidRPr="005141F2">
              <w:rPr>
                <w:rFonts w:cstheme="minorHAnsi"/>
                <w:spacing w:val="-9"/>
              </w:rPr>
              <w:t xml:space="preserve"> </w:t>
            </w:r>
            <w:r w:rsidRPr="005141F2">
              <w:rPr>
                <w:rFonts w:cstheme="minorHAnsi"/>
              </w:rPr>
              <w:t>of</w:t>
            </w:r>
            <w:r w:rsidRPr="005141F2">
              <w:rPr>
                <w:rFonts w:cstheme="minorHAnsi"/>
                <w:spacing w:val="-7"/>
              </w:rPr>
              <w:t xml:space="preserve"> </w:t>
            </w:r>
            <w:r w:rsidRPr="005141F2">
              <w:rPr>
                <w:rFonts w:cstheme="minorHAnsi"/>
              </w:rPr>
              <w:t>Conduct,</w:t>
            </w:r>
            <w:r w:rsidRPr="005141F2">
              <w:rPr>
                <w:rFonts w:cstheme="minorHAnsi"/>
                <w:spacing w:val="-6"/>
              </w:rPr>
              <w:t xml:space="preserve"> </w:t>
            </w:r>
            <w:r w:rsidRPr="005141F2">
              <w:rPr>
                <w:rFonts w:cstheme="minorHAnsi"/>
                <w:spacing w:val="-1"/>
              </w:rPr>
              <w:t>Plagiarism</w:t>
            </w:r>
            <w:r w:rsidRPr="005141F2">
              <w:rPr>
                <w:rFonts w:cstheme="minorHAnsi"/>
                <w:spacing w:val="-6"/>
              </w:rPr>
              <w:t xml:space="preserve"> </w:t>
            </w:r>
            <w:r w:rsidRPr="005141F2">
              <w:rPr>
                <w:rFonts w:cstheme="minorHAnsi"/>
                <w:spacing w:val="-1"/>
              </w:rPr>
              <w:t>and</w:t>
            </w:r>
            <w:r w:rsidRPr="005141F2">
              <w:rPr>
                <w:rFonts w:cstheme="minorHAnsi"/>
                <w:spacing w:val="-6"/>
              </w:rPr>
              <w:t xml:space="preserve"> </w:t>
            </w:r>
            <w:r w:rsidRPr="005141F2">
              <w:rPr>
                <w:rFonts w:cstheme="minorHAnsi"/>
              </w:rPr>
              <w:t>Academic</w:t>
            </w:r>
            <w:r w:rsidRPr="005141F2">
              <w:rPr>
                <w:rFonts w:cstheme="minorHAnsi"/>
                <w:spacing w:val="-8"/>
              </w:rPr>
              <w:t xml:space="preserve"> </w:t>
            </w:r>
            <w:r w:rsidRPr="005141F2">
              <w:rPr>
                <w:rFonts w:cstheme="minorHAnsi"/>
                <w:spacing w:val="-1"/>
              </w:rPr>
              <w:t>Integrity.</w:t>
            </w:r>
            <w:r w:rsidRPr="005141F2">
              <w:rPr>
                <w:rFonts w:cstheme="minorHAnsi"/>
                <w:spacing w:val="-5"/>
              </w:rPr>
              <w:t xml:space="preserve"> </w:t>
            </w:r>
            <w:r w:rsidRPr="005141F2">
              <w:rPr>
                <w:rFonts w:cstheme="minorHAnsi"/>
                <w:spacing w:val="-1"/>
              </w:rPr>
              <w:t>These</w:t>
            </w:r>
            <w:r w:rsidRPr="005141F2">
              <w:rPr>
                <w:rFonts w:cstheme="minorHAnsi"/>
                <w:spacing w:val="-6"/>
              </w:rPr>
              <w:t xml:space="preserve"> </w:t>
            </w:r>
            <w:r w:rsidRPr="005141F2">
              <w:rPr>
                <w:rFonts w:cstheme="minorHAnsi"/>
                <w:spacing w:val="-1"/>
              </w:rPr>
              <w:t>are</w:t>
            </w:r>
            <w:r w:rsidRPr="005141F2">
              <w:rPr>
                <w:rFonts w:cstheme="minorHAnsi"/>
                <w:spacing w:val="-7"/>
              </w:rPr>
              <w:t xml:space="preserve"> </w:t>
            </w:r>
            <w:r w:rsidRPr="005141F2">
              <w:rPr>
                <w:rFonts w:cstheme="minorHAnsi"/>
                <w:spacing w:val="-1"/>
              </w:rPr>
              <w:t>found</w:t>
            </w:r>
            <w:r w:rsidRPr="005141F2">
              <w:rPr>
                <w:rFonts w:cstheme="minorHAnsi"/>
                <w:spacing w:val="-6"/>
              </w:rPr>
              <w:t xml:space="preserve"> </w:t>
            </w:r>
            <w:r w:rsidRPr="005141F2">
              <w:rPr>
                <w:rFonts w:cstheme="minorHAnsi"/>
              </w:rPr>
              <w:t>in the</w:t>
            </w:r>
            <w:r w:rsidRPr="005141F2">
              <w:rPr>
                <w:rFonts w:cstheme="minorHAnsi"/>
                <w:spacing w:val="-6"/>
              </w:rPr>
              <w:t xml:space="preserve"> </w:t>
            </w:r>
            <w:r w:rsidRPr="005141F2">
              <w:rPr>
                <w:rFonts w:cstheme="minorHAnsi"/>
                <w:spacing w:val="-1"/>
              </w:rPr>
              <w:t>printed</w:t>
            </w:r>
            <w:r w:rsidRPr="005141F2">
              <w:rPr>
                <w:rFonts w:cstheme="minorHAnsi"/>
                <w:spacing w:val="-5"/>
              </w:rPr>
              <w:t xml:space="preserve"> </w:t>
            </w:r>
            <w:r w:rsidRPr="005141F2">
              <w:rPr>
                <w:rFonts w:cstheme="minorHAnsi"/>
                <w:spacing w:val="-1"/>
              </w:rPr>
              <w:t>Faculty</w:t>
            </w:r>
            <w:r w:rsidRPr="005141F2">
              <w:rPr>
                <w:rFonts w:cstheme="minorHAnsi"/>
                <w:spacing w:val="-6"/>
              </w:rPr>
              <w:t xml:space="preserve"> </w:t>
            </w:r>
            <w:r w:rsidRPr="005141F2">
              <w:rPr>
                <w:rFonts w:cstheme="minorHAnsi"/>
                <w:spacing w:val="-1"/>
              </w:rPr>
              <w:t>of</w:t>
            </w:r>
            <w:r w:rsidRPr="005141F2">
              <w:rPr>
                <w:rFonts w:cstheme="minorHAnsi"/>
                <w:spacing w:val="-6"/>
              </w:rPr>
              <w:t xml:space="preserve"> </w:t>
            </w:r>
            <w:r w:rsidRPr="005141F2">
              <w:rPr>
                <w:rFonts w:cstheme="minorHAnsi"/>
              </w:rPr>
              <w:t>Graduate</w:t>
            </w:r>
            <w:r w:rsidRPr="005141F2">
              <w:rPr>
                <w:rFonts w:cstheme="minorHAnsi"/>
                <w:spacing w:val="-7"/>
              </w:rPr>
              <w:t xml:space="preserve"> </w:t>
            </w:r>
            <w:r w:rsidRPr="005141F2">
              <w:rPr>
                <w:rFonts w:cstheme="minorHAnsi"/>
              </w:rPr>
              <w:t>Studies</w:t>
            </w:r>
            <w:r w:rsidRPr="005141F2">
              <w:rPr>
                <w:rFonts w:cstheme="minorHAnsi"/>
                <w:spacing w:val="-7"/>
              </w:rPr>
              <w:t xml:space="preserve"> </w:t>
            </w:r>
            <w:r w:rsidRPr="005141F2">
              <w:rPr>
                <w:rFonts w:cstheme="minorHAnsi"/>
                <w:spacing w:val="-1"/>
              </w:rPr>
              <w:t>Calendar,</w:t>
            </w:r>
            <w:r w:rsidRPr="005141F2">
              <w:rPr>
                <w:rFonts w:cstheme="minorHAnsi"/>
                <w:spacing w:val="-5"/>
              </w:rPr>
              <w:t xml:space="preserve"> </w:t>
            </w:r>
            <w:r w:rsidRPr="005141F2">
              <w:rPr>
                <w:rFonts w:cstheme="minorHAnsi"/>
              </w:rPr>
              <w:t>or</w:t>
            </w:r>
            <w:r w:rsidRPr="005141F2">
              <w:rPr>
                <w:rFonts w:cstheme="minorHAnsi"/>
                <w:spacing w:val="-4"/>
              </w:rPr>
              <w:t xml:space="preserve"> </w:t>
            </w:r>
            <w:r w:rsidRPr="005141F2">
              <w:rPr>
                <w:rFonts w:cstheme="minorHAnsi"/>
                <w:spacing w:val="-1"/>
              </w:rPr>
              <w:t>online</w:t>
            </w:r>
            <w:r w:rsidRPr="005141F2">
              <w:rPr>
                <w:rFonts w:cstheme="minorHAnsi"/>
                <w:spacing w:val="-7"/>
              </w:rPr>
              <w:t xml:space="preserve"> </w:t>
            </w:r>
            <w:r w:rsidRPr="005141F2">
              <w:rPr>
                <w:rFonts w:cstheme="minorHAnsi"/>
                <w:spacing w:val="-1"/>
              </w:rPr>
              <w:t>under</w:t>
            </w:r>
            <w:r w:rsidRPr="005141F2">
              <w:rPr>
                <w:rFonts w:cstheme="minorHAnsi"/>
                <w:spacing w:val="-5"/>
              </w:rPr>
              <w:t xml:space="preserve"> </w:t>
            </w:r>
            <w:r w:rsidRPr="005141F2">
              <w:rPr>
                <w:rFonts w:cstheme="minorHAnsi"/>
              </w:rPr>
              <w:t>Academic</w:t>
            </w:r>
            <w:r w:rsidRPr="005141F2">
              <w:rPr>
                <w:rFonts w:cstheme="minorHAnsi"/>
                <w:spacing w:val="-7"/>
              </w:rPr>
              <w:t xml:space="preserve"> </w:t>
            </w:r>
            <w:r w:rsidRPr="005141F2">
              <w:rPr>
                <w:rFonts w:cstheme="minorHAnsi"/>
              </w:rPr>
              <w:t>Regulations</w:t>
            </w:r>
            <w:r w:rsidRPr="005141F2">
              <w:rPr>
                <w:rFonts w:cstheme="minorHAnsi"/>
                <w:spacing w:val="-6"/>
              </w:rPr>
              <w:t xml:space="preserve"> </w:t>
            </w:r>
            <w:r w:rsidRPr="005141F2">
              <w:rPr>
                <w:rFonts w:cstheme="minorHAnsi"/>
                <w:spacing w:val="-1"/>
              </w:rPr>
              <w:t>in</w:t>
            </w:r>
            <w:r w:rsidRPr="005141F2">
              <w:rPr>
                <w:rFonts w:cstheme="minorHAnsi"/>
                <w:spacing w:val="-6"/>
              </w:rPr>
              <w:t xml:space="preserve"> </w:t>
            </w:r>
            <w:r w:rsidRPr="005141F2">
              <w:rPr>
                <w:rFonts w:cstheme="minorHAnsi"/>
              </w:rPr>
              <w:t>the</w:t>
            </w:r>
            <w:r w:rsidRPr="005141F2">
              <w:rPr>
                <w:rFonts w:cstheme="minorHAnsi"/>
                <w:spacing w:val="-6"/>
              </w:rPr>
              <w:t xml:space="preserve"> </w:t>
            </w:r>
            <w:r w:rsidRPr="005141F2">
              <w:rPr>
                <w:rFonts w:cstheme="minorHAnsi"/>
                <w:spacing w:val="-1"/>
              </w:rPr>
              <w:t>Faculty</w:t>
            </w:r>
            <w:r w:rsidRPr="005141F2">
              <w:rPr>
                <w:rFonts w:cstheme="minorHAnsi"/>
                <w:spacing w:val="-5"/>
              </w:rPr>
              <w:t xml:space="preserve"> </w:t>
            </w:r>
            <w:r w:rsidRPr="005141F2">
              <w:rPr>
                <w:rFonts w:cstheme="minorHAnsi"/>
                <w:spacing w:val="-1"/>
              </w:rPr>
              <w:t>of</w:t>
            </w:r>
            <w:r w:rsidRPr="005141F2">
              <w:rPr>
                <w:rFonts w:cstheme="minorHAnsi"/>
                <w:spacing w:val="36"/>
                <w:w w:val="99"/>
              </w:rPr>
              <w:t xml:space="preserve"> </w:t>
            </w:r>
            <w:r w:rsidRPr="005141F2">
              <w:rPr>
                <w:rFonts w:cstheme="minorHAnsi"/>
              </w:rPr>
              <w:t>Graduate</w:t>
            </w:r>
            <w:r w:rsidRPr="005141F2">
              <w:rPr>
                <w:rFonts w:cstheme="minorHAnsi"/>
                <w:spacing w:val="-9"/>
              </w:rPr>
              <w:t xml:space="preserve"> </w:t>
            </w:r>
            <w:r w:rsidRPr="005141F2">
              <w:rPr>
                <w:rFonts w:cstheme="minorHAnsi"/>
                <w:spacing w:val="-1"/>
              </w:rPr>
              <w:t>Studies</w:t>
            </w:r>
            <w:r w:rsidRPr="005141F2">
              <w:rPr>
                <w:rFonts w:cstheme="minorHAnsi"/>
                <w:spacing w:val="-7"/>
              </w:rPr>
              <w:t xml:space="preserve"> </w:t>
            </w:r>
            <w:r w:rsidRPr="005141F2">
              <w:rPr>
                <w:rFonts w:cstheme="minorHAnsi"/>
                <w:spacing w:val="-1"/>
              </w:rPr>
              <w:t>Calendar,</w:t>
            </w:r>
            <w:r w:rsidRPr="005141F2">
              <w:rPr>
                <w:rFonts w:cstheme="minorHAnsi"/>
                <w:spacing w:val="-8"/>
              </w:rPr>
              <w:t xml:space="preserve"> </w:t>
            </w:r>
            <w:r w:rsidRPr="005141F2">
              <w:rPr>
                <w:rFonts w:cstheme="minorHAnsi"/>
              </w:rPr>
              <w:t>available</w:t>
            </w:r>
            <w:r w:rsidRPr="005141F2">
              <w:rPr>
                <w:rFonts w:cstheme="minorHAnsi"/>
                <w:spacing w:val="-7"/>
              </w:rPr>
              <w:t xml:space="preserve"> </w:t>
            </w:r>
            <w:r w:rsidRPr="005141F2">
              <w:rPr>
                <w:rFonts w:cstheme="minorHAnsi"/>
              </w:rPr>
              <w:t>at</w:t>
            </w:r>
            <w:r w:rsidRPr="005141F2">
              <w:rPr>
                <w:rFonts w:cstheme="minorHAnsi"/>
                <w:spacing w:val="-6"/>
              </w:rPr>
              <w:t xml:space="preserve"> </w:t>
            </w:r>
            <w:hyperlink r:id="rId32" w:history="1">
              <w:r w:rsidR="005A7DE2" w:rsidRPr="005141F2">
                <w:rPr>
                  <w:rStyle w:val="Hyperlink"/>
                  <w:rFonts w:cstheme="minorHAnsi"/>
                </w:rPr>
                <w:t>https://www.ucalgary.ca/pubs/calen</w:t>
              </w:r>
              <w:r w:rsidR="005A7DE2" w:rsidRPr="005141F2">
                <w:rPr>
                  <w:rStyle w:val="Hyperlink"/>
                  <w:rFonts w:cstheme="minorHAnsi"/>
                </w:rPr>
                <w:t>d</w:t>
              </w:r>
              <w:r w:rsidR="005A7DE2" w:rsidRPr="005141F2">
                <w:rPr>
                  <w:rStyle w:val="Hyperlink"/>
                  <w:rFonts w:cstheme="minorHAnsi"/>
                </w:rPr>
                <w:t>ar/grad/current/gs-academic-regulations.html</w:t>
              </w:r>
            </w:hyperlink>
            <w:r w:rsidR="005A7DE2" w:rsidRPr="005141F2">
              <w:rPr>
                <w:rFonts w:cstheme="minorHAnsi"/>
              </w:rPr>
              <w:t xml:space="preserve">. </w:t>
            </w:r>
          </w:p>
          <w:p w14:paraId="765D6515" w14:textId="77777777" w:rsidR="008B0D05" w:rsidRPr="005141F2" w:rsidRDefault="008B0D05" w:rsidP="001B5D19">
            <w:pPr>
              <w:spacing w:after="0" w:line="240" w:lineRule="auto"/>
              <w:rPr>
                <w:rFonts w:cstheme="minorHAnsi"/>
                <w:b/>
                <w:u w:val="single"/>
              </w:rPr>
            </w:pPr>
          </w:p>
          <w:p w14:paraId="77FBBE1A" w14:textId="77777777" w:rsidR="008B0D05" w:rsidRPr="005141F2" w:rsidRDefault="008B0D05" w:rsidP="001B5D19">
            <w:pPr>
              <w:spacing w:after="0" w:line="240" w:lineRule="auto"/>
              <w:rPr>
                <w:rFonts w:cstheme="minorHAnsi"/>
                <w:b/>
              </w:rPr>
            </w:pPr>
            <w:r w:rsidRPr="005141F2">
              <w:rPr>
                <w:rFonts w:cstheme="minorHAnsi"/>
                <w:b/>
              </w:rPr>
              <w:t>ACADEMIC MISCONDUCT</w:t>
            </w:r>
          </w:p>
          <w:p w14:paraId="0FB8E5CE" w14:textId="30C38763" w:rsidR="008B0D05" w:rsidRPr="005141F2" w:rsidRDefault="008B0D05" w:rsidP="001B5D19">
            <w:pPr>
              <w:spacing w:after="0" w:line="240" w:lineRule="auto"/>
              <w:rPr>
                <w:rFonts w:cstheme="minorHAnsi"/>
              </w:rPr>
            </w:pPr>
            <w:r w:rsidRPr="005141F2">
              <w:rPr>
                <w:rFonts w:cstheme="minorHAnsi"/>
              </w:rPr>
              <w:t xml:space="preserve">For information on academic misconduct and its consequences, please see the University of Calgary Calendar at </w:t>
            </w:r>
            <w:hyperlink r:id="rId33" w:history="1">
              <w:r w:rsidR="005A7DE2" w:rsidRPr="005141F2">
                <w:rPr>
                  <w:rStyle w:val="Hyperlink"/>
                  <w:rFonts w:cstheme="minorHAnsi"/>
                </w:rPr>
                <w:t>https://www.ucalgary.ca/pubs/calendar/current/k</w:t>
              </w:r>
              <w:r w:rsidR="005A7DE2" w:rsidRPr="005141F2">
                <w:rPr>
                  <w:rStyle w:val="Hyperlink"/>
                  <w:rFonts w:cstheme="minorHAnsi"/>
                </w:rPr>
                <w:t>.</w:t>
              </w:r>
              <w:r w:rsidR="005A7DE2" w:rsidRPr="005141F2">
                <w:rPr>
                  <w:rStyle w:val="Hyperlink"/>
                  <w:rFonts w:cstheme="minorHAnsi"/>
                </w:rPr>
                <w:t>html</w:t>
              </w:r>
            </w:hyperlink>
            <w:r w:rsidR="005A7DE2" w:rsidRPr="005141F2">
              <w:rPr>
                <w:rFonts w:cstheme="minorHAnsi"/>
              </w:rPr>
              <w:t xml:space="preserve">. </w:t>
            </w:r>
          </w:p>
          <w:p w14:paraId="4354DB24" w14:textId="77777777" w:rsidR="008B0D05" w:rsidRPr="005141F2" w:rsidRDefault="008B0D05" w:rsidP="001B5D19">
            <w:pPr>
              <w:spacing w:after="0" w:line="240" w:lineRule="auto"/>
              <w:rPr>
                <w:rFonts w:cstheme="minorHAnsi"/>
                <w:b/>
              </w:rPr>
            </w:pPr>
          </w:p>
          <w:p w14:paraId="2967BC9C" w14:textId="77777777" w:rsidR="008B0D05" w:rsidRPr="005141F2" w:rsidRDefault="008B0D05" w:rsidP="001B5D19">
            <w:pPr>
              <w:spacing w:after="0" w:line="240" w:lineRule="auto"/>
              <w:rPr>
                <w:rFonts w:cstheme="minorHAnsi"/>
                <w:b/>
              </w:rPr>
            </w:pPr>
            <w:r w:rsidRPr="005141F2">
              <w:rPr>
                <w:rFonts w:cstheme="minorHAnsi"/>
                <w:b/>
              </w:rPr>
              <w:t>EMERGENCY</w:t>
            </w:r>
            <w:r w:rsidRPr="005141F2">
              <w:rPr>
                <w:rFonts w:cstheme="minorHAnsi"/>
                <w:b/>
                <w:spacing w:val="-20"/>
              </w:rPr>
              <w:t xml:space="preserve"> </w:t>
            </w:r>
            <w:r w:rsidRPr="005141F2">
              <w:rPr>
                <w:rFonts w:cstheme="minorHAnsi"/>
                <w:b/>
              </w:rPr>
              <w:t>EVACUATION AND ASSEMBLY</w:t>
            </w:r>
            <w:r w:rsidRPr="005141F2">
              <w:rPr>
                <w:rFonts w:cstheme="minorHAnsi"/>
                <w:b/>
                <w:spacing w:val="-19"/>
              </w:rPr>
              <w:t xml:space="preserve"> </w:t>
            </w:r>
            <w:r w:rsidRPr="005141F2">
              <w:rPr>
                <w:rFonts w:cstheme="minorHAnsi"/>
                <w:b/>
              </w:rPr>
              <w:t>POINTS</w:t>
            </w:r>
          </w:p>
          <w:p w14:paraId="0BBB7FEC" w14:textId="77777777" w:rsidR="008B0D05" w:rsidRPr="005141F2" w:rsidRDefault="008B0D05" w:rsidP="001B5D19">
            <w:pPr>
              <w:spacing w:after="0" w:line="240" w:lineRule="auto"/>
              <w:rPr>
                <w:rFonts w:eastAsia="Calibri" w:cstheme="minorHAnsi"/>
              </w:rPr>
            </w:pPr>
            <w:r w:rsidRPr="005141F2">
              <w:rPr>
                <w:rFonts w:cstheme="minorHAnsi"/>
              </w:rPr>
              <w:t>Assembly</w:t>
            </w:r>
            <w:r w:rsidRPr="005141F2">
              <w:rPr>
                <w:rFonts w:cstheme="minorHAnsi"/>
                <w:spacing w:val="-8"/>
              </w:rPr>
              <w:t xml:space="preserve"> </w:t>
            </w:r>
            <w:r w:rsidRPr="005141F2">
              <w:rPr>
                <w:rFonts w:cstheme="minorHAnsi"/>
              </w:rPr>
              <w:t>points</w:t>
            </w:r>
            <w:r w:rsidRPr="005141F2">
              <w:rPr>
                <w:rFonts w:cstheme="minorHAnsi"/>
                <w:spacing w:val="-7"/>
              </w:rPr>
              <w:t xml:space="preserve"> </w:t>
            </w:r>
            <w:r w:rsidRPr="005141F2">
              <w:rPr>
                <w:rFonts w:cstheme="minorHAnsi"/>
              </w:rPr>
              <w:t>for</w:t>
            </w:r>
            <w:r w:rsidRPr="005141F2">
              <w:rPr>
                <w:rFonts w:cstheme="minorHAnsi"/>
                <w:spacing w:val="-7"/>
              </w:rPr>
              <w:t xml:space="preserve"> </w:t>
            </w:r>
            <w:r w:rsidRPr="005141F2">
              <w:rPr>
                <w:rFonts w:cstheme="minorHAnsi"/>
              </w:rPr>
              <w:t>emergencies</w:t>
            </w:r>
            <w:r w:rsidRPr="005141F2">
              <w:rPr>
                <w:rFonts w:cstheme="minorHAnsi"/>
                <w:spacing w:val="-7"/>
              </w:rPr>
              <w:t xml:space="preserve"> </w:t>
            </w:r>
            <w:r w:rsidRPr="005141F2">
              <w:rPr>
                <w:rFonts w:cstheme="minorHAnsi"/>
              </w:rPr>
              <w:t>have</w:t>
            </w:r>
            <w:r w:rsidRPr="005141F2">
              <w:rPr>
                <w:rFonts w:cstheme="minorHAnsi"/>
                <w:spacing w:val="-7"/>
              </w:rPr>
              <w:t xml:space="preserve"> </w:t>
            </w:r>
            <w:r w:rsidRPr="005141F2">
              <w:rPr>
                <w:rFonts w:cstheme="minorHAnsi"/>
              </w:rPr>
              <w:t>been</w:t>
            </w:r>
            <w:r w:rsidRPr="005141F2">
              <w:rPr>
                <w:rFonts w:cstheme="minorHAnsi"/>
                <w:spacing w:val="-6"/>
              </w:rPr>
              <w:t xml:space="preserve"> </w:t>
            </w:r>
            <w:r w:rsidRPr="005141F2">
              <w:rPr>
                <w:rFonts w:cstheme="minorHAnsi"/>
              </w:rPr>
              <w:t>identified</w:t>
            </w:r>
            <w:r w:rsidRPr="005141F2">
              <w:rPr>
                <w:rFonts w:cstheme="minorHAnsi"/>
                <w:spacing w:val="-6"/>
              </w:rPr>
              <w:t xml:space="preserve"> </w:t>
            </w:r>
            <w:r w:rsidRPr="005141F2">
              <w:rPr>
                <w:rFonts w:cstheme="minorHAnsi"/>
              </w:rPr>
              <w:t>across</w:t>
            </w:r>
            <w:r w:rsidRPr="005141F2">
              <w:rPr>
                <w:rFonts w:cstheme="minorHAnsi"/>
                <w:spacing w:val="-7"/>
              </w:rPr>
              <w:t xml:space="preserve"> </w:t>
            </w:r>
            <w:r w:rsidRPr="005141F2">
              <w:rPr>
                <w:rFonts w:cstheme="minorHAnsi"/>
              </w:rPr>
              <w:t>campus.</w:t>
            </w:r>
            <w:r w:rsidRPr="005141F2">
              <w:rPr>
                <w:rFonts w:cstheme="minorHAnsi"/>
                <w:spacing w:val="-7"/>
              </w:rPr>
              <w:t xml:space="preserve"> </w:t>
            </w:r>
            <w:r w:rsidRPr="005141F2">
              <w:rPr>
                <w:rFonts w:cstheme="minorHAnsi"/>
              </w:rPr>
              <w:t>The</w:t>
            </w:r>
            <w:r w:rsidRPr="005141F2">
              <w:rPr>
                <w:rFonts w:cstheme="minorHAnsi"/>
                <w:spacing w:val="-6"/>
              </w:rPr>
              <w:t xml:space="preserve"> </w:t>
            </w:r>
            <w:r w:rsidRPr="005141F2">
              <w:rPr>
                <w:rFonts w:cstheme="minorHAnsi"/>
                <w:spacing w:val="-1"/>
              </w:rPr>
              <w:t>primary</w:t>
            </w:r>
            <w:r w:rsidRPr="005141F2">
              <w:rPr>
                <w:rFonts w:cstheme="minorHAnsi"/>
                <w:spacing w:val="-6"/>
              </w:rPr>
              <w:t xml:space="preserve"> </w:t>
            </w:r>
            <w:r w:rsidRPr="005141F2">
              <w:rPr>
                <w:rFonts w:cstheme="minorHAnsi"/>
              </w:rPr>
              <w:t>assembly</w:t>
            </w:r>
            <w:r w:rsidRPr="005141F2">
              <w:rPr>
                <w:rFonts w:cstheme="minorHAnsi"/>
                <w:spacing w:val="-7"/>
              </w:rPr>
              <w:t xml:space="preserve"> </w:t>
            </w:r>
            <w:r w:rsidRPr="005141F2">
              <w:rPr>
                <w:rFonts w:cstheme="minorHAnsi"/>
              </w:rPr>
              <w:t>points</w:t>
            </w:r>
            <w:r w:rsidRPr="005141F2">
              <w:rPr>
                <w:rFonts w:cstheme="minorHAnsi"/>
                <w:spacing w:val="-7"/>
              </w:rPr>
              <w:t xml:space="preserve"> </w:t>
            </w:r>
            <w:r w:rsidRPr="005141F2">
              <w:rPr>
                <w:rFonts w:cstheme="minorHAnsi"/>
              </w:rPr>
              <w:t>for</w:t>
            </w:r>
            <w:r w:rsidRPr="005141F2">
              <w:rPr>
                <w:rFonts w:cstheme="minorHAnsi"/>
                <w:spacing w:val="27"/>
                <w:w w:val="99"/>
              </w:rPr>
              <w:t xml:space="preserve"> </w:t>
            </w:r>
            <w:r w:rsidRPr="005141F2">
              <w:rPr>
                <w:rFonts w:cstheme="minorHAnsi"/>
                <w:spacing w:val="-1"/>
              </w:rPr>
              <w:t>South</w:t>
            </w:r>
            <w:r w:rsidRPr="005141F2">
              <w:rPr>
                <w:rFonts w:cstheme="minorHAnsi"/>
                <w:spacing w:val="-7"/>
              </w:rPr>
              <w:t xml:space="preserve"> </w:t>
            </w:r>
            <w:r w:rsidRPr="005141F2">
              <w:rPr>
                <w:rFonts w:cstheme="minorHAnsi"/>
                <w:spacing w:val="-1"/>
              </w:rPr>
              <w:t>Campus</w:t>
            </w:r>
            <w:r w:rsidRPr="005141F2">
              <w:rPr>
                <w:rFonts w:cstheme="minorHAnsi"/>
                <w:spacing w:val="-7"/>
              </w:rPr>
              <w:t xml:space="preserve"> </w:t>
            </w:r>
            <w:r w:rsidRPr="005141F2">
              <w:rPr>
                <w:rFonts w:cstheme="minorHAnsi"/>
                <w:spacing w:val="-1"/>
              </w:rPr>
              <w:t>(Health</w:t>
            </w:r>
            <w:r w:rsidRPr="005141F2">
              <w:rPr>
                <w:rFonts w:cstheme="minorHAnsi"/>
                <w:spacing w:val="-7"/>
              </w:rPr>
              <w:t xml:space="preserve"> </w:t>
            </w:r>
            <w:r w:rsidRPr="005141F2">
              <w:rPr>
                <w:rFonts w:cstheme="minorHAnsi"/>
                <w:spacing w:val="-1"/>
              </w:rPr>
              <w:t>Science</w:t>
            </w:r>
            <w:r w:rsidRPr="005141F2">
              <w:rPr>
                <w:rFonts w:cstheme="minorHAnsi"/>
                <w:spacing w:val="-7"/>
              </w:rPr>
              <w:t xml:space="preserve"> </w:t>
            </w:r>
            <w:r w:rsidRPr="005141F2">
              <w:rPr>
                <w:rFonts w:cstheme="minorHAnsi"/>
                <w:spacing w:val="-1"/>
              </w:rPr>
              <w:t>Centre</w:t>
            </w:r>
            <w:r w:rsidRPr="005141F2">
              <w:rPr>
                <w:rFonts w:cstheme="minorHAnsi"/>
                <w:spacing w:val="-7"/>
              </w:rPr>
              <w:t xml:space="preserve"> </w:t>
            </w:r>
            <w:r w:rsidRPr="005141F2">
              <w:rPr>
                <w:rFonts w:cstheme="minorHAnsi"/>
                <w:spacing w:val="-1"/>
              </w:rPr>
              <w:t>(HSC);</w:t>
            </w:r>
            <w:r w:rsidRPr="005141F2">
              <w:rPr>
                <w:rFonts w:cstheme="minorHAnsi"/>
                <w:spacing w:val="-8"/>
              </w:rPr>
              <w:t xml:space="preserve"> </w:t>
            </w:r>
            <w:r w:rsidRPr="005141F2">
              <w:rPr>
                <w:rFonts w:cstheme="minorHAnsi"/>
              </w:rPr>
              <w:t>Health</w:t>
            </w:r>
            <w:r w:rsidRPr="005141F2">
              <w:rPr>
                <w:rFonts w:cstheme="minorHAnsi"/>
                <w:spacing w:val="-7"/>
              </w:rPr>
              <w:t xml:space="preserve"> </w:t>
            </w:r>
            <w:r w:rsidRPr="005141F2">
              <w:rPr>
                <w:rFonts w:cstheme="minorHAnsi"/>
              </w:rPr>
              <w:t>&amp;</w:t>
            </w:r>
            <w:r w:rsidRPr="005141F2">
              <w:rPr>
                <w:rFonts w:cstheme="minorHAnsi"/>
                <w:spacing w:val="-5"/>
              </w:rPr>
              <w:t xml:space="preserve"> </w:t>
            </w:r>
            <w:r w:rsidRPr="005141F2">
              <w:rPr>
                <w:rFonts w:cstheme="minorHAnsi"/>
              </w:rPr>
              <w:t>Research</w:t>
            </w:r>
            <w:r w:rsidRPr="005141F2">
              <w:rPr>
                <w:rFonts w:cstheme="minorHAnsi"/>
                <w:spacing w:val="-7"/>
              </w:rPr>
              <w:t xml:space="preserve"> </w:t>
            </w:r>
            <w:r w:rsidRPr="005141F2">
              <w:rPr>
                <w:rFonts w:cstheme="minorHAnsi"/>
              </w:rPr>
              <w:t>Innovation</w:t>
            </w:r>
            <w:r w:rsidRPr="005141F2">
              <w:rPr>
                <w:rFonts w:cstheme="minorHAnsi"/>
                <w:spacing w:val="-7"/>
              </w:rPr>
              <w:t xml:space="preserve"> </w:t>
            </w:r>
            <w:r w:rsidRPr="005141F2">
              <w:rPr>
                <w:rFonts w:cstheme="minorHAnsi"/>
                <w:spacing w:val="-1"/>
              </w:rPr>
              <w:t>Centre</w:t>
            </w:r>
            <w:r w:rsidRPr="005141F2">
              <w:rPr>
                <w:rFonts w:cstheme="minorHAnsi"/>
                <w:spacing w:val="-6"/>
              </w:rPr>
              <w:t xml:space="preserve"> </w:t>
            </w:r>
            <w:r w:rsidRPr="005141F2">
              <w:rPr>
                <w:rFonts w:cstheme="minorHAnsi"/>
              </w:rPr>
              <w:t>(HRIC);</w:t>
            </w:r>
            <w:r w:rsidRPr="005141F2">
              <w:rPr>
                <w:rFonts w:cstheme="minorHAnsi"/>
                <w:spacing w:val="-8"/>
              </w:rPr>
              <w:t xml:space="preserve"> </w:t>
            </w:r>
            <w:r w:rsidRPr="005141F2">
              <w:rPr>
                <w:rFonts w:cstheme="minorHAnsi"/>
              </w:rPr>
              <w:t>Heritage</w:t>
            </w:r>
            <w:r w:rsidRPr="005141F2">
              <w:rPr>
                <w:rFonts w:cstheme="minorHAnsi"/>
                <w:spacing w:val="-7"/>
              </w:rPr>
              <w:t xml:space="preserve"> </w:t>
            </w:r>
            <w:r w:rsidRPr="005141F2">
              <w:rPr>
                <w:rFonts w:cstheme="minorHAnsi"/>
              </w:rPr>
              <w:t>Medical</w:t>
            </w:r>
            <w:r w:rsidRPr="005141F2">
              <w:rPr>
                <w:rFonts w:cstheme="minorHAnsi"/>
                <w:spacing w:val="49"/>
                <w:w w:val="99"/>
              </w:rPr>
              <w:t xml:space="preserve"> </w:t>
            </w:r>
            <w:r w:rsidRPr="005141F2">
              <w:rPr>
                <w:rFonts w:cstheme="minorHAnsi"/>
              </w:rPr>
              <w:t>Research</w:t>
            </w:r>
            <w:r w:rsidRPr="005141F2">
              <w:rPr>
                <w:rFonts w:cstheme="minorHAnsi"/>
                <w:spacing w:val="-8"/>
              </w:rPr>
              <w:t xml:space="preserve"> </w:t>
            </w:r>
            <w:r w:rsidRPr="005141F2">
              <w:rPr>
                <w:rFonts w:cstheme="minorHAnsi"/>
              </w:rPr>
              <w:t>Building</w:t>
            </w:r>
            <w:r w:rsidRPr="005141F2">
              <w:rPr>
                <w:rFonts w:cstheme="minorHAnsi"/>
                <w:spacing w:val="-8"/>
              </w:rPr>
              <w:t xml:space="preserve"> </w:t>
            </w:r>
            <w:r w:rsidRPr="005141F2">
              <w:rPr>
                <w:rFonts w:cstheme="minorHAnsi"/>
              </w:rPr>
              <w:t>(HMRB)</w:t>
            </w:r>
            <w:r w:rsidRPr="005141F2">
              <w:rPr>
                <w:rFonts w:cstheme="minorHAnsi"/>
                <w:spacing w:val="-7"/>
              </w:rPr>
              <w:t xml:space="preserve"> </w:t>
            </w:r>
            <w:r w:rsidRPr="005141F2">
              <w:rPr>
                <w:rFonts w:cstheme="minorHAnsi"/>
              </w:rPr>
              <w:t>and</w:t>
            </w:r>
            <w:r w:rsidRPr="005141F2">
              <w:rPr>
                <w:rFonts w:cstheme="minorHAnsi"/>
                <w:spacing w:val="-8"/>
              </w:rPr>
              <w:t xml:space="preserve"> </w:t>
            </w:r>
            <w:r w:rsidRPr="005141F2">
              <w:rPr>
                <w:rFonts w:cstheme="minorHAnsi"/>
              </w:rPr>
              <w:t>Teaching,</w:t>
            </w:r>
            <w:r w:rsidRPr="005141F2">
              <w:rPr>
                <w:rFonts w:cstheme="minorHAnsi"/>
                <w:spacing w:val="-8"/>
              </w:rPr>
              <w:t xml:space="preserve"> </w:t>
            </w:r>
            <w:r w:rsidRPr="005141F2">
              <w:rPr>
                <w:rFonts w:cstheme="minorHAnsi"/>
              </w:rPr>
              <w:t>Research</w:t>
            </w:r>
            <w:r w:rsidRPr="005141F2">
              <w:rPr>
                <w:rFonts w:cstheme="minorHAnsi"/>
                <w:spacing w:val="-7"/>
              </w:rPr>
              <w:t xml:space="preserve"> </w:t>
            </w:r>
            <w:r w:rsidRPr="005141F2">
              <w:rPr>
                <w:rFonts w:cstheme="minorHAnsi"/>
              </w:rPr>
              <w:t>and</w:t>
            </w:r>
            <w:r w:rsidRPr="005141F2">
              <w:rPr>
                <w:rFonts w:cstheme="minorHAnsi"/>
                <w:spacing w:val="-7"/>
              </w:rPr>
              <w:t xml:space="preserve"> </w:t>
            </w:r>
            <w:r w:rsidRPr="005141F2">
              <w:rPr>
                <w:rFonts w:cstheme="minorHAnsi"/>
              </w:rPr>
              <w:t>Wellness</w:t>
            </w:r>
            <w:r w:rsidRPr="005141F2">
              <w:rPr>
                <w:rFonts w:cstheme="minorHAnsi"/>
                <w:spacing w:val="-8"/>
              </w:rPr>
              <w:t xml:space="preserve"> </w:t>
            </w:r>
            <w:r w:rsidRPr="005141F2">
              <w:rPr>
                <w:rFonts w:cstheme="minorHAnsi"/>
              </w:rPr>
              <w:t>(TRW))</w:t>
            </w:r>
            <w:r w:rsidRPr="005141F2">
              <w:rPr>
                <w:rFonts w:cstheme="minorHAnsi"/>
                <w:spacing w:val="-6"/>
              </w:rPr>
              <w:t xml:space="preserve"> </w:t>
            </w:r>
            <w:r w:rsidRPr="005141F2">
              <w:rPr>
                <w:rFonts w:cstheme="minorHAnsi"/>
              </w:rPr>
              <w:t>are:</w:t>
            </w:r>
          </w:p>
          <w:p w14:paraId="33272CA5" w14:textId="77777777" w:rsidR="008B0D05" w:rsidRPr="005141F2" w:rsidRDefault="008B0D05" w:rsidP="001B5D19">
            <w:pPr>
              <w:pStyle w:val="ListParagraph"/>
              <w:numPr>
                <w:ilvl w:val="0"/>
                <w:numId w:val="1"/>
              </w:numPr>
              <w:spacing w:after="0" w:line="240" w:lineRule="auto"/>
              <w:ind w:left="456" w:right="2636" w:hanging="216"/>
              <w:rPr>
                <w:rFonts w:cstheme="minorHAnsi"/>
                <w:spacing w:val="49"/>
                <w:w w:val="99"/>
              </w:rPr>
            </w:pPr>
            <w:r w:rsidRPr="005141F2">
              <w:rPr>
                <w:rFonts w:cstheme="minorHAnsi"/>
                <w:spacing w:val="-1"/>
              </w:rPr>
              <w:t>HSC</w:t>
            </w:r>
            <w:r w:rsidRPr="005141F2">
              <w:rPr>
                <w:rFonts w:cstheme="minorHAnsi"/>
                <w:spacing w:val="-7"/>
              </w:rPr>
              <w:t xml:space="preserve"> </w:t>
            </w:r>
            <w:r w:rsidRPr="005141F2">
              <w:rPr>
                <w:rFonts w:cstheme="minorHAnsi"/>
                <w:spacing w:val="-1"/>
              </w:rPr>
              <w:t>and</w:t>
            </w:r>
            <w:r w:rsidRPr="005141F2">
              <w:rPr>
                <w:rFonts w:cstheme="minorHAnsi"/>
                <w:spacing w:val="-6"/>
              </w:rPr>
              <w:t xml:space="preserve"> </w:t>
            </w:r>
            <w:r w:rsidRPr="005141F2">
              <w:rPr>
                <w:rFonts w:cstheme="minorHAnsi"/>
                <w:spacing w:val="-1"/>
              </w:rPr>
              <w:t>HMRB:</w:t>
            </w:r>
            <w:r w:rsidRPr="005141F2">
              <w:rPr>
                <w:rFonts w:cstheme="minorHAnsi"/>
                <w:spacing w:val="-4"/>
              </w:rPr>
              <w:t xml:space="preserve"> </w:t>
            </w:r>
            <w:r w:rsidRPr="005141F2">
              <w:rPr>
                <w:rFonts w:cstheme="minorHAnsi"/>
                <w:spacing w:val="-1"/>
              </w:rPr>
              <w:t>HRIC</w:t>
            </w:r>
            <w:r w:rsidRPr="005141F2">
              <w:rPr>
                <w:rFonts w:cstheme="minorHAnsi"/>
                <w:spacing w:val="-7"/>
              </w:rPr>
              <w:t xml:space="preserve"> </w:t>
            </w:r>
            <w:r w:rsidRPr="005141F2">
              <w:rPr>
                <w:rFonts w:cstheme="minorHAnsi"/>
                <w:spacing w:val="-1"/>
              </w:rPr>
              <w:t>Atrium</w:t>
            </w:r>
            <w:r w:rsidRPr="005141F2">
              <w:rPr>
                <w:rFonts w:cstheme="minorHAnsi"/>
                <w:spacing w:val="-7"/>
              </w:rPr>
              <w:t xml:space="preserve"> </w:t>
            </w:r>
            <w:r w:rsidRPr="005141F2">
              <w:rPr>
                <w:rFonts w:cstheme="minorHAnsi"/>
                <w:spacing w:val="-1"/>
              </w:rPr>
              <w:t>(alternate</w:t>
            </w:r>
            <w:r w:rsidRPr="005141F2">
              <w:rPr>
                <w:rFonts w:cstheme="minorHAnsi"/>
                <w:spacing w:val="-5"/>
              </w:rPr>
              <w:t xml:space="preserve"> </w:t>
            </w:r>
            <w:r w:rsidRPr="005141F2">
              <w:rPr>
                <w:rFonts w:cstheme="minorHAnsi"/>
              </w:rPr>
              <w:t>assembly</w:t>
            </w:r>
            <w:r w:rsidRPr="005141F2">
              <w:rPr>
                <w:rFonts w:cstheme="minorHAnsi"/>
                <w:spacing w:val="-6"/>
              </w:rPr>
              <w:t xml:space="preserve"> </w:t>
            </w:r>
            <w:r w:rsidRPr="005141F2">
              <w:rPr>
                <w:rFonts w:cstheme="minorHAnsi"/>
              </w:rPr>
              <w:t>point</w:t>
            </w:r>
            <w:r w:rsidRPr="005141F2">
              <w:rPr>
                <w:rFonts w:cstheme="minorHAnsi"/>
                <w:spacing w:val="-6"/>
              </w:rPr>
              <w:t xml:space="preserve"> </w:t>
            </w:r>
            <w:r w:rsidRPr="005141F2">
              <w:rPr>
                <w:rFonts w:cstheme="minorHAnsi"/>
              </w:rPr>
              <w:t>is</w:t>
            </w:r>
            <w:r w:rsidRPr="005141F2">
              <w:rPr>
                <w:rFonts w:cstheme="minorHAnsi"/>
                <w:spacing w:val="-4"/>
              </w:rPr>
              <w:t xml:space="preserve"> </w:t>
            </w:r>
            <w:r w:rsidRPr="005141F2">
              <w:rPr>
                <w:rFonts w:cstheme="minorHAnsi"/>
              </w:rPr>
              <w:t>Parking</w:t>
            </w:r>
            <w:r w:rsidRPr="005141F2">
              <w:rPr>
                <w:rFonts w:cstheme="minorHAnsi"/>
                <w:spacing w:val="-7"/>
              </w:rPr>
              <w:t xml:space="preserve"> </w:t>
            </w:r>
            <w:r w:rsidRPr="005141F2">
              <w:rPr>
                <w:rFonts w:cstheme="minorHAnsi"/>
              </w:rPr>
              <w:t>Lot</w:t>
            </w:r>
            <w:r w:rsidRPr="005141F2">
              <w:rPr>
                <w:rFonts w:cstheme="minorHAnsi"/>
                <w:spacing w:val="-7"/>
              </w:rPr>
              <w:t xml:space="preserve"> </w:t>
            </w:r>
            <w:r w:rsidRPr="005141F2">
              <w:rPr>
                <w:rFonts w:cstheme="minorHAnsi"/>
              </w:rPr>
              <w:t>6)</w:t>
            </w:r>
          </w:p>
          <w:p w14:paraId="00E87A5B" w14:textId="77777777" w:rsidR="008B0D05" w:rsidRPr="005141F2" w:rsidRDefault="008B0D05" w:rsidP="001B5D19">
            <w:pPr>
              <w:pStyle w:val="ListParagraph"/>
              <w:numPr>
                <w:ilvl w:val="0"/>
                <w:numId w:val="1"/>
              </w:numPr>
              <w:spacing w:after="0" w:line="240" w:lineRule="auto"/>
              <w:ind w:left="456" w:right="3125" w:hanging="216"/>
              <w:rPr>
                <w:rFonts w:eastAsia="Calibri" w:cstheme="minorHAnsi"/>
              </w:rPr>
            </w:pPr>
            <w:r w:rsidRPr="005141F2">
              <w:rPr>
                <w:rFonts w:cstheme="minorHAnsi"/>
              </w:rPr>
              <w:t>HRIC:</w:t>
            </w:r>
            <w:r w:rsidRPr="005141F2">
              <w:rPr>
                <w:rFonts w:cstheme="minorHAnsi"/>
                <w:spacing w:val="-6"/>
              </w:rPr>
              <w:t xml:space="preserve"> </w:t>
            </w:r>
            <w:r w:rsidRPr="005141F2">
              <w:rPr>
                <w:rFonts w:cstheme="minorHAnsi"/>
              </w:rPr>
              <w:t>HMRB</w:t>
            </w:r>
            <w:r w:rsidRPr="005141F2">
              <w:rPr>
                <w:rFonts w:cstheme="minorHAnsi"/>
                <w:spacing w:val="-7"/>
              </w:rPr>
              <w:t xml:space="preserve"> </w:t>
            </w:r>
            <w:r w:rsidRPr="005141F2">
              <w:rPr>
                <w:rFonts w:cstheme="minorHAnsi"/>
              </w:rPr>
              <w:t>Atrium</w:t>
            </w:r>
            <w:r w:rsidRPr="005141F2">
              <w:rPr>
                <w:rFonts w:cstheme="minorHAnsi"/>
                <w:spacing w:val="-6"/>
              </w:rPr>
              <w:t xml:space="preserve"> </w:t>
            </w:r>
            <w:r w:rsidRPr="005141F2">
              <w:rPr>
                <w:rFonts w:cstheme="minorHAnsi"/>
              </w:rPr>
              <w:t>(alternate</w:t>
            </w:r>
            <w:r w:rsidRPr="005141F2">
              <w:rPr>
                <w:rFonts w:cstheme="minorHAnsi"/>
                <w:spacing w:val="-5"/>
              </w:rPr>
              <w:t xml:space="preserve"> </w:t>
            </w:r>
            <w:r w:rsidRPr="005141F2">
              <w:rPr>
                <w:rFonts w:cstheme="minorHAnsi"/>
              </w:rPr>
              <w:t>assembly</w:t>
            </w:r>
            <w:r w:rsidRPr="005141F2">
              <w:rPr>
                <w:rFonts w:cstheme="minorHAnsi"/>
                <w:spacing w:val="-6"/>
              </w:rPr>
              <w:t xml:space="preserve"> </w:t>
            </w:r>
            <w:r w:rsidRPr="005141F2">
              <w:rPr>
                <w:rFonts w:cstheme="minorHAnsi"/>
                <w:spacing w:val="-1"/>
              </w:rPr>
              <w:t>point</w:t>
            </w:r>
            <w:r w:rsidRPr="005141F2">
              <w:rPr>
                <w:rFonts w:cstheme="minorHAnsi"/>
                <w:spacing w:val="-5"/>
              </w:rPr>
              <w:t xml:space="preserve"> </w:t>
            </w:r>
            <w:r w:rsidRPr="005141F2">
              <w:rPr>
                <w:rFonts w:cstheme="minorHAnsi"/>
                <w:spacing w:val="-1"/>
              </w:rPr>
              <w:t>is</w:t>
            </w:r>
            <w:r w:rsidRPr="005141F2">
              <w:rPr>
                <w:rFonts w:cstheme="minorHAnsi"/>
                <w:spacing w:val="-6"/>
              </w:rPr>
              <w:t xml:space="preserve"> </w:t>
            </w:r>
            <w:r w:rsidRPr="005141F2">
              <w:rPr>
                <w:rFonts w:cstheme="minorHAnsi"/>
              </w:rPr>
              <w:t>Parking</w:t>
            </w:r>
            <w:r w:rsidRPr="005141F2">
              <w:rPr>
                <w:rFonts w:cstheme="minorHAnsi"/>
                <w:spacing w:val="-7"/>
              </w:rPr>
              <w:t xml:space="preserve"> </w:t>
            </w:r>
            <w:r w:rsidRPr="005141F2">
              <w:rPr>
                <w:rFonts w:cstheme="minorHAnsi"/>
                <w:spacing w:val="-1"/>
              </w:rPr>
              <w:t>Lot</w:t>
            </w:r>
            <w:r w:rsidRPr="005141F2">
              <w:rPr>
                <w:rFonts w:cstheme="minorHAnsi"/>
                <w:spacing w:val="-7"/>
              </w:rPr>
              <w:t xml:space="preserve"> </w:t>
            </w:r>
            <w:r w:rsidRPr="005141F2">
              <w:rPr>
                <w:rFonts w:cstheme="minorHAnsi"/>
              </w:rPr>
              <w:t>6)</w:t>
            </w:r>
          </w:p>
          <w:p w14:paraId="71AAA250" w14:textId="77777777" w:rsidR="008B0D05" w:rsidRPr="005141F2" w:rsidRDefault="008B0D05" w:rsidP="001B5D19">
            <w:pPr>
              <w:pStyle w:val="ListParagraph"/>
              <w:numPr>
                <w:ilvl w:val="0"/>
                <w:numId w:val="1"/>
              </w:numPr>
              <w:spacing w:after="0" w:line="240" w:lineRule="auto"/>
              <w:ind w:left="454" w:hanging="214"/>
              <w:rPr>
                <w:rFonts w:cstheme="minorHAnsi"/>
                <w:b/>
              </w:rPr>
            </w:pPr>
            <w:r w:rsidRPr="005141F2">
              <w:rPr>
                <w:rFonts w:eastAsia="Calibri" w:cstheme="minorHAnsi"/>
              </w:rPr>
              <w:t>TRW:</w:t>
            </w:r>
            <w:r w:rsidRPr="005141F2">
              <w:rPr>
                <w:rFonts w:eastAsia="Calibri" w:cstheme="minorHAnsi"/>
                <w:spacing w:val="-7"/>
              </w:rPr>
              <w:t xml:space="preserve"> </w:t>
            </w:r>
            <w:r w:rsidRPr="005141F2">
              <w:rPr>
                <w:rFonts w:eastAsia="Calibri" w:cstheme="minorHAnsi"/>
              </w:rPr>
              <w:t>McCaig</w:t>
            </w:r>
            <w:r w:rsidRPr="005141F2">
              <w:rPr>
                <w:rFonts w:eastAsia="Calibri" w:cstheme="minorHAnsi"/>
                <w:spacing w:val="-6"/>
              </w:rPr>
              <w:t xml:space="preserve"> </w:t>
            </w:r>
            <w:r w:rsidRPr="005141F2">
              <w:rPr>
                <w:rFonts w:eastAsia="Calibri" w:cstheme="minorHAnsi"/>
              </w:rPr>
              <w:t>Tower</w:t>
            </w:r>
            <w:r w:rsidRPr="005141F2">
              <w:rPr>
                <w:rFonts w:eastAsia="Calibri" w:cstheme="minorHAnsi"/>
                <w:spacing w:val="-6"/>
              </w:rPr>
              <w:t xml:space="preserve"> </w:t>
            </w:r>
            <w:r w:rsidRPr="005141F2">
              <w:rPr>
                <w:rFonts w:eastAsia="Calibri" w:cstheme="minorHAnsi"/>
              </w:rPr>
              <w:t>(alternate</w:t>
            </w:r>
            <w:r w:rsidRPr="005141F2">
              <w:rPr>
                <w:rFonts w:eastAsia="Calibri" w:cstheme="minorHAnsi"/>
                <w:spacing w:val="-6"/>
              </w:rPr>
              <w:t xml:space="preserve"> </w:t>
            </w:r>
            <w:r w:rsidRPr="005141F2">
              <w:rPr>
                <w:rFonts w:eastAsia="Calibri" w:cstheme="minorHAnsi"/>
              </w:rPr>
              <w:t>assembly</w:t>
            </w:r>
            <w:r w:rsidRPr="005141F2">
              <w:rPr>
                <w:rFonts w:eastAsia="Calibri" w:cstheme="minorHAnsi"/>
                <w:spacing w:val="-6"/>
              </w:rPr>
              <w:t xml:space="preserve"> </w:t>
            </w:r>
            <w:r w:rsidRPr="005141F2">
              <w:rPr>
                <w:rFonts w:eastAsia="Calibri" w:cstheme="minorHAnsi"/>
                <w:spacing w:val="-1"/>
              </w:rPr>
              <w:t>point</w:t>
            </w:r>
            <w:r w:rsidRPr="005141F2">
              <w:rPr>
                <w:rFonts w:eastAsia="Calibri" w:cstheme="minorHAnsi"/>
                <w:spacing w:val="-7"/>
              </w:rPr>
              <w:t xml:space="preserve"> </w:t>
            </w:r>
            <w:r w:rsidRPr="005141F2">
              <w:rPr>
                <w:rFonts w:eastAsia="Calibri" w:cstheme="minorHAnsi"/>
                <w:spacing w:val="-1"/>
              </w:rPr>
              <w:t>is</w:t>
            </w:r>
            <w:r w:rsidRPr="005141F2">
              <w:rPr>
                <w:rFonts w:eastAsia="Calibri" w:cstheme="minorHAnsi"/>
                <w:spacing w:val="-7"/>
              </w:rPr>
              <w:t xml:space="preserve"> </w:t>
            </w:r>
            <w:r w:rsidRPr="005141F2">
              <w:rPr>
                <w:rFonts w:eastAsia="Calibri" w:cstheme="minorHAnsi"/>
              </w:rPr>
              <w:t>HMRB</w:t>
            </w:r>
            <w:r w:rsidRPr="005141F2">
              <w:rPr>
                <w:rFonts w:eastAsia="Calibri" w:cstheme="minorHAnsi"/>
                <w:spacing w:val="-6"/>
              </w:rPr>
              <w:t xml:space="preserve"> </w:t>
            </w:r>
            <w:r w:rsidRPr="005141F2">
              <w:rPr>
                <w:rFonts w:eastAsia="Calibri" w:cstheme="minorHAnsi"/>
              </w:rPr>
              <w:t>–</w:t>
            </w:r>
            <w:r w:rsidRPr="005141F2">
              <w:rPr>
                <w:rFonts w:eastAsia="Calibri" w:cstheme="minorHAnsi"/>
                <w:spacing w:val="-6"/>
              </w:rPr>
              <w:t xml:space="preserve"> </w:t>
            </w:r>
            <w:r w:rsidRPr="005141F2">
              <w:rPr>
                <w:rFonts w:eastAsia="Calibri" w:cstheme="minorHAnsi"/>
              </w:rPr>
              <w:t>Atrium)</w:t>
            </w:r>
            <w:r w:rsidRPr="005141F2">
              <w:rPr>
                <w:rFonts w:cstheme="minorHAnsi"/>
                <w:b/>
              </w:rPr>
              <w:t xml:space="preserve"> </w:t>
            </w:r>
          </w:p>
          <w:p w14:paraId="3A21CC2D" w14:textId="77777777" w:rsidR="008B0D05" w:rsidRPr="005141F2" w:rsidRDefault="008B0D05" w:rsidP="001B5D19">
            <w:pPr>
              <w:spacing w:after="0" w:line="240" w:lineRule="auto"/>
              <w:rPr>
                <w:rFonts w:cstheme="minorHAnsi"/>
                <w:b/>
              </w:rPr>
            </w:pPr>
          </w:p>
          <w:p w14:paraId="3DA2BC21" w14:textId="77777777" w:rsidR="008B0D05" w:rsidRPr="005141F2" w:rsidRDefault="008B0D05" w:rsidP="001B5D19">
            <w:pPr>
              <w:spacing w:after="0" w:line="240" w:lineRule="auto"/>
              <w:rPr>
                <w:rFonts w:cstheme="minorHAnsi"/>
                <w:b/>
                <w:u w:val="single"/>
              </w:rPr>
            </w:pPr>
            <w:r w:rsidRPr="005141F2">
              <w:rPr>
                <w:rFonts w:cstheme="minorHAnsi"/>
                <w:b/>
              </w:rPr>
              <w:t>APPEALS</w:t>
            </w:r>
          </w:p>
          <w:p w14:paraId="27181967" w14:textId="62ECDB3F" w:rsidR="008B0D05" w:rsidRPr="005141F2" w:rsidRDefault="008B0D05" w:rsidP="001B5D19">
            <w:pPr>
              <w:spacing w:after="0" w:line="240" w:lineRule="auto"/>
              <w:rPr>
                <w:rStyle w:val="generic-body"/>
                <w:rFonts w:cstheme="minorHAnsi"/>
                <w:color w:val="000000"/>
              </w:rPr>
            </w:pPr>
            <w:r w:rsidRPr="005141F2">
              <w:rPr>
                <w:rFonts w:cstheme="minorHAnsi"/>
                <w:color w:val="000000"/>
              </w:rPr>
              <w:t xml:space="preserve">If there is a concern with the course, academic </w:t>
            </w:r>
            <w:r w:rsidR="00B52763" w:rsidRPr="005141F2">
              <w:rPr>
                <w:rFonts w:cstheme="minorHAnsi"/>
                <w:color w:val="000000"/>
              </w:rPr>
              <w:t>matter,</w:t>
            </w:r>
            <w:r w:rsidRPr="005141F2">
              <w:rPr>
                <w:rFonts w:cstheme="minorHAnsi"/>
                <w:color w:val="000000"/>
              </w:rPr>
              <w:t xml:space="preserve"> or a grade, first communicate with the instructor.  If these concerns cannot be resolved, students can proceed with an academic appeal, as per Section N of the Faculty of Graduate Studies Calendar. Students must follow the official </w:t>
            </w:r>
            <w:r w:rsidRPr="005141F2">
              <w:rPr>
                <w:rStyle w:val="generic-body"/>
                <w:rFonts w:cstheme="minorHAnsi"/>
                <w:color w:val="000000"/>
              </w:rPr>
              <w:t>process and should contact the Student Ombuds Office</w:t>
            </w:r>
            <w:r w:rsidR="005D4B44" w:rsidRPr="005141F2">
              <w:rPr>
                <w:rStyle w:val="generic-body"/>
                <w:rFonts w:cstheme="minorHAnsi"/>
                <w:color w:val="000000"/>
              </w:rPr>
              <w:t xml:space="preserve"> (</w:t>
            </w:r>
            <w:hyperlink r:id="rId34" w:history="1">
              <w:r w:rsidR="005A7DE2" w:rsidRPr="005141F2">
                <w:rPr>
                  <w:rStyle w:val="Hyperlink"/>
                  <w:rFonts w:cstheme="minorHAnsi"/>
                </w:rPr>
                <w:t>www.ucalgary.ca/student-services/ombu</w:t>
              </w:r>
              <w:r w:rsidR="005A7DE2" w:rsidRPr="005141F2">
                <w:rPr>
                  <w:rStyle w:val="Hyperlink"/>
                  <w:rFonts w:cstheme="minorHAnsi"/>
                </w:rPr>
                <w:t>d</w:t>
              </w:r>
              <w:r w:rsidR="005A7DE2" w:rsidRPr="005141F2">
                <w:rPr>
                  <w:rStyle w:val="Hyperlink"/>
                  <w:rFonts w:cstheme="minorHAnsi"/>
                </w:rPr>
                <w:t>s</w:t>
              </w:r>
            </w:hyperlink>
            <w:r w:rsidR="005D4B44" w:rsidRPr="005141F2">
              <w:rPr>
                <w:rStyle w:val="generic-body"/>
                <w:rFonts w:cstheme="minorHAnsi"/>
                <w:color w:val="000000"/>
              </w:rPr>
              <w:t>)</w:t>
            </w:r>
            <w:r w:rsidR="005A7DE2" w:rsidRPr="005141F2">
              <w:rPr>
                <w:rStyle w:val="generic-body"/>
                <w:rFonts w:cstheme="minorHAnsi"/>
                <w:color w:val="000000"/>
              </w:rPr>
              <w:t xml:space="preserve"> </w:t>
            </w:r>
            <w:r w:rsidRPr="005141F2">
              <w:rPr>
                <w:rStyle w:val="generic-body"/>
                <w:rFonts w:cstheme="minorHAnsi"/>
                <w:color w:val="000000"/>
              </w:rPr>
              <w:t xml:space="preserve">for assistance with this and with any other academic concerns, including academic and non-academic </w:t>
            </w:r>
            <w:r w:rsidR="00501378" w:rsidRPr="005141F2">
              <w:rPr>
                <w:rStyle w:val="generic-body"/>
                <w:rFonts w:cstheme="minorHAnsi"/>
                <w:color w:val="000000"/>
              </w:rPr>
              <w:t>misconduct.</w:t>
            </w:r>
          </w:p>
          <w:p w14:paraId="62934EF8" w14:textId="77777777" w:rsidR="008B0D05" w:rsidRPr="005141F2" w:rsidRDefault="008B0D05" w:rsidP="001B5D19">
            <w:pPr>
              <w:spacing w:after="0" w:line="240" w:lineRule="auto"/>
              <w:rPr>
                <w:rFonts w:cstheme="minorHAnsi"/>
                <w:color w:val="000000"/>
              </w:rPr>
            </w:pPr>
          </w:p>
          <w:p w14:paraId="48497608" w14:textId="77777777" w:rsidR="008B0D05" w:rsidRPr="005141F2" w:rsidRDefault="008B0D05" w:rsidP="001B5D19">
            <w:pPr>
              <w:spacing w:after="0" w:line="240" w:lineRule="auto"/>
              <w:rPr>
                <w:rFonts w:cstheme="minorHAnsi"/>
                <w:b/>
              </w:rPr>
            </w:pPr>
            <w:r w:rsidRPr="005141F2">
              <w:rPr>
                <w:rFonts w:cstheme="minorHAnsi"/>
                <w:b/>
              </w:rPr>
              <w:lastRenderedPageBreak/>
              <w:t>THE</w:t>
            </w:r>
            <w:r w:rsidRPr="005141F2">
              <w:rPr>
                <w:rFonts w:cstheme="minorHAnsi"/>
                <w:b/>
                <w:spacing w:val="-7"/>
              </w:rPr>
              <w:t xml:space="preserve"> </w:t>
            </w:r>
            <w:r w:rsidRPr="005141F2">
              <w:rPr>
                <w:rFonts w:cstheme="minorHAnsi"/>
                <w:b/>
              </w:rPr>
              <w:t>FREEDOM</w:t>
            </w:r>
            <w:r w:rsidRPr="005141F2">
              <w:rPr>
                <w:rFonts w:cstheme="minorHAnsi"/>
                <w:b/>
                <w:spacing w:val="-7"/>
              </w:rPr>
              <w:t xml:space="preserve"> </w:t>
            </w:r>
            <w:r w:rsidRPr="005141F2">
              <w:rPr>
                <w:rFonts w:cstheme="minorHAnsi"/>
                <w:b/>
              </w:rPr>
              <w:t>OF</w:t>
            </w:r>
            <w:r w:rsidRPr="005141F2">
              <w:rPr>
                <w:rFonts w:cstheme="minorHAnsi"/>
                <w:b/>
                <w:spacing w:val="-6"/>
              </w:rPr>
              <w:t xml:space="preserve"> </w:t>
            </w:r>
            <w:r w:rsidRPr="005141F2">
              <w:rPr>
                <w:rFonts w:cstheme="minorHAnsi"/>
                <w:b/>
                <w:spacing w:val="-1"/>
              </w:rPr>
              <w:t>INFORMATION</w:t>
            </w:r>
            <w:r w:rsidRPr="005141F2">
              <w:rPr>
                <w:rFonts w:cstheme="minorHAnsi"/>
                <w:b/>
                <w:spacing w:val="-7"/>
              </w:rPr>
              <w:t xml:space="preserve"> </w:t>
            </w:r>
            <w:r w:rsidRPr="005141F2">
              <w:rPr>
                <w:rFonts w:cstheme="minorHAnsi"/>
                <w:b/>
                <w:spacing w:val="-1"/>
              </w:rPr>
              <w:t>AND</w:t>
            </w:r>
            <w:r w:rsidRPr="005141F2">
              <w:rPr>
                <w:rFonts w:cstheme="minorHAnsi"/>
                <w:b/>
                <w:spacing w:val="-6"/>
              </w:rPr>
              <w:t xml:space="preserve"> </w:t>
            </w:r>
            <w:r w:rsidRPr="005141F2">
              <w:rPr>
                <w:rFonts w:cstheme="minorHAnsi"/>
                <w:b/>
                <w:spacing w:val="-1"/>
              </w:rPr>
              <w:t>PROTECTION</w:t>
            </w:r>
            <w:r w:rsidRPr="005141F2">
              <w:rPr>
                <w:rFonts w:cstheme="minorHAnsi"/>
                <w:b/>
                <w:spacing w:val="-6"/>
              </w:rPr>
              <w:t xml:space="preserve"> </w:t>
            </w:r>
            <w:r w:rsidRPr="005141F2">
              <w:rPr>
                <w:rFonts w:cstheme="minorHAnsi"/>
                <w:b/>
              </w:rPr>
              <w:t>OF</w:t>
            </w:r>
            <w:r w:rsidRPr="005141F2">
              <w:rPr>
                <w:rFonts w:cstheme="minorHAnsi"/>
                <w:b/>
                <w:spacing w:val="-7"/>
              </w:rPr>
              <w:t xml:space="preserve"> </w:t>
            </w:r>
            <w:r w:rsidRPr="005141F2">
              <w:rPr>
                <w:rFonts w:cstheme="minorHAnsi"/>
                <w:b/>
                <w:spacing w:val="-1"/>
              </w:rPr>
              <w:t>PRIVACY</w:t>
            </w:r>
            <w:r w:rsidRPr="005141F2">
              <w:rPr>
                <w:rFonts w:cstheme="minorHAnsi"/>
                <w:b/>
                <w:spacing w:val="-8"/>
              </w:rPr>
              <w:t xml:space="preserve"> </w:t>
            </w:r>
            <w:r w:rsidRPr="005141F2">
              <w:rPr>
                <w:rFonts w:cstheme="minorHAnsi"/>
                <w:b/>
              </w:rPr>
              <w:t>(FOIP)</w:t>
            </w:r>
            <w:r w:rsidRPr="005141F2">
              <w:rPr>
                <w:rFonts w:cstheme="minorHAnsi"/>
                <w:b/>
                <w:spacing w:val="-7"/>
              </w:rPr>
              <w:t xml:space="preserve"> </w:t>
            </w:r>
            <w:r w:rsidRPr="005141F2">
              <w:rPr>
                <w:rFonts w:cstheme="minorHAnsi"/>
                <w:b/>
              </w:rPr>
              <w:t>ACT</w:t>
            </w:r>
          </w:p>
          <w:p w14:paraId="4541E700" w14:textId="0E6BFCF7" w:rsidR="008B0D05" w:rsidRPr="005141F2" w:rsidRDefault="008B0D05" w:rsidP="001B5D19">
            <w:pPr>
              <w:spacing w:after="0" w:line="240" w:lineRule="auto"/>
              <w:rPr>
                <w:rFonts w:eastAsia="Calibri" w:cstheme="minorHAnsi"/>
                <w:spacing w:val="-1"/>
              </w:rPr>
            </w:pPr>
            <w:r w:rsidRPr="005141F2">
              <w:rPr>
                <w:rFonts w:eastAsia="Calibri" w:cstheme="minorHAnsi"/>
                <w:spacing w:val="-1"/>
              </w:rPr>
              <w:t>This</w:t>
            </w:r>
            <w:r w:rsidRPr="005141F2">
              <w:rPr>
                <w:rFonts w:eastAsia="Calibri" w:cstheme="minorHAnsi"/>
                <w:spacing w:val="-7"/>
              </w:rPr>
              <w:t xml:space="preserve"> </w:t>
            </w:r>
            <w:r w:rsidRPr="005141F2">
              <w:rPr>
                <w:rFonts w:eastAsia="Calibri" w:cstheme="minorHAnsi"/>
                <w:spacing w:val="-1"/>
              </w:rPr>
              <w:t>course</w:t>
            </w:r>
            <w:r w:rsidRPr="005141F2">
              <w:rPr>
                <w:rFonts w:eastAsia="Calibri" w:cstheme="minorHAnsi"/>
                <w:spacing w:val="-6"/>
              </w:rPr>
              <w:t xml:space="preserve"> </w:t>
            </w:r>
            <w:r w:rsidRPr="005141F2">
              <w:rPr>
                <w:rFonts w:eastAsia="Calibri" w:cstheme="minorHAnsi"/>
                <w:spacing w:val="-1"/>
              </w:rPr>
              <w:t>is</w:t>
            </w:r>
            <w:r w:rsidRPr="005141F2">
              <w:rPr>
                <w:rFonts w:eastAsia="Calibri" w:cstheme="minorHAnsi"/>
                <w:spacing w:val="-6"/>
              </w:rPr>
              <w:t xml:space="preserve"> </w:t>
            </w:r>
            <w:r w:rsidRPr="005141F2">
              <w:rPr>
                <w:rFonts w:eastAsia="Calibri" w:cstheme="minorHAnsi"/>
                <w:spacing w:val="-1"/>
              </w:rPr>
              <w:t>conducted</w:t>
            </w:r>
            <w:r w:rsidRPr="005141F2">
              <w:rPr>
                <w:rFonts w:eastAsia="Calibri" w:cstheme="minorHAnsi"/>
                <w:spacing w:val="-6"/>
              </w:rPr>
              <w:t xml:space="preserve"> </w:t>
            </w:r>
            <w:r w:rsidRPr="005141F2">
              <w:rPr>
                <w:rFonts w:eastAsia="Calibri" w:cstheme="minorHAnsi"/>
                <w:spacing w:val="-1"/>
              </w:rPr>
              <w:t>in</w:t>
            </w:r>
            <w:r w:rsidRPr="005141F2">
              <w:rPr>
                <w:rFonts w:eastAsia="Calibri" w:cstheme="minorHAnsi"/>
                <w:spacing w:val="-5"/>
              </w:rPr>
              <w:t xml:space="preserve"> </w:t>
            </w:r>
            <w:r w:rsidRPr="005141F2">
              <w:rPr>
                <w:rFonts w:eastAsia="Calibri" w:cstheme="minorHAnsi"/>
                <w:spacing w:val="-1"/>
              </w:rPr>
              <w:t>accordance</w:t>
            </w:r>
            <w:r w:rsidRPr="005141F2">
              <w:rPr>
                <w:rFonts w:eastAsia="Calibri" w:cstheme="minorHAnsi"/>
                <w:spacing w:val="-6"/>
              </w:rPr>
              <w:t xml:space="preserve"> </w:t>
            </w:r>
            <w:r w:rsidRPr="005141F2">
              <w:rPr>
                <w:rFonts w:eastAsia="Calibri" w:cstheme="minorHAnsi"/>
                <w:spacing w:val="-1"/>
              </w:rPr>
              <w:t>with</w:t>
            </w:r>
            <w:r w:rsidRPr="005141F2">
              <w:rPr>
                <w:rFonts w:eastAsia="Calibri" w:cstheme="minorHAnsi"/>
                <w:spacing w:val="-6"/>
              </w:rPr>
              <w:t xml:space="preserve"> </w:t>
            </w:r>
            <w:r w:rsidRPr="005141F2">
              <w:rPr>
                <w:rFonts w:eastAsia="Calibri" w:cstheme="minorHAnsi"/>
                <w:spacing w:val="-1"/>
              </w:rPr>
              <w:t>the</w:t>
            </w:r>
            <w:r w:rsidRPr="005141F2">
              <w:rPr>
                <w:rFonts w:eastAsia="Calibri" w:cstheme="minorHAnsi"/>
                <w:spacing w:val="-5"/>
              </w:rPr>
              <w:t xml:space="preserve"> </w:t>
            </w:r>
            <w:r w:rsidRPr="005141F2">
              <w:rPr>
                <w:rFonts w:eastAsia="Calibri" w:cstheme="minorHAnsi"/>
                <w:spacing w:val="-1"/>
              </w:rPr>
              <w:t>Freedom</w:t>
            </w:r>
            <w:r w:rsidRPr="005141F2">
              <w:rPr>
                <w:rFonts w:eastAsia="Calibri" w:cstheme="minorHAnsi"/>
                <w:spacing w:val="-5"/>
              </w:rPr>
              <w:t xml:space="preserve"> </w:t>
            </w:r>
            <w:r w:rsidRPr="005141F2">
              <w:rPr>
                <w:rFonts w:eastAsia="Calibri" w:cstheme="minorHAnsi"/>
                <w:spacing w:val="-1"/>
              </w:rPr>
              <w:t>of</w:t>
            </w:r>
            <w:r w:rsidRPr="005141F2">
              <w:rPr>
                <w:rFonts w:eastAsia="Calibri" w:cstheme="minorHAnsi"/>
                <w:spacing w:val="-6"/>
              </w:rPr>
              <w:t xml:space="preserve"> </w:t>
            </w:r>
            <w:r w:rsidRPr="005141F2">
              <w:rPr>
                <w:rFonts w:eastAsia="Calibri" w:cstheme="minorHAnsi"/>
                <w:spacing w:val="-1"/>
              </w:rPr>
              <w:t>Information</w:t>
            </w:r>
            <w:r w:rsidRPr="005141F2">
              <w:rPr>
                <w:rFonts w:eastAsia="Calibri" w:cstheme="minorHAnsi"/>
                <w:spacing w:val="-7"/>
              </w:rPr>
              <w:t xml:space="preserve"> </w:t>
            </w:r>
            <w:r w:rsidRPr="005141F2">
              <w:rPr>
                <w:rFonts w:eastAsia="Calibri" w:cstheme="minorHAnsi"/>
                <w:spacing w:val="-1"/>
              </w:rPr>
              <w:t>and</w:t>
            </w:r>
            <w:r w:rsidRPr="005141F2">
              <w:rPr>
                <w:rFonts w:eastAsia="Calibri" w:cstheme="minorHAnsi"/>
                <w:spacing w:val="-6"/>
              </w:rPr>
              <w:t xml:space="preserve"> </w:t>
            </w:r>
            <w:r w:rsidRPr="005141F2">
              <w:rPr>
                <w:rFonts w:eastAsia="Calibri" w:cstheme="minorHAnsi"/>
                <w:spacing w:val="-1"/>
              </w:rPr>
              <w:t>Protection</w:t>
            </w:r>
            <w:r w:rsidRPr="005141F2">
              <w:rPr>
                <w:rFonts w:eastAsia="Calibri" w:cstheme="minorHAnsi"/>
                <w:spacing w:val="-6"/>
              </w:rPr>
              <w:t xml:space="preserve"> </w:t>
            </w:r>
            <w:r w:rsidRPr="005141F2">
              <w:rPr>
                <w:rFonts w:eastAsia="Calibri" w:cstheme="minorHAnsi"/>
                <w:spacing w:val="-1"/>
              </w:rPr>
              <w:t>of</w:t>
            </w:r>
            <w:r w:rsidRPr="005141F2">
              <w:rPr>
                <w:rFonts w:eastAsia="Calibri" w:cstheme="minorHAnsi"/>
                <w:spacing w:val="-6"/>
              </w:rPr>
              <w:t xml:space="preserve"> </w:t>
            </w:r>
            <w:r w:rsidRPr="005141F2">
              <w:rPr>
                <w:rFonts w:eastAsia="Calibri" w:cstheme="minorHAnsi"/>
              </w:rPr>
              <w:t>Privacy</w:t>
            </w:r>
            <w:r w:rsidRPr="005141F2">
              <w:rPr>
                <w:rFonts w:eastAsia="Calibri" w:cstheme="minorHAnsi"/>
                <w:spacing w:val="-6"/>
              </w:rPr>
              <w:t xml:space="preserve"> </w:t>
            </w:r>
            <w:r w:rsidRPr="005141F2">
              <w:rPr>
                <w:rFonts w:eastAsia="Calibri" w:cstheme="minorHAnsi"/>
              </w:rPr>
              <w:t>Act</w:t>
            </w:r>
            <w:r w:rsidRPr="005141F2">
              <w:rPr>
                <w:rFonts w:eastAsia="Calibri" w:cstheme="minorHAnsi"/>
                <w:w w:val="99"/>
              </w:rPr>
              <w:t xml:space="preserve"> </w:t>
            </w:r>
            <w:r w:rsidRPr="005141F2">
              <w:rPr>
                <w:rFonts w:eastAsia="Calibri" w:cstheme="minorHAnsi"/>
                <w:spacing w:val="-1"/>
              </w:rPr>
              <w:t>(FOIP)</w:t>
            </w:r>
            <w:r w:rsidRPr="005141F2">
              <w:rPr>
                <w:rFonts w:eastAsia="Calibri" w:cstheme="minorHAnsi"/>
                <w:spacing w:val="-7"/>
              </w:rPr>
              <w:t xml:space="preserve"> </w:t>
            </w:r>
            <w:r w:rsidRPr="005141F2">
              <w:rPr>
                <w:rFonts w:eastAsia="Calibri" w:cstheme="minorHAnsi"/>
              </w:rPr>
              <w:t>and</w:t>
            </w:r>
            <w:r w:rsidRPr="005141F2">
              <w:rPr>
                <w:rFonts w:eastAsia="Calibri" w:cstheme="minorHAnsi"/>
                <w:spacing w:val="-6"/>
              </w:rPr>
              <w:t xml:space="preserve"> </w:t>
            </w:r>
            <w:r w:rsidRPr="005141F2">
              <w:rPr>
                <w:rFonts w:eastAsia="Calibri" w:cstheme="minorHAnsi"/>
                <w:spacing w:val="-1"/>
              </w:rPr>
              <w:t>students</w:t>
            </w:r>
            <w:r w:rsidRPr="005141F2">
              <w:rPr>
                <w:rFonts w:eastAsia="Calibri" w:cstheme="minorHAnsi"/>
                <w:spacing w:val="-7"/>
              </w:rPr>
              <w:t xml:space="preserve"> </w:t>
            </w:r>
            <w:r w:rsidRPr="005141F2">
              <w:rPr>
                <w:rFonts w:eastAsia="Calibri" w:cstheme="minorHAnsi"/>
              </w:rPr>
              <w:t>should</w:t>
            </w:r>
            <w:r w:rsidRPr="005141F2">
              <w:rPr>
                <w:rFonts w:eastAsia="Calibri" w:cstheme="minorHAnsi"/>
                <w:spacing w:val="-6"/>
              </w:rPr>
              <w:t xml:space="preserve"> </w:t>
            </w:r>
            <w:r w:rsidRPr="005141F2">
              <w:rPr>
                <w:rFonts w:eastAsia="Calibri" w:cstheme="minorHAnsi"/>
                <w:spacing w:val="-1"/>
              </w:rPr>
              <w:t>identify</w:t>
            </w:r>
            <w:r w:rsidRPr="005141F2">
              <w:rPr>
                <w:rFonts w:eastAsia="Calibri" w:cstheme="minorHAnsi"/>
                <w:spacing w:val="-6"/>
              </w:rPr>
              <w:t xml:space="preserve"> </w:t>
            </w:r>
            <w:r w:rsidRPr="005141F2">
              <w:rPr>
                <w:rFonts w:eastAsia="Calibri" w:cstheme="minorHAnsi"/>
                <w:spacing w:val="-1"/>
              </w:rPr>
              <w:t>themselves</w:t>
            </w:r>
            <w:r w:rsidRPr="005141F2">
              <w:rPr>
                <w:rFonts w:eastAsia="Calibri" w:cstheme="minorHAnsi"/>
                <w:spacing w:val="-7"/>
              </w:rPr>
              <w:t xml:space="preserve"> </w:t>
            </w:r>
            <w:r w:rsidRPr="005141F2">
              <w:rPr>
                <w:rFonts w:eastAsia="Calibri" w:cstheme="minorHAnsi"/>
                <w:spacing w:val="-1"/>
              </w:rPr>
              <w:t>on</w:t>
            </w:r>
            <w:r w:rsidRPr="005141F2">
              <w:rPr>
                <w:rFonts w:eastAsia="Calibri" w:cstheme="minorHAnsi"/>
                <w:spacing w:val="-6"/>
              </w:rPr>
              <w:t xml:space="preserve"> </w:t>
            </w:r>
            <w:r w:rsidRPr="005141F2">
              <w:rPr>
                <w:rFonts w:eastAsia="Calibri" w:cstheme="minorHAnsi"/>
              </w:rPr>
              <w:t>written</w:t>
            </w:r>
            <w:r w:rsidRPr="005141F2">
              <w:rPr>
                <w:rFonts w:eastAsia="Calibri" w:cstheme="minorHAnsi"/>
                <w:spacing w:val="-7"/>
              </w:rPr>
              <w:t xml:space="preserve"> </w:t>
            </w:r>
            <w:r w:rsidRPr="005141F2">
              <w:rPr>
                <w:rFonts w:eastAsia="Calibri" w:cstheme="minorHAnsi"/>
              </w:rPr>
              <w:t>assignments</w:t>
            </w:r>
            <w:r w:rsidRPr="005141F2">
              <w:rPr>
                <w:rFonts w:eastAsia="Calibri" w:cstheme="minorHAnsi"/>
                <w:spacing w:val="-7"/>
              </w:rPr>
              <w:t xml:space="preserve"> </w:t>
            </w:r>
            <w:r w:rsidRPr="005141F2">
              <w:rPr>
                <w:rFonts w:eastAsia="Calibri" w:cstheme="minorHAnsi"/>
                <w:spacing w:val="-1"/>
              </w:rPr>
              <w:t>(exams</w:t>
            </w:r>
            <w:r w:rsidRPr="005141F2">
              <w:rPr>
                <w:rFonts w:eastAsia="Calibri" w:cstheme="minorHAnsi"/>
                <w:spacing w:val="-7"/>
              </w:rPr>
              <w:t xml:space="preserve"> </w:t>
            </w:r>
            <w:r w:rsidRPr="005141F2">
              <w:rPr>
                <w:rFonts w:eastAsia="Calibri" w:cstheme="minorHAnsi"/>
              </w:rPr>
              <w:t>and</w:t>
            </w:r>
            <w:r w:rsidRPr="005141F2">
              <w:rPr>
                <w:rFonts w:eastAsia="Calibri" w:cstheme="minorHAnsi"/>
                <w:spacing w:val="-6"/>
              </w:rPr>
              <w:t xml:space="preserve"> </w:t>
            </w:r>
            <w:r w:rsidRPr="005141F2">
              <w:rPr>
                <w:rFonts w:eastAsia="Calibri" w:cstheme="minorHAnsi"/>
              </w:rPr>
              <w:t>term</w:t>
            </w:r>
            <w:r w:rsidRPr="005141F2">
              <w:rPr>
                <w:rFonts w:eastAsia="Calibri" w:cstheme="minorHAnsi"/>
                <w:spacing w:val="-7"/>
              </w:rPr>
              <w:t xml:space="preserve"> </w:t>
            </w:r>
            <w:r w:rsidRPr="005141F2">
              <w:rPr>
                <w:rFonts w:eastAsia="Calibri" w:cstheme="minorHAnsi"/>
              </w:rPr>
              <w:t>work.)</w:t>
            </w:r>
            <w:r w:rsidRPr="005141F2">
              <w:rPr>
                <w:rFonts w:eastAsia="Calibri" w:cstheme="minorHAnsi"/>
                <w:spacing w:val="-6"/>
              </w:rPr>
              <w:t xml:space="preserve"> </w:t>
            </w:r>
            <w:r w:rsidRPr="005141F2">
              <w:rPr>
                <w:rFonts w:eastAsia="Calibri" w:cstheme="minorHAnsi"/>
                <w:spacing w:val="-1"/>
              </w:rPr>
              <w:t>by</w:t>
            </w:r>
            <w:r w:rsidRPr="005141F2">
              <w:rPr>
                <w:rFonts w:eastAsia="Calibri" w:cstheme="minorHAnsi"/>
                <w:spacing w:val="-6"/>
              </w:rPr>
              <w:t xml:space="preserve"> </w:t>
            </w:r>
            <w:r w:rsidRPr="005141F2">
              <w:rPr>
                <w:rFonts w:eastAsia="Calibri" w:cstheme="minorHAnsi"/>
              </w:rPr>
              <w:t>their</w:t>
            </w:r>
            <w:r w:rsidRPr="005141F2">
              <w:rPr>
                <w:rFonts w:eastAsia="Calibri" w:cstheme="minorHAnsi"/>
                <w:spacing w:val="57"/>
                <w:w w:val="99"/>
              </w:rPr>
              <w:t xml:space="preserve"> </w:t>
            </w:r>
            <w:r w:rsidRPr="005141F2">
              <w:rPr>
                <w:rFonts w:eastAsia="Calibri" w:cstheme="minorHAnsi"/>
              </w:rPr>
              <w:t>name</w:t>
            </w:r>
            <w:r w:rsidRPr="005141F2">
              <w:rPr>
                <w:rFonts w:eastAsia="Calibri" w:cstheme="minorHAnsi"/>
                <w:spacing w:val="-5"/>
              </w:rPr>
              <w:t xml:space="preserve"> </w:t>
            </w:r>
            <w:r w:rsidRPr="005141F2">
              <w:rPr>
                <w:rFonts w:eastAsia="Calibri" w:cstheme="minorHAnsi"/>
              </w:rPr>
              <w:t>and</w:t>
            </w:r>
            <w:r w:rsidRPr="005141F2">
              <w:rPr>
                <w:rFonts w:eastAsia="Calibri" w:cstheme="minorHAnsi"/>
                <w:spacing w:val="-5"/>
              </w:rPr>
              <w:t xml:space="preserve"> </w:t>
            </w:r>
            <w:r w:rsidRPr="005141F2">
              <w:rPr>
                <w:rFonts w:eastAsia="Calibri" w:cstheme="minorHAnsi"/>
              </w:rPr>
              <w:t>ID</w:t>
            </w:r>
            <w:r w:rsidRPr="005141F2">
              <w:rPr>
                <w:rFonts w:eastAsia="Calibri" w:cstheme="minorHAnsi"/>
                <w:spacing w:val="-5"/>
              </w:rPr>
              <w:t xml:space="preserve"> </w:t>
            </w:r>
            <w:r w:rsidRPr="005141F2">
              <w:rPr>
                <w:rFonts w:eastAsia="Calibri" w:cstheme="minorHAnsi"/>
              </w:rPr>
              <w:t>number</w:t>
            </w:r>
            <w:r w:rsidRPr="005141F2">
              <w:rPr>
                <w:rFonts w:eastAsia="Calibri" w:cstheme="minorHAnsi"/>
                <w:spacing w:val="-6"/>
              </w:rPr>
              <w:t xml:space="preserve"> </w:t>
            </w:r>
            <w:r w:rsidRPr="005141F2">
              <w:rPr>
                <w:rFonts w:eastAsia="Calibri" w:cstheme="minorHAnsi"/>
                <w:spacing w:val="-1"/>
              </w:rPr>
              <w:t>on</w:t>
            </w:r>
            <w:r w:rsidRPr="005141F2">
              <w:rPr>
                <w:rFonts w:eastAsia="Calibri" w:cstheme="minorHAnsi"/>
                <w:spacing w:val="-5"/>
              </w:rPr>
              <w:t xml:space="preserve"> </w:t>
            </w:r>
            <w:r w:rsidRPr="005141F2">
              <w:rPr>
                <w:rFonts w:eastAsia="Calibri" w:cstheme="minorHAnsi"/>
              </w:rPr>
              <w:t>the</w:t>
            </w:r>
            <w:r w:rsidRPr="005141F2">
              <w:rPr>
                <w:rFonts w:eastAsia="Calibri" w:cstheme="minorHAnsi"/>
                <w:spacing w:val="-5"/>
              </w:rPr>
              <w:t xml:space="preserve"> </w:t>
            </w:r>
            <w:r w:rsidRPr="005141F2">
              <w:rPr>
                <w:rFonts w:eastAsia="Calibri" w:cstheme="minorHAnsi"/>
                <w:spacing w:val="-1"/>
              </w:rPr>
              <w:t>front</w:t>
            </w:r>
            <w:r w:rsidRPr="005141F2">
              <w:rPr>
                <w:rFonts w:eastAsia="Calibri" w:cstheme="minorHAnsi"/>
                <w:spacing w:val="-5"/>
              </w:rPr>
              <w:t xml:space="preserve"> </w:t>
            </w:r>
            <w:r w:rsidRPr="005141F2">
              <w:rPr>
                <w:rFonts w:eastAsia="Calibri" w:cstheme="minorHAnsi"/>
              </w:rPr>
              <w:t>page</w:t>
            </w:r>
            <w:r w:rsidRPr="005141F2">
              <w:rPr>
                <w:rFonts w:eastAsia="Calibri" w:cstheme="minorHAnsi"/>
                <w:spacing w:val="-6"/>
              </w:rPr>
              <w:t xml:space="preserve"> </w:t>
            </w:r>
            <w:r w:rsidRPr="005141F2">
              <w:rPr>
                <w:rFonts w:eastAsia="Calibri" w:cstheme="minorHAnsi"/>
              </w:rPr>
              <w:t>and</w:t>
            </w:r>
            <w:r w:rsidRPr="005141F2">
              <w:rPr>
                <w:rFonts w:eastAsia="Calibri" w:cstheme="minorHAnsi"/>
                <w:spacing w:val="-5"/>
              </w:rPr>
              <w:t xml:space="preserve"> </w:t>
            </w:r>
            <w:r w:rsidRPr="005141F2">
              <w:rPr>
                <w:rFonts w:eastAsia="Calibri" w:cstheme="minorHAnsi"/>
              </w:rPr>
              <w:t>ID</w:t>
            </w:r>
            <w:r w:rsidRPr="005141F2">
              <w:rPr>
                <w:rFonts w:eastAsia="Calibri" w:cstheme="minorHAnsi"/>
                <w:spacing w:val="-6"/>
              </w:rPr>
              <w:t xml:space="preserve"> </w:t>
            </w:r>
            <w:r w:rsidRPr="005141F2">
              <w:rPr>
                <w:rFonts w:eastAsia="Calibri" w:cstheme="minorHAnsi"/>
                <w:spacing w:val="-1"/>
              </w:rPr>
              <w:t>on</w:t>
            </w:r>
            <w:r w:rsidRPr="005141F2">
              <w:rPr>
                <w:rFonts w:eastAsia="Calibri" w:cstheme="minorHAnsi"/>
                <w:spacing w:val="-5"/>
              </w:rPr>
              <w:t xml:space="preserve"> </w:t>
            </w:r>
            <w:r w:rsidRPr="005141F2">
              <w:rPr>
                <w:rFonts w:eastAsia="Calibri" w:cstheme="minorHAnsi"/>
              </w:rPr>
              <w:t>each</w:t>
            </w:r>
            <w:r w:rsidRPr="005141F2">
              <w:rPr>
                <w:rFonts w:eastAsia="Calibri" w:cstheme="minorHAnsi"/>
                <w:spacing w:val="-4"/>
              </w:rPr>
              <w:t xml:space="preserve"> </w:t>
            </w:r>
            <w:r w:rsidRPr="005141F2">
              <w:rPr>
                <w:rFonts w:eastAsia="Calibri" w:cstheme="minorHAnsi"/>
                <w:spacing w:val="-1"/>
              </w:rPr>
              <w:t>subsequent</w:t>
            </w:r>
            <w:r w:rsidRPr="005141F2">
              <w:rPr>
                <w:rFonts w:eastAsia="Calibri" w:cstheme="minorHAnsi"/>
                <w:spacing w:val="-4"/>
              </w:rPr>
              <w:t xml:space="preserve"> </w:t>
            </w:r>
            <w:r w:rsidRPr="005141F2">
              <w:rPr>
                <w:rFonts w:eastAsia="Calibri" w:cstheme="minorHAnsi"/>
                <w:spacing w:val="-1"/>
              </w:rPr>
              <w:t>page.</w:t>
            </w:r>
            <w:r w:rsidRPr="005141F2">
              <w:rPr>
                <w:rFonts w:eastAsia="Calibri" w:cstheme="minorHAnsi"/>
                <w:spacing w:val="-5"/>
              </w:rPr>
              <w:t xml:space="preserve"> </w:t>
            </w:r>
            <w:r w:rsidRPr="005141F2">
              <w:rPr>
                <w:rFonts w:eastAsia="Calibri" w:cstheme="minorHAnsi"/>
              </w:rPr>
              <w:t>Assignments</w:t>
            </w:r>
            <w:r w:rsidRPr="005141F2">
              <w:rPr>
                <w:rFonts w:eastAsia="Calibri" w:cstheme="minorHAnsi"/>
                <w:spacing w:val="-5"/>
              </w:rPr>
              <w:t xml:space="preserve"> </w:t>
            </w:r>
            <w:r w:rsidRPr="005141F2">
              <w:rPr>
                <w:rFonts w:eastAsia="Calibri" w:cstheme="minorHAnsi"/>
              </w:rPr>
              <w:t>given</w:t>
            </w:r>
            <w:r w:rsidRPr="005141F2">
              <w:rPr>
                <w:rFonts w:eastAsia="Calibri" w:cstheme="minorHAnsi"/>
                <w:spacing w:val="-4"/>
              </w:rPr>
              <w:t xml:space="preserve"> </w:t>
            </w:r>
            <w:r w:rsidRPr="005141F2">
              <w:rPr>
                <w:rFonts w:eastAsia="Calibri" w:cstheme="minorHAnsi"/>
                <w:spacing w:val="-1"/>
              </w:rPr>
              <w:t>by</w:t>
            </w:r>
            <w:r w:rsidRPr="005141F2">
              <w:rPr>
                <w:rFonts w:eastAsia="Calibri" w:cstheme="minorHAnsi"/>
                <w:spacing w:val="-6"/>
              </w:rPr>
              <w:t xml:space="preserve"> </w:t>
            </w:r>
            <w:r w:rsidRPr="005141F2">
              <w:rPr>
                <w:rFonts w:eastAsia="Calibri" w:cstheme="minorHAnsi"/>
              </w:rPr>
              <w:t>you</w:t>
            </w:r>
            <w:r w:rsidRPr="005141F2">
              <w:rPr>
                <w:rFonts w:eastAsia="Calibri" w:cstheme="minorHAnsi"/>
                <w:spacing w:val="-4"/>
              </w:rPr>
              <w:t xml:space="preserve"> </w:t>
            </w:r>
            <w:r w:rsidRPr="005141F2">
              <w:rPr>
                <w:rFonts w:eastAsia="Calibri" w:cstheme="minorHAnsi"/>
              </w:rPr>
              <w:t>to</w:t>
            </w:r>
            <w:r w:rsidRPr="005141F2">
              <w:rPr>
                <w:rFonts w:eastAsia="Calibri" w:cstheme="minorHAnsi"/>
                <w:spacing w:val="-6"/>
              </w:rPr>
              <w:t xml:space="preserve"> </w:t>
            </w:r>
            <w:r w:rsidRPr="005141F2">
              <w:rPr>
                <w:rFonts w:eastAsia="Calibri" w:cstheme="minorHAnsi"/>
              </w:rPr>
              <w:t>your</w:t>
            </w:r>
            <w:r w:rsidRPr="005141F2">
              <w:rPr>
                <w:rFonts w:eastAsia="Calibri" w:cstheme="minorHAnsi"/>
                <w:spacing w:val="27"/>
                <w:w w:val="99"/>
              </w:rPr>
              <w:t xml:space="preserve"> </w:t>
            </w:r>
            <w:r w:rsidRPr="005141F2">
              <w:rPr>
                <w:rFonts w:eastAsia="Calibri" w:cstheme="minorHAnsi"/>
              </w:rPr>
              <w:t>course</w:t>
            </w:r>
            <w:r w:rsidRPr="005141F2">
              <w:rPr>
                <w:rFonts w:eastAsia="Calibri" w:cstheme="minorHAnsi"/>
                <w:spacing w:val="-9"/>
              </w:rPr>
              <w:t xml:space="preserve"> </w:t>
            </w:r>
            <w:r w:rsidRPr="005141F2">
              <w:rPr>
                <w:rFonts w:eastAsia="Calibri" w:cstheme="minorHAnsi"/>
                <w:spacing w:val="-1"/>
              </w:rPr>
              <w:t>instructor</w:t>
            </w:r>
            <w:r w:rsidRPr="005141F2">
              <w:rPr>
                <w:rFonts w:eastAsia="Calibri" w:cstheme="minorHAnsi"/>
                <w:spacing w:val="-6"/>
              </w:rPr>
              <w:t xml:space="preserve"> </w:t>
            </w:r>
            <w:r w:rsidRPr="005141F2">
              <w:rPr>
                <w:rFonts w:eastAsia="Calibri" w:cstheme="minorHAnsi"/>
              </w:rPr>
              <w:t>will</w:t>
            </w:r>
            <w:r w:rsidRPr="005141F2">
              <w:rPr>
                <w:rFonts w:eastAsia="Calibri" w:cstheme="minorHAnsi"/>
                <w:spacing w:val="-9"/>
              </w:rPr>
              <w:t xml:space="preserve"> </w:t>
            </w:r>
            <w:r w:rsidRPr="005141F2">
              <w:rPr>
                <w:rFonts w:eastAsia="Calibri" w:cstheme="minorHAnsi"/>
              </w:rPr>
              <w:t>remain</w:t>
            </w:r>
            <w:r w:rsidRPr="005141F2">
              <w:rPr>
                <w:rFonts w:eastAsia="Calibri" w:cstheme="minorHAnsi"/>
                <w:spacing w:val="-7"/>
              </w:rPr>
              <w:t xml:space="preserve"> </w:t>
            </w:r>
            <w:r w:rsidRPr="005141F2">
              <w:rPr>
                <w:rFonts w:eastAsia="Calibri" w:cstheme="minorHAnsi"/>
                <w:spacing w:val="-1"/>
              </w:rPr>
              <w:t>confidential</w:t>
            </w:r>
            <w:r w:rsidRPr="005141F2">
              <w:rPr>
                <w:rFonts w:eastAsia="Calibri" w:cstheme="minorHAnsi"/>
                <w:spacing w:val="-8"/>
              </w:rPr>
              <w:t xml:space="preserve"> </w:t>
            </w:r>
            <w:r w:rsidRPr="005141F2">
              <w:rPr>
                <w:rFonts w:eastAsia="Calibri" w:cstheme="minorHAnsi"/>
              </w:rPr>
              <w:t>unless</w:t>
            </w:r>
            <w:r w:rsidRPr="005141F2">
              <w:rPr>
                <w:rFonts w:eastAsia="Calibri" w:cstheme="minorHAnsi"/>
                <w:spacing w:val="-9"/>
              </w:rPr>
              <w:t xml:space="preserve"> </w:t>
            </w:r>
            <w:r w:rsidRPr="005141F2">
              <w:rPr>
                <w:rFonts w:eastAsia="Calibri" w:cstheme="minorHAnsi"/>
              </w:rPr>
              <w:t>otherwise</w:t>
            </w:r>
            <w:r w:rsidRPr="005141F2">
              <w:rPr>
                <w:rFonts w:eastAsia="Calibri" w:cstheme="minorHAnsi"/>
                <w:spacing w:val="-7"/>
              </w:rPr>
              <w:t xml:space="preserve"> </w:t>
            </w:r>
            <w:r w:rsidRPr="005141F2">
              <w:rPr>
                <w:rFonts w:eastAsia="Calibri" w:cstheme="minorHAnsi"/>
              </w:rPr>
              <w:t>stated</w:t>
            </w:r>
            <w:r w:rsidRPr="005141F2">
              <w:rPr>
                <w:rFonts w:eastAsia="Calibri" w:cstheme="minorHAnsi"/>
                <w:spacing w:val="-7"/>
              </w:rPr>
              <w:t xml:space="preserve"> </w:t>
            </w:r>
            <w:r w:rsidRPr="005141F2">
              <w:rPr>
                <w:rFonts w:eastAsia="Calibri" w:cstheme="minorHAnsi"/>
              </w:rPr>
              <w:t>before</w:t>
            </w:r>
            <w:r w:rsidRPr="005141F2">
              <w:rPr>
                <w:rFonts w:eastAsia="Calibri" w:cstheme="minorHAnsi"/>
                <w:spacing w:val="-8"/>
              </w:rPr>
              <w:t xml:space="preserve"> </w:t>
            </w:r>
            <w:r w:rsidRPr="005141F2">
              <w:rPr>
                <w:rFonts w:eastAsia="Calibri" w:cstheme="minorHAnsi"/>
              </w:rPr>
              <w:t>submission.</w:t>
            </w:r>
            <w:r w:rsidRPr="005141F2">
              <w:rPr>
                <w:rFonts w:eastAsia="Calibri" w:cstheme="minorHAnsi"/>
                <w:spacing w:val="-9"/>
              </w:rPr>
              <w:t xml:space="preserve"> </w:t>
            </w:r>
            <w:r w:rsidRPr="005141F2">
              <w:rPr>
                <w:rFonts w:eastAsia="Calibri" w:cstheme="minorHAnsi"/>
              </w:rPr>
              <w:t>The</w:t>
            </w:r>
            <w:r w:rsidRPr="005141F2">
              <w:rPr>
                <w:rFonts w:eastAsia="Calibri" w:cstheme="minorHAnsi"/>
                <w:spacing w:val="-6"/>
              </w:rPr>
              <w:t xml:space="preserve"> </w:t>
            </w:r>
            <w:r w:rsidRPr="005141F2">
              <w:rPr>
                <w:rFonts w:eastAsia="Calibri" w:cstheme="minorHAnsi"/>
              </w:rPr>
              <w:t>assignment</w:t>
            </w:r>
            <w:r w:rsidRPr="005141F2">
              <w:rPr>
                <w:rFonts w:eastAsia="Calibri" w:cstheme="minorHAnsi"/>
                <w:spacing w:val="27"/>
                <w:w w:val="99"/>
              </w:rPr>
              <w:t xml:space="preserve"> </w:t>
            </w:r>
            <w:r w:rsidRPr="005141F2">
              <w:rPr>
                <w:rFonts w:eastAsia="Calibri" w:cstheme="minorHAnsi"/>
              </w:rPr>
              <w:t>cannot</w:t>
            </w:r>
            <w:r w:rsidRPr="005141F2">
              <w:rPr>
                <w:rFonts w:eastAsia="Calibri" w:cstheme="minorHAnsi"/>
                <w:spacing w:val="-6"/>
              </w:rPr>
              <w:t xml:space="preserve"> </w:t>
            </w:r>
            <w:r w:rsidRPr="005141F2">
              <w:rPr>
                <w:rFonts w:eastAsia="Calibri" w:cstheme="minorHAnsi"/>
              </w:rPr>
              <w:t>be</w:t>
            </w:r>
            <w:r w:rsidRPr="005141F2">
              <w:rPr>
                <w:rFonts w:eastAsia="Calibri" w:cstheme="minorHAnsi"/>
                <w:spacing w:val="-5"/>
              </w:rPr>
              <w:t xml:space="preserve"> </w:t>
            </w:r>
            <w:r w:rsidRPr="005141F2">
              <w:rPr>
                <w:rFonts w:eastAsia="Calibri" w:cstheme="minorHAnsi"/>
              </w:rPr>
              <w:t>returned</w:t>
            </w:r>
            <w:r w:rsidRPr="005141F2">
              <w:rPr>
                <w:rFonts w:eastAsia="Calibri" w:cstheme="minorHAnsi"/>
                <w:spacing w:val="-7"/>
              </w:rPr>
              <w:t xml:space="preserve"> </w:t>
            </w:r>
            <w:r w:rsidRPr="005141F2">
              <w:rPr>
                <w:rFonts w:eastAsia="Calibri" w:cstheme="minorHAnsi"/>
              </w:rPr>
              <w:t>to</w:t>
            </w:r>
            <w:r w:rsidRPr="005141F2">
              <w:rPr>
                <w:rFonts w:eastAsia="Calibri" w:cstheme="minorHAnsi"/>
                <w:spacing w:val="-6"/>
              </w:rPr>
              <w:t xml:space="preserve"> </w:t>
            </w:r>
            <w:r w:rsidRPr="005141F2">
              <w:rPr>
                <w:rFonts w:eastAsia="Calibri" w:cstheme="minorHAnsi"/>
              </w:rPr>
              <w:t>anyone</w:t>
            </w:r>
            <w:r w:rsidRPr="005141F2">
              <w:rPr>
                <w:rFonts w:eastAsia="Calibri" w:cstheme="minorHAnsi"/>
                <w:spacing w:val="-7"/>
              </w:rPr>
              <w:t xml:space="preserve"> </w:t>
            </w:r>
            <w:r w:rsidRPr="005141F2">
              <w:rPr>
                <w:rFonts w:eastAsia="Calibri" w:cstheme="minorHAnsi"/>
              </w:rPr>
              <w:t>else</w:t>
            </w:r>
            <w:r w:rsidRPr="005141F2">
              <w:rPr>
                <w:rFonts w:eastAsia="Calibri" w:cstheme="minorHAnsi"/>
                <w:spacing w:val="-5"/>
              </w:rPr>
              <w:t xml:space="preserve"> </w:t>
            </w:r>
            <w:r w:rsidRPr="005141F2">
              <w:rPr>
                <w:rFonts w:eastAsia="Calibri" w:cstheme="minorHAnsi"/>
              </w:rPr>
              <w:t>without</w:t>
            </w:r>
            <w:r w:rsidRPr="005141F2">
              <w:rPr>
                <w:rFonts w:eastAsia="Calibri" w:cstheme="minorHAnsi"/>
                <w:spacing w:val="-8"/>
              </w:rPr>
              <w:t xml:space="preserve"> </w:t>
            </w:r>
            <w:r w:rsidRPr="005141F2">
              <w:rPr>
                <w:rFonts w:eastAsia="Calibri" w:cstheme="minorHAnsi"/>
              </w:rPr>
              <w:t>your</w:t>
            </w:r>
            <w:r w:rsidRPr="005141F2">
              <w:rPr>
                <w:rFonts w:eastAsia="Calibri" w:cstheme="minorHAnsi"/>
                <w:spacing w:val="-5"/>
              </w:rPr>
              <w:t xml:space="preserve"> </w:t>
            </w:r>
            <w:r w:rsidRPr="005141F2">
              <w:rPr>
                <w:rFonts w:eastAsia="Calibri" w:cstheme="minorHAnsi"/>
                <w:spacing w:val="-1"/>
              </w:rPr>
              <w:t>expressed</w:t>
            </w:r>
            <w:r w:rsidRPr="005141F2">
              <w:rPr>
                <w:rFonts w:eastAsia="Calibri" w:cstheme="minorHAnsi"/>
                <w:spacing w:val="-8"/>
              </w:rPr>
              <w:t xml:space="preserve"> </w:t>
            </w:r>
            <w:r w:rsidRPr="005141F2">
              <w:rPr>
                <w:rFonts w:eastAsia="Calibri" w:cstheme="minorHAnsi"/>
              </w:rPr>
              <w:t>permission</w:t>
            </w:r>
            <w:r w:rsidRPr="005141F2">
              <w:rPr>
                <w:rFonts w:eastAsia="Calibri" w:cstheme="minorHAnsi"/>
                <w:spacing w:val="-6"/>
              </w:rPr>
              <w:t xml:space="preserve"> </w:t>
            </w:r>
            <w:r w:rsidRPr="005141F2">
              <w:rPr>
                <w:rFonts w:eastAsia="Calibri" w:cstheme="minorHAnsi"/>
              </w:rPr>
              <w:t>to</w:t>
            </w:r>
            <w:r w:rsidRPr="005141F2">
              <w:rPr>
                <w:rFonts w:eastAsia="Calibri" w:cstheme="minorHAnsi"/>
                <w:spacing w:val="-7"/>
              </w:rPr>
              <w:t xml:space="preserve"> </w:t>
            </w:r>
            <w:r w:rsidRPr="005141F2">
              <w:rPr>
                <w:rFonts w:eastAsia="Calibri" w:cstheme="minorHAnsi"/>
              </w:rPr>
              <w:t>the</w:t>
            </w:r>
            <w:r w:rsidRPr="005141F2">
              <w:rPr>
                <w:rFonts w:eastAsia="Calibri" w:cstheme="minorHAnsi"/>
                <w:spacing w:val="-6"/>
              </w:rPr>
              <w:t xml:space="preserve"> </w:t>
            </w:r>
            <w:r w:rsidRPr="005141F2">
              <w:rPr>
                <w:rFonts w:eastAsia="Calibri" w:cstheme="minorHAnsi"/>
                <w:spacing w:val="-1"/>
              </w:rPr>
              <w:t>instructor.</w:t>
            </w:r>
            <w:r w:rsidRPr="005141F2">
              <w:rPr>
                <w:rFonts w:eastAsia="Calibri" w:cstheme="minorHAnsi"/>
                <w:spacing w:val="-4"/>
              </w:rPr>
              <w:t xml:space="preserve"> </w:t>
            </w:r>
            <w:r w:rsidRPr="005141F2">
              <w:rPr>
                <w:rFonts w:eastAsia="Calibri" w:cstheme="minorHAnsi"/>
              </w:rPr>
              <w:t>Grades</w:t>
            </w:r>
            <w:r w:rsidRPr="005141F2">
              <w:rPr>
                <w:rFonts w:eastAsia="Calibri" w:cstheme="minorHAnsi"/>
                <w:spacing w:val="-6"/>
              </w:rPr>
              <w:t xml:space="preserve"> </w:t>
            </w:r>
            <w:r w:rsidRPr="005141F2">
              <w:rPr>
                <w:rFonts w:eastAsia="Calibri" w:cstheme="minorHAnsi"/>
              </w:rPr>
              <w:t>will</w:t>
            </w:r>
            <w:r w:rsidRPr="005141F2">
              <w:rPr>
                <w:rFonts w:eastAsia="Calibri" w:cstheme="minorHAnsi"/>
                <w:spacing w:val="-7"/>
              </w:rPr>
              <w:t xml:space="preserve"> </w:t>
            </w:r>
            <w:r w:rsidRPr="005141F2">
              <w:rPr>
                <w:rFonts w:eastAsia="Calibri" w:cstheme="minorHAnsi"/>
                <w:spacing w:val="-1"/>
              </w:rPr>
              <w:t>be</w:t>
            </w:r>
            <w:r w:rsidRPr="005141F2">
              <w:rPr>
                <w:rFonts w:eastAsia="Calibri" w:cstheme="minorHAnsi"/>
                <w:spacing w:val="20"/>
                <w:w w:val="99"/>
              </w:rPr>
              <w:t xml:space="preserve"> </w:t>
            </w:r>
            <w:r w:rsidRPr="005141F2">
              <w:rPr>
                <w:rFonts w:eastAsia="Calibri" w:cstheme="minorHAnsi"/>
              </w:rPr>
              <w:t>made</w:t>
            </w:r>
            <w:r w:rsidRPr="005141F2">
              <w:rPr>
                <w:rFonts w:eastAsia="Calibri" w:cstheme="minorHAnsi"/>
                <w:spacing w:val="-6"/>
              </w:rPr>
              <w:t xml:space="preserve"> </w:t>
            </w:r>
            <w:r w:rsidRPr="005141F2">
              <w:rPr>
                <w:rFonts w:eastAsia="Calibri" w:cstheme="minorHAnsi"/>
              </w:rPr>
              <w:t>available</w:t>
            </w:r>
            <w:r w:rsidRPr="005141F2">
              <w:rPr>
                <w:rFonts w:eastAsia="Calibri" w:cstheme="minorHAnsi"/>
                <w:spacing w:val="-5"/>
              </w:rPr>
              <w:t xml:space="preserve"> </w:t>
            </w:r>
            <w:r w:rsidRPr="005141F2">
              <w:rPr>
                <w:rFonts w:eastAsia="Calibri" w:cstheme="minorHAnsi"/>
              </w:rPr>
              <w:t>on</w:t>
            </w:r>
            <w:r w:rsidRPr="005141F2">
              <w:rPr>
                <w:rFonts w:eastAsia="Calibri" w:cstheme="minorHAnsi"/>
                <w:spacing w:val="-6"/>
              </w:rPr>
              <w:t xml:space="preserve"> </w:t>
            </w:r>
            <w:r w:rsidRPr="005141F2">
              <w:rPr>
                <w:rFonts w:eastAsia="Calibri" w:cstheme="minorHAnsi"/>
              </w:rPr>
              <w:t>an</w:t>
            </w:r>
            <w:r w:rsidRPr="005141F2">
              <w:rPr>
                <w:rFonts w:eastAsia="Calibri" w:cstheme="minorHAnsi"/>
                <w:spacing w:val="-6"/>
              </w:rPr>
              <w:t xml:space="preserve"> </w:t>
            </w:r>
            <w:r w:rsidRPr="005141F2">
              <w:rPr>
                <w:rFonts w:eastAsia="Calibri" w:cstheme="minorHAnsi"/>
                <w:spacing w:val="-1"/>
              </w:rPr>
              <w:t>individual</w:t>
            </w:r>
            <w:r w:rsidRPr="005141F2">
              <w:rPr>
                <w:rFonts w:eastAsia="Calibri" w:cstheme="minorHAnsi"/>
                <w:spacing w:val="-4"/>
              </w:rPr>
              <w:t xml:space="preserve"> </w:t>
            </w:r>
            <w:r w:rsidRPr="005141F2">
              <w:rPr>
                <w:rFonts w:eastAsia="Calibri" w:cstheme="minorHAnsi"/>
                <w:spacing w:val="-1"/>
              </w:rPr>
              <w:t>basis</w:t>
            </w:r>
            <w:r w:rsidRPr="005141F2">
              <w:rPr>
                <w:rFonts w:eastAsia="Calibri" w:cstheme="minorHAnsi"/>
                <w:spacing w:val="-4"/>
              </w:rPr>
              <w:t xml:space="preserve"> </w:t>
            </w:r>
            <w:r w:rsidRPr="005141F2">
              <w:rPr>
                <w:rFonts w:eastAsia="Calibri" w:cstheme="minorHAnsi"/>
              </w:rPr>
              <w:t>and</w:t>
            </w:r>
            <w:r w:rsidRPr="005141F2">
              <w:rPr>
                <w:rFonts w:eastAsia="Calibri" w:cstheme="minorHAnsi"/>
                <w:spacing w:val="-6"/>
              </w:rPr>
              <w:t xml:space="preserve"> </w:t>
            </w:r>
            <w:r w:rsidRPr="005141F2">
              <w:rPr>
                <w:rFonts w:eastAsia="Calibri" w:cstheme="minorHAnsi"/>
              </w:rPr>
              <w:t>students</w:t>
            </w:r>
            <w:r w:rsidRPr="005141F2">
              <w:rPr>
                <w:rFonts w:eastAsia="Calibri" w:cstheme="minorHAnsi"/>
                <w:spacing w:val="-6"/>
              </w:rPr>
              <w:t xml:space="preserve"> </w:t>
            </w:r>
            <w:r w:rsidRPr="005141F2">
              <w:rPr>
                <w:rFonts w:eastAsia="Calibri" w:cstheme="minorHAnsi"/>
              </w:rPr>
              <w:t>will</w:t>
            </w:r>
            <w:r w:rsidRPr="005141F2">
              <w:rPr>
                <w:rFonts w:eastAsia="Calibri" w:cstheme="minorHAnsi"/>
                <w:spacing w:val="-5"/>
              </w:rPr>
              <w:t xml:space="preserve"> </w:t>
            </w:r>
            <w:r w:rsidRPr="005141F2">
              <w:rPr>
                <w:rFonts w:eastAsia="Calibri" w:cstheme="minorHAnsi"/>
                <w:spacing w:val="-1"/>
              </w:rPr>
              <w:t>not</w:t>
            </w:r>
            <w:r w:rsidRPr="005141F2">
              <w:rPr>
                <w:rFonts w:eastAsia="Calibri" w:cstheme="minorHAnsi"/>
                <w:spacing w:val="-5"/>
              </w:rPr>
              <w:t xml:space="preserve"> </w:t>
            </w:r>
            <w:r w:rsidRPr="005141F2">
              <w:rPr>
                <w:rFonts w:eastAsia="Calibri" w:cstheme="minorHAnsi"/>
                <w:spacing w:val="-1"/>
              </w:rPr>
              <w:t>have</w:t>
            </w:r>
            <w:r w:rsidRPr="005141F2">
              <w:rPr>
                <w:rFonts w:eastAsia="Calibri" w:cstheme="minorHAnsi"/>
                <w:spacing w:val="-6"/>
              </w:rPr>
              <w:t xml:space="preserve"> </w:t>
            </w:r>
            <w:r w:rsidRPr="005141F2">
              <w:rPr>
                <w:rFonts w:eastAsia="Calibri" w:cstheme="minorHAnsi"/>
              </w:rPr>
              <w:t>access</w:t>
            </w:r>
            <w:r w:rsidRPr="005141F2">
              <w:rPr>
                <w:rFonts w:eastAsia="Calibri" w:cstheme="minorHAnsi"/>
                <w:spacing w:val="-6"/>
              </w:rPr>
              <w:t xml:space="preserve"> </w:t>
            </w:r>
            <w:r w:rsidRPr="005141F2">
              <w:rPr>
                <w:rFonts w:eastAsia="Calibri" w:cstheme="minorHAnsi"/>
              </w:rPr>
              <w:t>to</w:t>
            </w:r>
            <w:r w:rsidRPr="005141F2">
              <w:rPr>
                <w:rFonts w:eastAsia="Calibri" w:cstheme="minorHAnsi"/>
                <w:spacing w:val="-5"/>
              </w:rPr>
              <w:t xml:space="preserve"> </w:t>
            </w:r>
            <w:r w:rsidRPr="005141F2">
              <w:rPr>
                <w:rFonts w:eastAsia="Calibri" w:cstheme="minorHAnsi"/>
                <w:spacing w:val="-1"/>
              </w:rPr>
              <w:t>other</w:t>
            </w:r>
            <w:r w:rsidRPr="005141F2">
              <w:rPr>
                <w:rFonts w:eastAsia="Calibri" w:cstheme="minorHAnsi"/>
                <w:spacing w:val="-4"/>
              </w:rPr>
              <w:t xml:space="preserve"> </w:t>
            </w:r>
            <w:r w:rsidRPr="005141F2">
              <w:rPr>
                <w:rFonts w:eastAsia="Calibri" w:cstheme="minorHAnsi"/>
              </w:rPr>
              <w:t>students’</w:t>
            </w:r>
            <w:r w:rsidRPr="005141F2">
              <w:rPr>
                <w:rFonts w:eastAsia="Calibri" w:cstheme="minorHAnsi"/>
                <w:spacing w:val="-6"/>
              </w:rPr>
              <w:t xml:space="preserve"> </w:t>
            </w:r>
            <w:r w:rsidRPr="005141F2">
              <w:rPr>
                <w:rFonts w:eastAsia="Calibri" w:cstheme="minorHAnsi"/>
              </w:rPr>
              <w:t>grades</w:t>
            </w:r>
            <w:r w:rsidRPr="005141F2">
              <w:rPr>
                <w:rFonts w:eastAsia="Calibri" w:cstheme="minorHAnsi"/>
                <w:spacing w:val="-6"/>
              </w:rPr>
              <w:t xml:space="preserve"> </w:t>
            </w:r>
            <w:r w:rsidRPr="005141F2">
              <w:rPr>
                <w:rFonts w:eastAsia="Calibri" w:cstheme="minorHAnsi"/>
              </w:rPr>
              <w:t>without</w:t>
            </w:r>
            <w:r w:rsidRPr="005141F2">
              <w:rPr>
                <w:rFonts w:eastAsia="Calibri" w:cstheme="minorHAnsi"/>
                <w:spacing w:val="27"/>
                <w:w w:val="99"/>
              </w:rPr>
              <w:t xml:space="preserve"> </w:t>
            </w:r>
            <w:r w:rsidRPr="005141F2">
              <w:rPr>
                <w:rFonts w:eastAsia="Calibri" w:cstheme="minorHAnsi"/>
              </w:rPr>
              <w:t>expressed</w:t>
            </w:r>
            <w:r w:rsidRPr="005141F2">
              <w:rPr>
                <w:rFonts w:eastAsia="Calibri" w:cstheme="minorHAnsi"/>
                <w:spacing w:val="-6"/>
              </w:rPr>
              <w:t xml:space="preserve"> </w:t>
            </w:r>
            <w:r w:rsidRPr="005141F2">
              <w:rPr>
                <w:rFonts w:eastAsia="Calibri" w:cstheme="minorHAnsi"/>
              </w:rPr>
              <w:t>consent.</w:t>
            </w:r>
            <w:r w:rsidRPr="005141F2">
              <w:rPr>
                <w:rFonts w:eastAsia="Calibri" w:cstheme="minorHAnsi"/>
                <w:spacing w:val="-6"/>
              </w:rPr>
              <w:t xml:space="preserve"> </w:t>
            </w:r>
            <w:r w:rsidRPr="005141F2">
              <w:rPr>
                <w:rFonts w:eastAsia="Calibri" w:cstheme="minorHAnsi"/>
                <w:spacing w:val="-1"/>
              </w:rPr>
              <w:t>Similarly,</w:t>
            </w:r>
            <w:r w:rsidRPr="005141F2">
              <w:rPr>
                <w:rFonts w:eastAsia="Calibri" w:cstheme="minorHAnsi"/>
                <w:spacing w:val="-6"/>
              </w:rPr>
              <w:t xml:space="preserve"> </w:t>
            </w:r>
            <w:r w:rsidRPr="005141F2">
              <w:rPr>
                <w:rFonts w:eastAsia="Calibri" w:cstheme="minorHAnsi"/>
              </w:rPr>
              <w:t>any</w:t>
            </w:r>
            <w:r w:rsidRPr="005141F2">
              <w:rPr>
                <w:rFonts w:eastAsia="Calibri" w:cstheme="minorHAnsi"/>
                <w:spacing w:val="-7"/>
              </w:rPr>
              <w:t xml:space="preserve"> </w:t>
            </w:r>
            <w:r w:rsidRPr="005141F2">
              <w:rPr>
                <w:rFonts w:eastAsia="Calibri" w:cstheme="minorHAnsi"/>
              </w:rPr>
              <w:t>information</w:t>
            </w:r>
            <w:r w:rsidRPr="005141F2">
              <w:rPr>
                <w:rFonts w:eastAsia="Calibri" w:cstheme="minorHAnsi"/>
                <w:spacing w:val="-6"/>
              </w:rPr>
              <w:t xml:space="preserve"> </w:t>
            </w:r>
            <w:r w:rsidRPr="005141F2">
              <w:rPr>
                <w:rFonts w:eastAsia="Calibri" w:cstheme="minorHAnsi"/>
              </w:rPr>
              <w:t>about</w:t>
            </w:r>
            <w:r w:rsidRPr="005141F2">
              <w:rPr>
                <w:rFonts w:eastAsia="Calibri" w:cstheme="minorHAnsi"/>
                <w:spacing w:val="-7"/>
              </w:rPr>
              <w:t xml:space="preserve"> </w:t>
            </w:r>
            <w:r w:rsidRPr="005141F2">
              <w:rPr>
                <w:rFonts w:eastAsia="Calibri" w:cstheme="minorHAnsi"/>
                <w:spacing w:val="-1"/>
              </w:rPr>
              <w:t>yourself</w:t>
            </w:r>
            <w:r w:rsidRPr="005141F2">
              <w:rPr>
                <w:rFonts w:eastAsia="Calibri" w:cstheme="minorHAnsi"/>
                <w:spacing w:val="-7"/>
              </w:rPr>
              <w:t xml:space="preserve"> </w:t>
            </w:r>
            <w:r w:rsidRPr="005141F2">
              <w:rPr>
                <w:rFonts w:eastAsia="Calibri" w:cstheme="minorHAnsi"/>
              </w:rPr>
              <w:t>that</w:t>
            </w:r>
            <w:r w:rsidRPr="005141F2">
              <w:rPr>
                <w:rFonts w:eastAsia="Calibri" w:cstheme="minorHAnsi"/>
                <w:spacing w:val="-6"/>
              </w:rPr>
              <w:t xml:space="preserve"> </w:t>
            </w:r>
            <w:r w:rsidRPr="005141F2">
              <w:rPr>
                <w:rFonts w:eastAsia="Calibri" w:cstheme="minorHAnsi"/>
              </w:rPr>
              <w:t>you</w:t>
            </w:r>
            <w:r w:rsidRPr="005141F2">
              <w:rPr>
                <w:rFonts w:eastAsia="Calibri" w:cstheme="minorHAnsi"/>
                <w:spacing w:val="-8"/>
              </w:rPr>
              <w:t xml:space="preserve"> </w:t>
            </w:r>
            <w:r w:rsidRPr="005141F2">
              <w:rPr>
                <w:rFonts w:eastAsia="Calibri" w:cstheme="minorHAnsi"/>
              </w:rPr>
              <w:t>share</w:t>
            </w:r>
            <w:r w:rsidRPr="005141F2">
              <w:rPr>
                <w:rFonts w:eastAsia="Calibri" w:cstheme="minorHAnsi"/>
                <w:spacing w:val="-6"/>
              </w:rPr>
              <w:t xml:space="preserve"> </w:t>
            </w:r>
            <w:r w:rsidRPr="005141F2">
              <w:rPr>
                <w:rFonts w:eastAsia="Calibri" w:cstheme="minorHAnsi"/>
              </w:rPr>
              <w:t>with</w:t>
            </w:r>
            <w:r w:rsidRPr="005141F2">
              <w:rPr>
                <w:rFonts w:eastAsia="Calibri" w:cstheme="minorHAnsi"/>
                <w:spacing w:val="-6"/>
              </w:rPr>
              <w:t xml:space="preserve"> </w:t>
            </w:r>
            <w:r w:rsidRPr="005141F2">
              <w:rPr>
                <w:rFonts w:eastAsia="Calibri" w:cstheme="minorHAnsi"/>
              </w:rPr>
              <w:t>your</w:t>
            </w:r>
            <w:r w:rsidRPr="005141F2">
              <w:rPr>
                <w:rFonts w:eastAsia="Calibri" w:cstheme="minorHAnsi"/>
                <w:spacing w:val="-8"/>
              </w:rPr>
              <w:t xml:space="preserve"> </w:t>
            </w:r>
            <w:r w:rsidRPr="005141F2">
              <w:rPr>
                <w:rFonts w:eastAsia="Calibri" w:cstheme="minorHAnsi"/>
                <w:spacing w:val="-1"/>
              </w:rPr>
              <w:t>course</w:t>
            </w:r>
            <w:r w:rsidRPr="005141F2">
              <w:rPr>
                <w:rFonts w:eastAsia="Calibri" w:cstheme="minorHAnsi"/>
                <w:spacing w:val="-6"/>
              </w:rPr>
              <w:t xml:space="preserve"> </w:t>
            </w:r>
            <w:r w:rsidRPr="005141F2">
              <w:rPr>
                <w:rFonts w:eastAsia="Calibri" w:cstheme="minorHAnsi"/>
              </w:rPr>
              <w:t>instructor</w:t>
            </w:r>
            <w:r w:rsidRPr="005141F2">
              <w:rPr>
                <w:rFonts w:eastAsia="Calibri" w:cstheme="minorHAnsi"/>
                <w:spacing w:val="-5"/>
              </w:rPr>
              <w:t xml:space="preserve"> </w:t>
            </w:r>
            <w:r w:rsidRPr="005141F2">
              <w:rPr>
                <w:rFonts w:eastAsia="Calibri" w:cstheme="minorHAnsi"/>
              </w:rPr>
              <w:t>will</w:t>
            </w:r>
            <w:r w:rsidRPr="005141F2">
              <w:rPr>
                <w:rFonts w:eastAsia="Calibri" w:cstheme="minorHAnsi"/>
                <w:spacing w:val="27"/>
                <w:w w:val="99"/>
              </w:rPr>
              <w:t xml:space="preserve"> </w:t>
            </w:r>
            <w:r w:rsidRPr="005141F2">
              <w:rPr>
                <w:rFonts w:eastAsia="Calibri" w:cstheme="minorHAnsi"/>
                <w:spacing w:val="-1"/>
              </w:rPr>
              <w:t>not</w:t>
            </w:r>
            <w:r w:rsidRPr="005141F2">
              <w:rPr>
                <w:rFonts w:eastAsia="Calibri" w:cstheme="minorHAnsi"/>
                <w:spacing w:val="-6"/>
              </w:rPr>
              <w:t xml:space="preserve"> </w:t>
            </w:r>
            <w:r w:rsidRPr="005141F2">
              <w:rPr>
                <w:rFonts w:eastAsia="Calibri" w:cstheme="minorHAnsi"/>
              </w:rPr>
              <w:t>be</w:t>
            </w:r>
            <w:r w:rsidRPr="005141F2">
              <w:rPr>
                <w:rFonts w:eastAsia="Calibri" w:cstheme="minorHAnsi"/>
                <w:spacing w:val="-5"/>
              </w:rPr>
              <w:t xml:space="preserve"> </w:t>
            </w:r>
            <w:r w:rsidRPr="005141F2">
              <w:rPr>
                <w:rFonts w:eastAsia="Calibri" w:cstheme="minorHAnsi"/>
              </w:rPr>
              <w:t>given</w:t>
            </w:r>
            <w:r w:rsidRPr="005141F2">
              <w:rPr>
                <w:rFonts w:eastAsia="Calibri" w:cstheme="minorHAnsi"/>
                <w:spacing w:val="-7"/>
              </w:rPr>
              <w:t xml:space="preserve"> </w:t>
            </w:r>
            <w:r w:rsidRPr="005141F2">
              <w:rPr>
                <w:rFonts w:eastAsia="Calibri" w:cstheme="minorHAnsi"/>
              </w:rPr>
              <w:t>to</w:t>
            </w:r>
            <w:r w:rsidRPr="005141F2">
              <w:rPr>
                <w:rFonts w:eastAsia="Calibri" w:cstheme="minorHAnsi"/>
                <w:spacing w:val="-6"/>
              </w:rPr>
              <w:t xml:space="preserve"> </w:t>
            </w:r>
            <w:r w:rsidRPr="005141F2">
              <w:rPr>
                <w:rFonts w:eastAsia="Calibri" w:cstheme="minorHAnsi"/>
                <w:spacing w:val="-1"/>
              </w:rPr>
              <w:t>anyone</w:t>
            </w:r>
            <w:r w:rsidRPr="005141F2">
              <w:rPr>
                <w:rFonts w:eastAsia="Calibri" w:cstheme="minorHAnsi"/>
                <w:spacing w:val="-5"/>
              </w:rPr>
              <w:t xml:space="preserve"> </w:t>
            </w:r>
            <w:r w:rsidRPr="005141F2">
              <w:rPr>
                <w:rFonts w:eastAsia="Calibri" w:cstheme="minorHAnsi"/>
              </w:rPr>
              <w:t>else</w:t>
            </w:r>
            <w:r w:rsidRPr="005141F2">
              <w:rPr>
                <w:rFonts w:eastAsia="Calibri" w:cstheme="minorHAnsi"/>
                <w:spacing w:val="-7"/>
              </w:rPr>
              <w:t xml:space="preserve"> </w:t>
            </w:r>
            <w:r w:rsidRPr="005141F2">
              <w:rPr>
                <w:rFonts w:eastAsia="Calibri" w:cstheme="minorHAnsi"/>
                <w:spacing w:val="-1"/>
              </w:rPr>
              <w:t>without</w:t>
            </w:r>
            <w:r w:rsidRPr="005141F2">
              <w:rPr>
                <w:rFonts w:eastAsia="Calibri" w:cstheme="minorHAnsi"/>
                <w:spacing w:val="-5"/>
              </w:rPr>
              <w:t xml:space="preserve"> </w:t>
            </w:r>
            <w:r w:rsidRPr="005141F2">
              <w:rPr>
                <w:rFonts w:eastAsia="Calibri" w:cstheme="minorHAnsi"/>
                <w:spacing w:val="-1"/>
              </w:rPr>
              <w:t>your</w:t>
            </w:r>
            <w:r w:rsidRPr="005141F2">
              <w:rPr>
                <w:rFonts w:eastAsia="Calibri" w:cstheme="minorHAnsi"/>
                <w:spacing w:val="-6"/>
              </w:rPr>
              <w:t xml:space="preserve"> </w:t>
            </w:r>
            <w:r w:rsidR="00501378" w:rsidRPr="005141F2">
              <w:rPr>
                <w:rFonts w:eastAsia="Calibri" w:cstheme="minorHAnsi"/>
                <w:spacing w:val="-1"/>
              </w:rPr>
              <w:t>permission.</w:t>
            </w:r>
          </w:p>
          <w:p w14:paraId="0C47B987" w14:textId="77777777" w:rsidR="008B0D05" w:rsidRPr="005141F2" w:rsidRDefault="008B0D05" w:rsidP="001B5D19">
            <w:pPr>
              <w:spacing w:after="0" w:line="240" w:lineRule="auto"/>
              <w:rPr>
                <w:rFonts w:eastAsia="Calibri" w:cstheme="minorHAnsi"/>
              </w:rPr>
            </w:pPr>
          </w:p>
          <w:p w14:paraId="36A5314E" w14:textId="77777777" w:rsidR="008B0D05" w:rsidRPr="005141F2" w:rsidRDefault="008B0D05" w:rsidP="001B5D19">
            <w:pPr>
              <w:spacing w:after="0" w:line="240" w:lineRule="auto"/>
              <w:rPr>
                <w:rFonts w:cstheme="minorHAnsi"/>
                <w:b/>
              </w:rPr>
            </w:pPr>
            <w:r w:rsidRPr="005141F2">
              <w:rPr>
                <w:rFonts w:cstheme="minorHAnsi"/>
                <w:b/>
              </w:rPr>
              <w:t>WELLNESS AND MENTAL HEALTH RESOURCES</w:t>
            </w:r>
          </w:p>
          <w:p w14:paraId="7EEB4F35" w14:textId="47C93FD4" w:rsidR="005D4B44" w:rsidRPr="005141F2" w:rsidRDefault="008B0D05" w:rsidP="001B5D19">
            <w:pPr>
              <w:spacing w:after="0" w:line="240" w:lineRule="auto"/>
              <w:rPr>
                <w:rFonts w:eastAsia="Calibri" w:cstheme="minorHAnsi"/>
                <w:spacing w:val="-1"/>
              </w:rPr>
            </w:pPr>
            <w:r w:rsidRPr="005141F2">
              <w:rPr>
                <w:rFonts w:eastAsia="Calibri" w:cstheme="minorHAnsi"/>
                <w:spacing w:val="-1"/>
              </w:rPr>
              <w:t xml:space="preserve">The University of Calgary recognizes the pivotal role that student mental health plays in physical health, social </w:t>
            </w:r>
            <w:r w:rsidR="00B52763" w:rsidRPr="005141F2">
              <w:rPr>
                <w:rFonts w:eastAsia="Calibri" w:cstheme="minorHAnsi"/>
                <w:spacing w:val="-1"/>
              </w:rPr>
              <w:t>connectedness,</w:t>
            </w:r>
            <w:r w:rsidRPr="005141F2">
              <w:rPr>
                <w:rFonts w:eastAsia="Calibri" w:cstheme="minorHAnsi"/>
                <w:spacing w:val="-1"/>
              </w:rPr>
              <w:t xml:space="preserve"> and academic success, and aspires to create a caring and supportive campus community where individuals can freely talk about mental health and receive supports when needed. We encourage you to explore the excellent mental health resources available throughout the university community, such as counselling, self-help resources, peer support or skills-building available through the SU Wellness Centre,</w:t>
            </w:r>
            <w:r w:rsidR="005D4B44" w:rsidRPr="005141F2">
              <w:rPr>
                <w:rFonts w:eastAsia="Calibri" w:cstheme="minorHAnsi"/>
                <w:spacing w:val="-1"/>
              </w:rPr>
              <w:t xml:space="preserve"> at</w:t>
            </w:r>
            <w:r w:rsidRPr="005141F2">
              <w:rPr>
                <w:rFonts w:eastAsia="Calibri" w:cstheme="minorHAnsi"/>
                <w:spacing w:val="-1"/>
              </w:rPr>
              <w:t xml:space="preserve"> </w:t>
            </w:r>
            <w:hyperlink r:id="rId35" w:history="1">
              <w:r w:rsidR="005A7DE2" w:rsidRPr="005141F2">
                <w:rPr>
                  <w:rStyle w:val="Hyperlink"/>
                  <w:rFonts w:cstheme="minorHAnsi"/>
                </w:rPr>
                <w:t>https://www.ucalgary.ca/wellness-services/services/mental-h</w:t>
              </w:r>
              <w:r w:rsidR="005A7DE2" w:rsidRPr="005141F2">
                <w:rPr>
                  <w:rStyle w:val="Hyperlink"/>
                  <w:rFonts w:cstheme="minorHAnsi"/>
                </w:rPr>
                <w:t>e</w:t>
              </w:r>
              <w:r w:rsidR="005A7DE2" w:rsidRPr="005141F2">
                <w:rPr>
                  <w:rStyle w:val="Hyperlink"/>
                  <w:rFonts w:cstheme="minorHAnsi"/>
                </w:rPr>
                <w:t>alth-services</w:t>
              </w:r>
            </w:hyperlink>
            <w:r w:rsidR="005A7DE2" w:rsidRPr="005141F2">
              <w:rPr>
                <w:rFonts w:cstheme="minorHAnsi"/>
              </w:rPr>
              <w:t xml:space="preserve"> </w:t>
            </w:r>
            <w:r w:rsidRPr="005141F2">
              <w:rPr>
                <w:rFonts w:eastAsia="Calibri" w:cstheme="minorHAnsi"/>
                <w:spacing w:val="-1"/>
              </w:rPr>
              <w:t>and the Campus Mental Health Strategy website</w:t>
            </w:r>
            <w:r w:rsidR="005A7DE2" w:rsidRPr="005141F2">
              <w:rPr>
                <w:rFonts w:eastAsia="Calibri" w:cstheme="minorHAnsi"/>
                <w:spacing w:val="-1"/>
              </w:rPr>
              <w:t xml:space="preserve"> </w:t>
            </w:r>
            <w:hyperlink r:id="rId36" w:history="1">
              <w:r w:rsidR="005A7DE2" w:rsidRPr="005141F2">
                <w:rPr>
                  <w:rStyle w:val="Hyperlink"/>
                  <w:rFonts w:eastAsia="Calibri" w:cstheme="minorHAnsi"/>
                  <w:spacing w:val="-1"/>
                </w:rPr>
                <w:t>https://www.ucalgary.ca/mentalhealth</w:t>
              </w:r>
            </w:hyperlink>
            <w:r w:rsidR="005A7DE2" w:rsidRPr="005141F2">
              <w:rPr>
                <w:rFonts w:eastAsia="Calibri" w:cstheme="minorHAnsi"/>
                <w:spacing w:val="-1"/>
              </w:rPr>
              <w:t xml:space="preserve">. </w:t>
            </w:r>
          </w:p>
          <w:p w14:paraId="048DBD30" w14:textId="77777777" w:rsidR="008B0D05" w:rsidRPr="005141F2" w:rsidRDefault="008B0D05" w:rsidP="001B5D19">
            <w:pPr>
              <w:spacing w:after="0" w:line="240" w:lineRule="auto"/>
              <w:rPr>
                <w:rFonts w:cstheme="minorHAnsi"/>
                <w:b/>
              </w:rPr>
            </w:pPr>
          </w:p>
          <w:p w14:paraId="4C9F7A95" w14:textId="77777777" w:rsidR="008B0D05" w:rsidRPr="005141F2" w:rsidRDefault="008B0D05" w:rsidP="001B5D19">
            <w:pPr>
              <w:spacing w:after="160" w:line="240" w:lineRule="auto"/>
              <w:rPr>
                <w:rFonts w:cstheme="minorHAnsi"/>
                <w:b/>
              </w:rPr>
            </w:pPr>
            <w:r w:rsidRPr="005141F2">
              <w:rPr>
                <w:rFonts w:cstheme="minorHAnsi"/>
                <w:b/>
              </w:rPr>
              <w:t>SUPPORTS FOR STUDENT LEARNING, SUCCESS, AND SAFETY</w:t>
            </w:r>
          </w:p>
          <w:p w14:paraId="1D2E7D0C" w14:textId="5FD441B5" w:rsidR="008B0D05" w:rsidRPr="005141F2" w:rsidRDefault="008B0D05" w:rsidP="001B5D19">
            <w:pPr>
              <w:spacing w:after="0" w:line="240" w:lineRule="auto"/>
              <w:rPr>
                <w:rFonts w:cstheme="minorHAnsi"/>
              </w:rPr>
            </w:pPr>
            <w:r w:rsidRPr="005141F2">
              <w:rPr>
                <w:rFonts w:cstheme="minorHAnsi"/>
                <w:b/>
              </w:rPr>
              <w:t>Student Ombudsman</w:t>
            </w:r>
            <w:r w:rsidRPr="005141F2">
              <w:rPr>
                <w:rFonts w:cstheme="minorHAnsi"/>
              </w:rPr>
              <w:t xml:space="preserve">: The Student Ombuds’ Office supports and provides a safe, neutral space for students. For more information, please visit www.ucalgary.ca/ombuds/ or </w:t>
            </w:r>
            <w:r w:rsidR="00285E04" w:rsidRPr="005141F2">
              <w:rPr>
                <w:rFonts w:cstheme="minorHAnsi"/>
              </w:rPr>
              <w:t>e-mail</w:t>
            </w:r>
            <w:r w:rsidRPr="005141F2">
              <w:rPr>
                <w:rFonts w:cstheme="minorHAnsi"/>
              </w:rPr>
              <w:t xml:space="preserve"> </w:t>
            </w:r>
            <w:hyperlink r:id="rId37" w:history="1">
              <w:r w:rsidRPr="005141F2">
                <w:rPr>
                  <w:rStyle w:val="Hyperlink"/>
                  <w:rFonts w:cstheme="minorHAnsi"/>
                </w:rPr>
                <w:t>ombuds@ucalgary.ca</w:t>
              </w:r>
            </w:hyperlink>
          </w:p>
          <w:p w14:paraId="1B8003D0" w14:textId="77777777" w:rsidR="008B0D05" w:rsidRPr="005141F2" w:rsidRDefault="008B0D05" w:rsidP="001B5D19">
            <w:pPr>
              <w:spacing w:after="0" w:line="240" w:lineRule="auto"/>
              <w:rPr>
                <w:rFonts w:cstheme="minorHAnsi"/>
                <w:b/>
              </w:rPr>
            </w:pPr>
          </w:p>
          <w:p w14:paraId="191EFCDC" w14:textId="5D47B967" w:rsidR="008B0D05" w:rsidRPr="005141F2" w:rsidRDefault="008B0D05" w:rsidP="001B5D19">
            <w:pPr>
              <w:spacing w:after="0" w:line="240" w:lineRule="auto"/>
              <w:rPr>
                <w:rFonts w:cstheme="minorHAnsi"/>
              </w:rPr>
            </w:pPr>
            <w:r w:rsidRPr="005141F2">
              <w:rPr>
                <w:rFonts w:cstheme="minorHAnsi"/>
                <w:b/>
              </w:rPr>
              <w:t xml:space="preserve">Student Union: </w:t>
            </w:r>
            <w:r w:rsidRPr="005141F2">
              <w:rPr>
                <w:rFonts w:cstheme="minorHAnsi"/>
              </w:rPr>
              <w:t xml:space="preserve"> The SU Vice-President Academic can be reached at (403) 220-3911 or suvpaca@ucalgary.ca; Information about the SU, including elected Faculty Representatives can be found here: </w:t>
            </w:r>
            <w:hyperlink r:id="rId38" w:history="1">
              <w:r w:rsidR="00B52763" w:rsidRPr="005141F2">
                <w:rPr>
                  <w:rStyle w:val="Hyperlink"/>
                  <w:rFonts w:cstheme="minorHAnsi"/>
                </w:rPr>
                <w:t>https://www.su.ucalgary.ca/</w:t>
              </w:r>
            </w:hyperlink>
            <w:r w:rsidR="00B52763" w:rsidRPr="005141F2">
              <w:rPr>
                <w:rFonts w:cstheme="minorHAnsi"/>
              </w:rPr>
              <w:t xml:space="preserve"> </w:t>
            </w:r>
          </w:p>
          <w:p w14:paraId="54D74389" w14:textId="77777777" w:rsidR="008B0D05" w:rsidRPr="005141F2" w:rsidRDefault="008B0D05" w:rsidP="001B5D19">
            <w:pPr>
              <w:spacing w:after="0" w:line="240" w:lineRule="auto"/>
              <w:rPr>
                <w:rFonts w:cstheme="minorHAnsi"/>
              </w:rPr>
            </w:pPr>
          </w:p>
          <w:p w14:paraId="6146C0C6" w14:textId="319CAA27" w:rsidR="008B0D05" w:rsidRPr="005141F2" w:rsidRDefault="008B0D05" w:rsidP="001B5D19">
            <w:pPr>
              <w:spacing w:after="0" w:line="240" w:lineRule="auto"/>
              <w:rPr>
                <w:rFonts w:cstheme="minorHAnsi"/>
                <w:b/>
              </w:rPr>
            </w:pPr>
            <w:r w:rsidRPr="005141F2">
              <w:rPr>
                <w:rFonts w:cstheme="minorHAnsi"/>
                <w:b/>
              </w:rPr>
              <w:t>Graduate Student’s Association</w:t>
            </w:r>
            <w:r w:rsidRPr="005141F2">
              <w:rPr>
                <w:rFonts w:cstheme="minorHAnsi"/>
              </w:rPr>
              <w:t xml:space="preserve">: The GSA Vice-President Academic can be reached at (403) 220- 5997 or gsa.vpa@ucalgary.ca; Information about the GSA can be found here: </w:t>
            </w:r>
            <w:hyperlink r:id="rId39" w:history="1">
              <w:r w:rsidR="00B52763" w:rsidRPr="005141F2">
                <w:rPr>
                  <w:rStyle w:val="Hyperlink"/>
                  <w:rFonts w:cstheme="minorHAnsi"/>
                </w:rPr>
                <w:t>https://gsa.ucalgary.ca/</w:t>
              </w:r>
            </w:hyperlink>
            <w:r w:rsidR="00B52763" w:rsidRPr="005141F2">
              <w:rPr>
                <w:rFonts w:cstheme="minorHAnsi"/>
              </w:rPr>
              <w:t xml:space="preserve"> </w:t>
            </w:r>
          </w:p>
          <w:p w14:paraId="725E5C3F" w14:textId="77777777" w:rsidR="008B0D05" w:rsidRPr="005141F2" w:rsidRDefault="008B0D05" w:rsidP="001B5D19">
            <w:pPr>
              <w:spacing w:after="0" w:line="240" w:lineRule="auto"/>
              <w:rPr>
                <w:rFonts w:cstheme="minorHAnsi"/>
                <w:b/>
              </w:rPr>
            </w:pPr>
          </w:p>
          <w:p w14:paraId="2905C171" w14:textId="77777777" w:rsidR="008B0D05" w:rsidRPr="005141F2" w:rsidRDefault="008B0D05" w:rsidP="001B5D19">
            <w:pPr>
              <w:spacing w:after="0" w:line="240" w:lineRule="auto"/>
              <w:rPr>
                <w:rFonts w:cstheme="minorHAnsi"/>
                <w:b/>
              </w:rPr>
            </w:pPr>
            <w:r w:rsidRPr="005141F2">
              <w:rPr>
                <w:rFonts w:cstheme="minorHAnsi"/>
                <w:b/>
              </w:rPr>
              <w:t>SAFEWALK</w:t>
            </w:r>
          </w:p>
          <w:p w14:paraId="092AE08F" w14:textId="0A5EF58A" w:rsidR="008B0D05" w:rsidRPr="005141F2" w:rsidRDefault="008B0D05" w:rsidP="001B5D19">
            <w:pPr>
              <w:spacing w:after="0" w:line="259" w:lineRule="auto"/>
              <w:rPr>
                <w:rFonts w:cstheme="minorHAnsi"/>
                <w:b/>
              </w:rPr>
            </w:pPr>
            <w:r w:rsidRPr="005141F2">
              <w:rPr>
                <w:rFonts w:cstheme="minorHAnsi"/>
              </w:rPr>
              <w:t xml:space="preserve">Campus security will escort individuals, </w:t>
            </w:r>
            <w:r w:rsidR="00501378" w:rsidRPr="005141F2">
              <w:rPr>
                <w:rFonts w:cstheme="minorHAnsi"/>
              </w:rPr>
              <w:t>day,</w:t>
            </w:r>
            <w:r w:rsidR="00B52763" w:rsidRPr="005141F2">
              <w:rPr>
                <w:rFonts w:cstheme="minorHAnsi"/>
              </w:rPr>
              <w:t xml:space="preserve"> </w:t>
            </w:r>
            <w:r w:rsidRPr="005141F2">
              <w:rPr>
                <w:rFonts w:cstheme="minorHAnsi"/>
              </w:rPr>
              <w:t xml:space="preserve">or night, anywhere on campus (including McMahon Stadium, Health Sciences Centre, Student Family Housing, the Alberta Children's </w:t>
            </w:r>
            <w:r w:rsidR="00501378" w:rsidRPr="005141F2">
              <w:rPr>
                <w:rFonts w:cstheme="minorHAnsi"/>
              </w:rPr>
              <w:t>Hospital,</w:t>
            </w:r>
            <w:r w:rsidRPr="005141F2">
              <w:rPr>
                <w:rFonts w:cstheme="minorHAnsi"/>
              </w:rPr>
              <w:t xml:space="preserve"> and the University LRT station). Call </w:t>
            </w:r>
            <w:r w:rsidRPr="00AC3A28">
              <w:rPr>
                <w:rFonts w:cstheme="minorHAnsi"/>
                <w:b/>
                <w:bCs/>
              </w:rPr>
              <w:t>403-220-5333</w:t>
            </w:r>
            <w:r w:rsidRPr="005141F2">
              <w:rPr>
                <w:rFonts w:cstheme="minorHAnsi"/>
              </w:rPr>
              <w:t xml:space="preserve"> or visit </w:t>
            </w:r>
            <w:hyperlink r:id="rId40" w:history="1">
              <w:r w:rsidR="00B52763" w:rsidRPr="005141F2">
                <w:rPr>
                  <w:rStyle w:val="Hyperlink"/>
                  <w:rFonts w:cstheme="minorHAnsi"/>
                </w:rPr>
                <w:t>https://www.ucalgary.ca/risk/campus-security/your-safety/safewalk</w:t>
              </w:r>
            </w:hyperlink>
            <w:r w:rsidR="00B52763" w:rsidRPr="005141F2">
              <w:rPr>
                <w:rFonts w:cstheme="minorHAnsi"/>
              </w:rPr>
              <w:t xml:space="preserve">.  </w:t>
            </w:r>
            <w:r w:rsidRPr="005141F2">
              <w:rPr>
                <w:rFonts w:cstheme="minorHAnsi"/>
              </w:rPr>
              <w:t>Use any campus phone, emergency phone or the yellow phone located at most parking lot pay booths. Please ensure your personal safety by taking advantage of this service.</w:t>
            </w:r>
          </w:p>
        </w:tc>
      </w:tr>
    </w:tbl>
    <w:p w14:paraId="5BCC1E9B" w14:textId="77777777" w:rsidR="007F4AD7" w:rsidRPr="005141F2" w:rsidRDefault="007F4AD7" w:rsidP="001B5D19">
      <w:pPr>
        <w:rPr>
          <w:rFonts w:cstheme="minorHAnsi"/>
        </w:rPr>
      </w:pPr>
    </w:p>
    <w:sectPr w:rsidR="007F4AD7" w:rsidRPr="005141F2" w:rsidSect="0060637B">
      <w:headerReference w:type="default" r:id="rId41"/>
      <w:footerReference w:type="default" r:id="rId42"/>
      <w:pgSz w:w="12240" w:h="15840"/>
      <w:pgMar w:top="737" w:right="1077" w:bottom="1247"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6E302" w14:textId="77777777" w:rsidR="00564BBB" w:rsidRDefault="00564BBB">
      <w:pPr>
        <w:spacing w:after="0" w:line="240" w:lineRule="auto"/>
      </w:pPr>
      <w:r>
        <w:separator/>
      </w:r>
    </w:p>
  </w:endnote>
  <w:endnote w:type="continuationSeparator" w:id="0">
    <w:p w14:paraId="552DD492" w14:textId="77777777" w:rsidR="00564BBB" w:rsidRDefault="00564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4DEA8" w14:textId="5685CAEC" w:rsidR="008B0D05" w:rsidRPr="008C0439" w:rsidRDefault="008C0439" w:rsidP="008B0D05">
    <w:pPr>
      <w:pStyle w:val="Header"/>
      <w:tabs>
        <w:tab w:val="clear" w:pos="9360"/>
        <w:tab w:val="left" w:pos="142"/>
        <w:tab w:val="right" w:pos="9923"/>
      </w:tabs>
      <w:rPr>
        <w:i/>
        <w:iCs/>
        <w:sz w:val="16"/>
        <w:szCs w:val="16"/>
      </w:rPr>
    </w:pPr>
    <w:r>
      <w:rPr>
        <w:i/>
        <w:iCs/>
        <w:sz w:val="16"/>
        <w:szCs w:val="16"/>
      </w:rPr>
      <w:t>October 2023</w:t>
    </w:r>
    <w:r w:rsidR="002769BA" w:rsidRPr="002769BA">
      <w:rPr>
        <w:i/>
        <w:iCs/>
        <w:sz w:val="16"/>
        <w:szCs w:val="16"/>
      </w:rPr>
      <w:t xml:space="preserve"> update</w:t>
    </w:r>
    <w:r w:rsidR="008B0D05" w:rsidRPr="002769BA">
      <w:rPr>
        <w:i/>
        <w:iCs/>
        <w:sz w:val="16"/>
        <w:szCs w:val="16"/>
      </w:rPr>
      <w:tab/>
    </w:r>
    <w:r w:rsidR="008B0D05" w:rsidRPr="002769BA">
      <w:rPr>
        <w:i/>
        <w:iCs/>
        <w:sz w:val="16"/>
        <w:szCs w:val="16"/>
      </w:rPr>
      <w:tab/>
      <w:t xml:space="preserve">  Page </w:t>
    </w:r>
    <w:r w:rsidR="008B0D05" w:rsidRPr="002769BA">
      <w:rPr>
        <w:bCs/>
        <w:i/>
        <w:iCs/>
        <w:sz w:val="16"/>
        <w:szCs w:val="16"/>
      </w:rPr>
      <w:fldChar w:fldCharType="begin"/>
    </w:r>
    <w:r w:rsidR="008B0D05" w:rsidRPr="002769BA">
      <w:rPr>
        <w:bCs/>
        <w:i/>
        <w:iCs/>
        <w:sz w:val="16"/>
        <w:szCs w:val="16"/>
      </w:rPr>
      <w:instrText xml:space="preserve"> PAGE </w:instrText>
    </w:r>
    <w:r w:rsidR="008B0D05" w:rsidRPr="002769BA">
      <w:rPr>
        <w:bCs/>
        <w:i/>
        <w:iCs/>
        <w:sz w:val="16"/>
        <w:szCs w:val="16"/>
      </w:rPr>
      <w:fldChar w:fldCharType="separate"/>
    </w:r>
    <w:r w:rsidR="009D2CD9" w:rsidRPr="002769BA">
      <w:rPr>
        <w:bCs/>
        <w:i/>
        <w:iCs/>
        <w:noProof/>
        <w:sz w:val="16"/>
        <w:szCs w:val="16"/>
      </w:rPr>
      <w:t>1</w:t>
    </w:r>
    <w:r w:rsidR="008B0D05" w:rsidRPr="002769BA">
      <w:rPr>
        <w:bCs/>
        <w:i/>
        <w:iCs/>
        <w:sz w:val="16"/>
        <w:szCs w:val="16"/>
      </w:rPr>
      <w:fldChar w:fldCharType="end"/>
    </w:r>
    <w:r w:rsidR="008B0D05" w:rsidRPr="002769BA">
      <w:rPr>
        <w:i/>
        <w:iCs/>
        <w:sz w:val="16"/>
        <w:szCs w:val="16"/>
      </w:rPr>
      <w:t xml:space="preserve"> of </w:t>
    </w:r>
    <w:r w:rsidR="008B0D05" w:rsidRPr="002769BA">
      <w:rPr>
        <w:bCs/>
        <w:i/>
        <w:iCs/>
        <w:sz w:val="16"/>
        <w:szCs w:val="16"/>
      </w:rPr>
      <w:fldChar w:fldCharType="begin"/>
    </w:r>
    <w:r w:rsidR="008B0D05" w:rsidRPr="002769BA">
      <w:rPr>
        <w:bCs/>
        <w:i/>
        <w:iCs/>
        <w:sz w:val="16"/>
        <w:szCs w:val="16"/>
      </w:rPr>
      <w:instrText xml:space="preserve"> NUMPAGES  </w:instrText>
    </w:r>
    <w:r w:rsidR="008B0D05" w:rsidRPr="002769BA">
      <w:rPr>
        <w:bCs/>
        <w:i/>
        <w:iCs/>
        <w:sz w:val="16"/>
        <w:szCs w:val="16"/>
      </w:rPr>
      <w:fldChar w:fldCharType="separate"/>
    </w:r>
    <w:r w:rsidR="009D2CD9" w:rsidRPr="002769BA">
      <w:rPr>
        <w:bCs/>
        <w:i/>
        <w:iCs/>
        <w:noProof/>
        <w:sz w:val="16"/>
        <w:szCs w:val="16"/>
      </w:rPr>
      <w:t>7</w:t>
    </w:r>
    <w:r w:rsidR="008B0D05" w:rsidRPr="002769BA">
      <w:rPr>
        <w:bCs/>
        <w:i/>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BA083" w14:textId="77777777" w:rsidR="00564BBB" w:rsidRDefault="00564BBB">
      <w:pPr>
        <w:spacing w:after="0" w:line="240" w:lineRule="auto"/>
      </w:pPr>
      <w:r>
        <w:separator/>
      </w:r>
    </w:p>
  </w:footnote>
  <w:footnote w:type="continuationSeparator" w:id="0">
    <w:p w14:paraId="62D2056D" w14:textId="77777777" w:rsidR="00564BBB" w:rsidRDefault="00564B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622522"/>
      <w:docPartObj>
        <w:docPartGallery w:val="Page Numbers (Top of Page)"/>
        <w:docPartUnique/>
      </w:docPartObj>
    </w:sdtPr>
    <w:sdtEndPr/>
    <w:sdtContent>
      <w:p w14:paraId="58E73B5F" w14:textId="3056EBFC" w:rsidR="00E521AE" w:rsidRDefault="008B0D05" w:rsidP="008B0D05">
        <w:pPr>
          <w:pStyle w:val="Header"/>
          <w:jc w:val="center"/>
        </w:pPr>
        <w:r>
          <w:rPr>
            <w:noProof/>
          </w:rPr>
          <w:drawing>
            <wp:inline distT="0" distB="0" distL="0" distR="0" wp14:anchorId="391806C6" wp14:editId="69C8AAB3">
              <wp:extent cx="1319917" cy="1050654"/>
              <wp:effectExtent l="0" t="0" r="0" b="0"/>
              <wp:docPr id="7" name="Picture 7" descr="C:\Users\cmschill\AppData\Local\Microsoft\Windows\Temporary Internet Files\Content.IE5\SAV5FUAG\FormResourceVN60KTZ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schill\AppData\Local\Microsoft\Windows\Temporary Internet Files\Content.IE5\SAV5FUAG\FormResourceVN60KTZ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5205" cy="1054863"/>
                      </a:xfrm>
                      <a:prstGeom prst="rect">
                        <a:avLst/>
                      </a:prstGeom>
                      <a:noFill/>
                      <a:ln>
                        <a:noFill/>
                      </a:ln>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C073203"/>
    <w:multiLevelType w:val="hybridMultilevel"/>
    <w:tmpl w:val="96907F76"/>
    <w:lvl w:ilvl="0" w:tplc="322E7060">
      <w:numFmt w:val="bullet"/>
      <w:lvlText w:val="-"/>
      <w:lvlJc w:val="left"/>
      <w:pPr>
        <w:ind w:left="600" w:hanging="360"/>
      </w:pPr>
      <w:rPr>
        <w:rFonts w:ascii="Calibri" w:eastAsiaTheme="minorEastAsia" w:hAnsi="Calibri" w:cstheme="minorBidi" w:hint="default"/>
        <w:w w:val="100"/>
      </w:rPr>
    </w:lvl>
    <w:lvl w:ilvl="1" w:tplc="10090003" w:tentative="1">
      <w:start w:val="1"/>
      <w:numFmt w:val="bullet"/>
      <w:lvlText w:val="o"/>
      <w:lvlJc w:val="left"/>
      <w:pPr>
        <w:ind w:left="1320" w:hanging="360"/>
      </w:pPr>
      <w:rPr>
        <w:rFonts w:ascii="Courier New" w:hAnsi="Courier New" w:cs="Courier New" w:hint="default"/>
      </w:rPr>
    </w:lvl>
    <w:lvl w:ilvl="2" w:tplc="10090005" w:tentative="1">
      <w:start w:val="1"/>
      <w:numFmt w:val="bullet"/>
      <w:lvlText w:val=""/>
      <w:lvlJc w:val="left"/>
      <w:pPr>
        <w:ind w:left="2040" w:hanging="360"/>
      </w:pPr>
      <w:rPr>
        <w:rFonts w:ascii="Wingdings" w:hAnsi="Wingdings" w:hint="default"/>
      </w:rPr>
    </w:lvl>
    <w:lvl w:ilvl="3" w:tplc="10090001" w:tentative="1">
      <w:start w:val="1"/>
      <w:numFmt w:val="bullet"/>
      <w:lvlText w:val=""/>
      <w:lvlJc w:val="left"/>
      <w:pPr>
        <w:ind w:left="2760" w:hanging="360"/>
      </w:pPr>
      <w:rPr>
        <w:rFonts w:ascii="Symbol" w:hAnsi="Symbol" w:hint="default"/>
      </w:rPr>
    </w:lvl>
    <w:lvl w:ilvl="4" w:tplc="10090003" w:tentative="1">
      <w:start w:val="1"/>
      <w:numFmt w:val="bullet"/>
      <w:lvlText w:val="o"/>
      <w:lvlJc w:val="left"/>
      <w:pPr>
        <w:ind w:left="3480" w:hanging="360"/>
      </w:pPr>
      <w:rPr>
        <w:rFonts w:ascii="Courier New" w:hAnsi="Courier New" w:cs="Courier New" w:hint="default"/>
      </w:rPr>
    </w:lvl>
    <w:lvl w:ilvl="5" w:tplc="10090005" w:tentative="1">
      <w:start w:val="1"/>
      <w:numFmt w:val="bullet"/>
      <w:lvlText w:val=""/>
      <w:lvlJc w:val="left"/>
      <w:pPr>
        <w:ind w:left="4200" w:hanging="360"/>
      </w:pPr>
      <w:rPr>
        <w:rFonts w:ascii="Wingdings" w:hAnsi="Wingdings" w:hint="default"/>
      </w:rPr>
    </w:lvl>
    <w:lvl w:ilvl="6" w:tplc="10090001" w:tentative="1">
      <w:start w:val="1"/>
      <w:numFmt w:val="bullet"/>
      <w:lvlText w:val=""/>
      <w:lvlJc w:val="left"/>
      <w:pPr>
        <w:ind w:left="4920" w:hanging="360"/>
      </w:pPr>
      <w:rPr>
        <w:rFonts w:ascii="Symbol" w:hAnsi="Symbol" w:hint="default"/>
      </w:rPr>
    </w:lvl>
    <w:lvl w:ilvl="7" w:tplc="10090003" w:tentative="1">
      <w:start w:val="1"/>
      <w:numFmt w:val="bullet"/>
      <w:lvlText w:val="o"/>
      <w:lvlJc w:val="left"/>
      <w:pPr>
        <w:ind w:left="5640" w:hanging="360"/>
      </w:pPr>
      <w:rPr>
        <w:rFonts w:ascii="Courier New" w:hAnsi="Courier New" w:cs="Courier New" w:hint="default"/>
      </w:rPr>
    </w:lvl>
    <w:lvl w:ilvl="8" w:tplc="10090005" w:tentative="1">
      <w:start w:val="1"/>
      <w:numFmt w:val="bullet"/>
      <w:lvlText w:val=""/>
      <w:lvlJc w:val="left"/>
      <w:pPr>
        <w:ind w:left="6360" w:hanging="360"/>
      </w:pPr>
      <w:rPr>
        <w:rFonts w:ascii="Wingdings" w:hAnsi="Wingdings" w:hint="default"/>
      </w:rPr>
    </w:lvl>
  </w:abstractNum>
  <w:abstractNum w:abstractNumId="3" w15:restartNumberingAfterBreak="0">
    <w:nsid w:val="2C5E52B3"/>
    <w:multiLevelType w:val="hybridMultilevel"/>
    <w:tmpl w:val="E3D4E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8853649">
    <w:abstractNumId w:val="2"/>
  </w:num>
  <w:num w:numId="2" w16cid:durableId="1289579994">
    <w:abstractNumId w:val="3"/>
  </w:num>
  <w:num w:numId="3" w16cid:durableId="1845391896">
    <w:abstractNumId w:val="0"/>
  </w:num>
  <w:num w:numId="4" w16cid:durableId="572358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0F9"/>
    <w:rsid w:val="00000DD7"/>
    <w:rsid w:val="00010054"/>
    <w:rsid w:val="00017891"/>
    <w:rsid w:val="00017D70"/>
    <w:rsid w:val="00026B16"/>
    <w:rsid w:val="000322AA"/>
    <w:rsid w:val="000353C9"/>
    <w:rsid w:val="00035816"/>
    <w:rsid w:val="00037083"/>
    <w:rsid w:val="00044CD8"/>
    <w:rsid w:val="00055223"/>
    <w:rsid w:val="000D34CA"/>
    <w:rsid w:val="000D4758"/>
    <w:rsid w:val="000F5106"/>
    <w:rsid w:val="00103B9E"/>
    <w:rsid w:val="00131626"/>
    <w:rsid w:val="00156AEA"/>
    <w:rsid w:val="00180ED1"/>
    <w:rsid w:val="00191D9D"/>
    <w:rsid w:val="001B5594"/>
    <w:rsid w:val="001B57FE"/>
    <w:rsid w:val="001B5D19"/>
    <w:rsid w:val="001C1783"/>
    <w:rsid w:val="001C4485"/>
    <w:rsid w:val="00211EF1"/>
    <w:rsid w:val="0021618F"/>
    <w:rsid w:val="00216F8B"/>
    <w:rsid w:val="00227845"/>
    <w:rsid w:val="0025783E"/>
    <w:rsid w:val="002769BA"/>
    <w:rsid w:val="00285E04"/>
    <w:rsid w:val="002C4F90"/>
    <w:rsid w:val="002E50AD"/>
    <w:rsid w:val="002F00B2"/>
    <w:rsid w:val="003564F9"/>
    <w:rsid w:val="00360FDA"/>
    <w:rsid w:val="00383962"/>
    <w:rsid w:val="003B5F21"/>
    <w:rsid w:val="003B6F97"/>
    <w:rsid w:val="003C0E2C"/>
    <w:rsid w:val="003E28E1"/>
    <w:rsid w:val="003E487A"/>
    <w:rsid w:val="003F3D34"/>
    <w:rsid w:val="00406F6C"/>
    <w:rsid w:val="00407E85"/>
    <w:rsid w:val="00417D7D"/>
    <w:rsid w:val="00430BA6"/>
    <w:rsid w:val="004312FF"/>
    <w:rsid w:val="00443F95"/>
    <w:rsid w:val="0045219D"/>
    <w:rsid w:val="0045597E"/>
    <w:rsid w:val="00460107"/>
    <w:rsid w:val="00481056"/>
    <w:rsid w:val="00484F58"/>
    <w:rsid w:val="00492EA8"/>
    <w:rsid w:val="00496A50"/>
    <w:rsid w:val="00501378"/>
    <w:rsid w:val="005141F2"/>
    <w:rsid w:val="005232BB"/>
    <w:rsid w:val="00532093"/>
    <w:rsid w:val="00533ACB"/>
    <w:rsid w:val="005346A0"/>
    <w:rsid w:val="0053511F"/>
    <w:rsid w:val="00535603"/>
    <w:rsid w:val="0054192A"/>
    <w:rsid w:val="00553D8E"/>
    <w:rsid w:val="00564BBB"/>
    <w:rsid w:val="005A7DE2"/>
    <w:rsid w:val="005C7475"/>
    <w:rsid w:val="005D4B44"/>
    <w:rsid w:val="00602128"/>
    <w:rsid w:val="0060637B"/>
    <w:rsid w:val="006176E5"/>
    <w:rsid w:val="0062321F"/>
    <w:rsid w:val="00642370"/>
    <w:rsid w:val="00652410"/>
    <w:rsid w:val="0066608C"/>
    <w:rsid w:val="00666ED4"/>
    <w:rsid w:val="00693198"/>
    <w:rsid w:val="006A5BE9"/>
    <w:rsid w:val="006B0F87"/>
    <w:rsid w:val="006C5B24"/>
    <w:rsid w:val="006F4F4C"/>
    <w:rsid w:val="007011C4"/>
    <w:rsid w:val="00725934"/>
    <w:rsid w:val="00745FC9"/>
    <w:rsid w:val="007575E8"/>
    <w:rsid w:val="00766990"/>
    <w:rsid w:val="00786273"/>
    <w:rsid w:val="007B0951"/>
    <w:rsid w:val="007B62F9"/>
    <w:rsid w:val="007C379E"/>
    <w:rsid w:val="007F4AD7"/>
    <w:rsid w:val="007F6FC1"/>
    <w:rsid w:val="0081549C"/>
    <w:rsid w:val="00815E94"/>
    <w:rsid w:val="00850D3D"/>
    <w:rsid w:val="00884D18"/>
    <w:rsid w:val="00892C33"/>
    <w:rsid w:val="00897F03"/>
    <w:rsid w:val="008A5695"/>
    <w:rsid w:val="008B0D05"/>
    <w:rsid w:val="008C0439"/>
    <w:rsid w:val="008E2AD9"/>
    <w:rsid w:val="008E7DFE"/>
    <w:rsid w:val="008F18FC"/>
    <w:rsid w:val="008F2180"/>
    <w:rsid w:val="008F2342"/>
    <w:rsid w:val="0090540E"/>
    <w:rsid w:val="00916506"/>
    <w:rsid w:val="009400B1"/>
    <w:rsid w:val="00976121"/>
    <w:rsid w:val="009855D7"/>
    <w:rsid w:val="00986E1D"/>
    <w:rsid w:val="00992717"/>
    <w:rsid w:val="009D2CD9"/>
    <w:rsid w:val="009D7E10"/>
    <w:rsid w:val="009E1719"/>
    <w:rsid w:val="00A10C52"/>
    <w:rsid w:val="00A12328"/>
    <w:rsid w:val="00A40883"/>
    <w:rsid w:val="00A45999"/>
    <w:rsid w:val="00A73EFB"/>
    <w:rsid w:val="00A80EFC"/>
    <w:rsid w:val="00AB015C"/>
    <w:rsid w:val="00AC3A28"/>
    <w:rsid w:val="00AC6813"/>
    <w:rsid w:val="00B000A4"/>
    <w:rsid w:val="00B477D9"/>
    <w:rsid w:val="00B50D0B"/>
    <w:rsid w:val="00B52763"/>
    <w:rsid w:val="00B53571"/>
    <w:rsid w:val="00B84C2C"/>
    <w:rsid w:val="00B93750"/>
    <w:rsid w:val="00BC5DCA"/>
    <w:rsid w:val="00BE141D"/>
    <w:rsid w:val="00BF14CF"/>
    <w:rsid w:val="00C0508B"/>
    <w:rsid w:val="00C24AAB"/>
    <w:rsid w:val="00C85D41"/>
    <w:rsid w:val="00C9488F"/>
    <w:rsid w:val="00CA337F"/>
    <w:rsid w:val="00CB17E8"/>
    <w:rsid w:val="00CB214A"/>
    <w:rsid w:val="00CD3470"/>
    <w:rsid w:val="00D46B55"/>
    <w:rsid w:val="00D71633"/>
    <w:rsid w:val="00D75CF0"/>
    <w:rsid w:val="00DA1192"/>
    <w:rsid w:val="00DA51C4"/>
    <w:rsid w:val="00DD56FC"/>
    <w:rsid w:val="00DE2C87"/>
    <w:rsid w:val="00DE6171"/>
    <w:rsid w:val="00DF1776"/>
    <w:rsid w:val="00E310C7"/>
    <w:rsid w:val="00E45E1F"/>
    <w:rsid w:val="00E521AE"/>
    <w:rsid w:val="00E712C5"/>
    <w:rsid w:val="00E84A2B"/>
    <w:rsid w:val="00E97A7D"/>
    <w:rsid w:val="00EA14B6"/>
    <w:rsid w:val="00EC4B63"/>
    <w:rsid w:val="00ED08DD"/>
    <w:rsid w:val="00EF5829"/>
    <w:rsid w:val="00F163E7"/>
    <w:rsid w:val="00F23A1C"/>
    <w:rsid w:val="00F54FB0"/>
    <w:rsid w:val="00F609EE"/>
    <w:rsid w:val="00F70D4E"/>
    <w:rsid w:val="00F727A0"/>
    <w:rsid w:val="00F733CA"/>
    <w:rsid w:val="00FA5908"/>
    <w:rsid w:val="00FE5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897A4"/>
  <w15:chartTrackingRefBased/>
  <w15:docId w15:val="{818D61D3-015F-4CF9-BE65-EF2E08219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107"/>
    <w:pPr>
      <w:spacing w:after="200" w:line="276" w:lineRule="auto"/>
    </w:pPr>
    <w:rPr>
      <w:rFonts w:eastAsiaTheme="minorEastAsia"/>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0107"/>
    <w:pPr>
      <w:spacing w:after="0" w:line="240" w:lineRule="auto"/>
    </w:pPr>
    <w:rPr>
      <w:rFonts w:eastAsiaTheme="minorEastAsia"/>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60107"/>
    <w:rPr>
      <w:color w:val="0563C1" w:themeColor="hyperlink"/>
      <w:u w:val="single"/>
    </w:rPr>
  </w:style>
  <w:style w:type="character" w:styleId="FollowedHyperlink">
    <w:name w:val="FollowedHyperlink"/>
    <w:basedOn w:val="DefaultParagraphFont"/>
    <w:uiPriority w:val="99"/>
    <w:semiHidden/>
    <w:unhideWhenUsed/>
    <w:rsid w:val="00460107"/>
    <w:rPr>
      <w:color w:val="954F72" w:themeColor="followedHyperlink"/>
      <w:u w:val="single"/>
    </w:rPr>
  </w:style>
  <w:style w:type="paragraph" w:styleId="Header">
    <w:name w:val="header"/>
    <w:basedOn w:val="Normal"/>
    <w:link w:val="HeaderChar"/>
    <w:uiPriority w:val="99"/>
    <w:unhideWhenUsed/>
    <w:rsid w:val="004601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0107"/>
    <w:rPr>
      <w:rFonts w:eastAsiaTheme="minorEastAsia"/>
      <w:lang w:val="en-CA" w:eastAsia="en-CA"/>
    </w:rPr>
  </w:style>
  <w:style w:type="paragraph" w:styleId="Footer">
    <w:name w:val="footer"/>
    <w:basedOn w:val="Normal"/>
    <w:link w:val="FooterChar"/>
    <w:uiPriority w:val="99"/>
    <w:unhideWhenUsed/>
    <w:rsid w:val="004601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0107"/>
    <w:rPr>
      <w:rFonts w:eastAsiaTheme="minorEastAsia"/>
      <w:lang w:val="en-CA" w:eastAsia="en-CA"/>
    </w:rPr>
  </w:style>
  <w:style w:type="paragraph" w:customStyle="1" w:styleId="Default">
    <w:name w:val="Default"/>
    <w:rsid w:val="00460107"/>
    <w:pPr>
      <w:autoSpaceDE w:val="0"/>
      <w:autoSpaceDN w:val="0"/>
      <w:adjustRightInd w:val="0"/>
      <w:spacing w:after="0" w:line="240" w:lineRule="auto"/>
    </w:pPr>
    <w:rPr>
      <w:rFonts w:ascii="Arial" w:eastAsiaTheme="minorEastAsia" w:hAnsi="Arial" w:cs="Arial"/>
      <w:color w:val="000000"/>
      <w:sz w:val="24"/>
      <w:szCs w:val="24"/>
      <w:lang w:val="en-CA" w:eastAsia="en-CA"/>
    </w:rPr>
  </w:style>
  <w:style w:type="character" w:styleId="PlaceholderText">
    <w:name w:val="Placeholder Text"/>
    <w:basedOn w:val="DefaultParagraphFont"/>
    <w:uiPriority w:val="99"/>
    <w:semiHidden/>
    <w:rsid w:val="00460107"/>
    <w:rPr>
      <w:color w:val="808080"/>
    </w:rPr>
  </w:style>
  <w:style w:type="paragraph" w:styleId="BalloonText">
    <w:name w:val="Balloon Text"/>
    <w:basedOn w:val="Normal"/>
    <w:link w:val="BalloonTextChar"/>
    <w:uiPriority w:val="99"/>
    <w:semiHidden/>
    <w:unhideWhenUsed/>
    <w:rsid w:val="004601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107"/>
    <w:rPr>
      <w:rFonts w:ascii="Tahoma" w:eastAsiaTheme="minorEastAsia" w:hAnsi="Tahoma" w:cs="Tahoma"/>
      <w:sz w:val="16"/>
      <w:szCs w:val="16"/>
      <w:lang w:val="en-CA" w:eastAsia="en-CA"/>
    </w:rPr>
  </w:style>
  <w:style w:type="character" w:customStyle="1" w:styleId="Style1">
    <w:name w:val="Style1"/>
    <w:basedOn w:val="DefaultParagraphFont"/>
    <w:uiPriority w:val="1"/>
    <w:rsid w:val="00460107"/>
    <w:rPr>
      <w:rFonts w:asciiTheme="minorHAnsi" w:hAnsiTheme="minorHAnsi"/>
      <w:sz w:val="22"/>
    </w:rPr>
  </w:style>
  <w:style w:type="character" w:customStyle="1" w:styleId="Style2">
    <w:name w:val="Style2"/>
    <w:basedOn w:val="DefaultParagraphFont"/>
    <w:uiPriority w:val="1"/>
    <w:rsid w:val="00460107"/>
    <w:rPr>
      <w:rFonts w:asciiTheme="minorHAnsi" w:hAnsiTheme="minorHAnsi"/>
      <w:sz w:val="22"/>
    </w:rPr>
  </w:style>
  <w:style w:type="character" w:customStyle="1" w:styleId="Style3">
    <w:name w:val="Style3"/>
    <w:basedOn w:val="DefaultParagraphFont"/>
    <w:uiPriority w:val="1"/>
    <w:rsid w:val="00460107"/>
    <w:rPr>
      <w:rFonts w:asciiTheme="minorHAnsi" w:hAnsiTheme="minorHAnsi"/>
      <w:sz w:val="22"/>
    </w:rPr>
  </w:style>
  <w:style w:type="character" w:customStyle="1" w:styleId="Style4">
    <w:name w:val="Style4"/>
    <w:basedOn w:val="DefaultParagraphFont"/>
    <w:uiPriority w:val="1"/>
    <w:rsid w:val="00460107"/>
    <w:rPr>
      <w:rFonts w:asciiTheme="minorHAnsi" w:hAnsiTheme="minorHAnsi"/>
      <w:sz w:val="22"/>
    </w:rPr>
  </w:style>
  <w:style w:type="character" w:customStyle="1" w:styleId="Style5">
    <w:name w:val="Style5"/>
    <w:basedOn w:val="DefaultParagraphFont"/>
    <w:uiPriority w:val="1"/>
    <w:rsid w:val="00460107"/>
    <w:rPr>
      <w:rFonts w:ascii="Calibri" w:hAnsi="Calibri"/>
      <w:sz w:val="22"/>
    </w:rPr>
  </w:style>
  <w:style w:type="character" w:customStyle="1" w:styleId="Style6">
    <w:name w:val="Style6"/>
    <w:basedOn w:val="DefaultParagraphFont"/>
    <w:uiPriority w:val="1"/>
    <w:rsid w:val="00460107"/>
    <w:rPr>
      <w:rFonts w:ascii="Calibri" w:hAnsi="Calibri"/>
      <w:sz w:val="22"/>
    </w:rPr>
  </w:style>
  <w:style w:type="character" w:customStyle="1" w:styleId="Style7">
    <w:name w:val="Style7"/>
    <w:basedOn w:val="DefaultParagraphFont"/>
    <w:uiPriority w:val="1"/>
    <w:rsid w:val="00460107"/>
    <w:rPr>
      <w:rFonts w:asciiTheme="minorHAnsi" w:hAnsiTheme="minorHAnsi"/>
      <w:sz w:val="22"/>
    </w:rPr>
  </w:style>
  <w:style w:type="character" w:customStyle="1" w:styleId="Style8">
    <w:name w:val="Style8"/>
    <w:basedOn w:val="DefaultParagraphFont"/>
    <w:uiPriority w:val="1"/>
    <w:rsid w:val="00460107"/>
    <w:rPr>
      <w:rFonts w:ascii="Calibri" w:hAnsi="Calibri"/>
      <w:sz w:val="22"/>
    </w:rPr>
  </w:style>
  <w:style w:type="character" w:customStyle="1" w:styleId="Style9">
    <w:name w:val="Style9"/>
    <w:basedOn w:val="DefaultParagraphFont"/>
    <w:uiPriority w:val="1"/>
    <w:rsid w:val="00460107"/>
    <w:rPr>
      <w:rFonts w:ascii="Calibri" w:hAnsi="Calibri"/>
      <w:color w:val="auto"/>
      <w:sz w:val="22"/>
    </w:rPr>
  </w:style>
  <w:style w:type="character" w:customStyle="1" w:styleId="Style10">
    <w:name w:val="Style10"/>
    <w:uiPriority w:val="1"/>
    <w:rsid w:val="00460107"/>
    <w:rPr>
      <w:rFonts w:ascii="Calibri" w:hAnsi="Calibri"/>
      <w:sz w:val="22"/>
    </w:rPr>
  </w:style>
  <w:style w:type="character" w:customStyle="1" w:styleId="Style11">
    <w:name w:val="Style11"/>
    <w:basedOn w:val="Style1"/>
    <w:uiPriority w:val="1"/>
    <w:rsid w:val="00460107"/>
    <w:rPr>
      <w:rFonts w:asciiTheme="minorHAnsi" w:hAnsiTheme="minorHAnsi"/>
      <w:sz w:val="22"/>
    </w:rPr>
  </w:style>
  <w:style w:type="paragraph" w:customStyle="1" w:styleId="Style12">
    <w:name w:val="Style12"/>
    <w:basedOn w:val="Normal"/>
    <w:next w:val="Default"/>
    <w:link w:val="Style12Char"/>
    <w:rsid w:val="00460107"/>
  </w:style>
  <w:style w:type="paragraph" w:customStyle="1" w:styleId="Style13">
    <w:name w:val="Style13"/>
    <w:basedOn w:val="Normal"/>
    <w:next w:val="Normal"/>
    <w:link w:val="Style13Char"/>
    <w:rsid w:val="00460107"/>
  </w:style>
  <w:style w:type="character" w:customStyle="1" w:styleId="Style12Char">
    <w:name w:val="Style12 Char"/>
    <w:basedOn w:val="DefaultParagraphFont"/>
    <w:link w:val="Style12"/>
    <w:rsid w:val="00460107"/>
    <w:rPr>
      <w:rFonts w:eastAsiaTheme="minorEastAsia"/>
      <w:lang w:val="en-CA" w:eastAsia="en-CA"/>
    </w:rPr>
  </w:style>
  <w:style w:type="paragraph" w:customStyle="1" w:styleId="Style14">
    <w:name w:val="Style14"/>
    <w:next w:val="Default"/>
    <w:link w:val="Style14Char"/>
    <w:autoRedefine/>
    <w:rsid w:val="00460107"/>
    <w:pPr>
      <w:spacing w:after="200" w:line="276" w:lineRule="auto"/>
    </w:pPr>
    <w:rPr>
      <w:rFonts w:asciiTheme="majorHAnsi" w:eastAsiaTheme="majorEastAsia" w:hAnsiTheme="majorHAnsi" w:cstheme="majorBidi"/>
      <w:color w:val="323E4F" w:themeColor="text2" w:themeShade="BF"/>
      <w:spacing w:val="5"/>
      <w:kern w:val="28"/>
      <w:sz w:val="52"/>
      <w:szCs w:val="52"/>
      <w:lang w:val="en-CA" w:eastAsia="en-CA"/>
    </w:rPr>
  </w:style>
  <w:style w:type="character" w:customStyle="1" w:styleId="Style13Char">
    <w:name w:val="Style13 Char"/>
    <w:basedOn w:val="DefaultParagraphFont"/>
    <w:link w:val="Style13"/>
    <w:rsid w:val="00460107"/>
    <w:rPr>
      <w:rFonts w:eastAsiaTheme="minorEastAsia"/>
      <w:lang w:val="en-CA" w:eastAsia="en-CA"/>
    </w:rPr>
  </w:style>
  <w:style w:type="character" w:customStyle="1" w:styleId="Style14Char">
    <w:name w:val="Style14 Char"/>
    <w:basedOn w:val="DefaultParagraphFont"/>
    <w:link w:val="Style14"/>
    <w:rsid w:val="00460107"/>
    <w:rPr>
      <w:rFonts w:asciiTheme="majorHAnsi" w:eastAsiaTheme="majorEastAsia" w:hAnsiTheme="majorHAnsi" w:cstheme="majorBidi"/>
      <w:color w:val="323E4F" w:themeColor="text2" w:themeShade="BF"/>
      <w:spacing w:val="5"/>
      <w:kern w:val="28"/>
      <w:sz w:val="52"/>
      <w:szCs w:val="52"/>
      <w:lang w:val="en-CA" w:eastAsia="en-CA"/>
    </w:rPr>
  </w:style>
  <w:style w:type="character" w:styleId="BookTitle">
    <w:name w:val="Book Title"/>
    <w:aliases w:val="Form Title"/>
    <w:basedOn w:val="DefaultParagraphFont"/>
    <w:uiPriority w:val="33"/>
    <w:qFormat/>
    <w:rsid w:val="00460107"/>
    <w:rPr>
      <w:rFonts w:ascii="Calibri" w:hAnsi="Calibri"/>
      <w:b/>
      <w:bCs/>
      <w:smallCaps/>
      <w:spacing w:val="5"/>
      <w:sz w:val="22"/>
    </w:rPr>
  </w:style>
  <w:style w:type="paragraph" w:styleId="Title">
    <w:name w:val="Title"/>
    <w:basedOn w:val="Normal"/>
    <w:next w:val="Normal"/>
    <w:link w:val="TitleChar"/>
    <w:uiPriority w:val="10"/>
    <w:qFormat/>
    <w:rsid w:val="00460107"/>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60107"/>
    <w:rPr>
      <w:rFonts w:asciiTheme="majorHAnsi" w:eastAsiaTheme="majorEastAsia" w:hAnsiTheme="majorHAnsi" w:cstheme="majorBidi"/>
      <w:color w:val="323E4F" w:themeColor="text2" w:themeShade="BF"/>
      <w:spacing w:val="5"/>
      <w:kern w:val="28"/>
      <w:sz w:val="52"/>
      <w:szCs w:val="52"/>
      <w:lang w:val="en-CA" w:eastAsia="en-CA"/>
    </w:rPr>
  </w:style>
  <w:style w:type="character" w:customStyle="1" w:styleId="Style15">
    <w:name w:val="Style 1"/>
    <w:basedOn w:val="DefaultParagraphFont"/>
    <w:uiPriority w:val="1"/>
    <w:rsid w:val="00460107"/>
    <w:rPr>
      <w:rFonts w:asciiTheme="minorHAnsi" w:hAnsiTheme="minorHAnsi"/>
      <w:b/>
      <w:sz w:val="22"/>
    </w:rPr>
  </w:style>
  <w:style w:type="character" w:customStyle="1" w:styleId="Syle1">
    <w:name w:val="Syle1"/>
    <w:basedOn w:val="DefaultParagraphFont"/>
    <w:uiPriority w:val="1"/>
    <w:qFormat/>
    <w:rsid w:val="00460107"/>
    <w:rPr>
      <w:rFonts w:ascii="Calibri" w:hAnsi="Calibri"/>
      <w:b/>
      <w:sz w:val="28"/>
    </w:rPr>
  </w:style>
  <w:style w:type="paragraph" w:styleId="Subtitle">
    <w:name w:val="Subtitle"/>
    <w:basedOn w:val="Normal"/>
    <w:next w:val="Normal"/>
    <w:link w:val="SubtitleChar"/>
    <w:uiPriority w:val="11"/>
    <w:qFormat/>
    <w:rsid w:val="00460107"/>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460107"/>
    <w:rPr>
      <w:rFonts w:eastAsiaTheme="minorEastAsia"/>
      <w:color w:val="5A5A5A" w:themeColor="text1" w:themeTint="A5"/>
      <w:spacing w:val="15"/>
      <w:lang w:val="en-CA" w:eastAsia="en-CA"/>
    </w:rPr>
  </w:style>
  <w:style w:type="character" w:customStyle="1" w:styleId="Style150">
    <w:name w:val="Style15"/>
    <w:basedOn w:val="DefaultParagraphFont"/>
    <w:uiPriority w:val="1"/>
    <w:rsid w:val="00460107"/>
    <w:rPr>
      <w:rFonts w:ascii="Calibri" w:hAnsi="Calibri"/>
      <w:sz w:val="24"/>
    </w:rPr>
  </w:style>
  <w:style w:type="character" w:customStyle="1" w:styleId="Style16">
    <w:name w:val="Style16"/>
    <w:basedOn w:val="DefaultParagraphFont"/>
    <w:uiPriority w:val="1"/>
    <w:rsid w:val="00460107"/>
    <w:rPr>
      <w:rFonts w:ascii="Calibri" w:hAnsi="Calibri"/>
      <w:sz w:val="24"/>
    </w:rPr>
  </w:style>
  <w:style w:type="character" w:customStyle="1" w:styleId="Style17">
    <w:name w:val="Style17"/>
    <w:basedOn w:val="DefaultParagraphFont"/>
    <w:uiPriority w:val="1"/>
    <w:rsid w:val="00460107"/>
    <w:rPr>
      <w:rFonts w:ascii="Calibri" w:hAnsi="Calibri"/>
      <w:sz w:val="24"/>
    </w:rPr>
  </w:style>
  <w:style w:type="character" w:customStyle="1" w:styleId="generic-body">
    <w:name w:val="generic-body"/>
    <w:basedOn w:val="DefaultParagraphFont"/>
    <w:rsid w:val="00460107"/>
  </w:style>
  <w:style w:type="character" w:customStyle="1" w:styleId="Style18">
    <w:name w:val="Style18"/>
    <w:basedOn w:val="DefaultParagraphFont"/>
    <w:uiPriority w:val="1"/>
    <w:rsid w:val="00F54FB0"/>
    <w:rPr>
      <w:rFonts w:ascii="Calibri" w:hAnsi="Calibri"/>
      <w:b/>
      <w:sz w:val="28"/>
    </w:rPr>
  </w:style>
  <w:style w:type="paragraph" w:styleId="ListParagraph">
    <w:name w:val="List Paragraph"/>
    <w:basedOn w:val="Normal"/>
    <w:uiPriority w:val="34"/>
    <w:qFormat/>
    <w:rsid w:val="00417D7D"/>
    <w:pPr>
      <w:ind w:left="720"/>
      <w:contextualSpacing/>
    </w:pPr>
  </w:style>
  <w:style w:type="character" w:styleId="CommentReference">
    <w:name w:val="annotation reference"/>
    <w:basedOn w:val="DefaultParagraphFont"/>
    <w:uiPriority w:val="99"/>
    <w:semiHidden/>
    <w:unhideWhenUsed/>
    <w:rsid w:val="00A10C52"/>
    <w:rPr>
      <w:sz w:val="16"/>
      <w:szCs w:val="16"/>
    </w:rPr>
  </w:style>
  <w:style w:type="paragraph" w:styleId="CommentText">
    <w:name w:val="annotation text"/>
    <w:basedOn w:val="Normal"/>
    <w:link w:val="CommentTextChar"/>
    <w:uiPriority w:val="99"/>
    <w:semiHidden/>
    <w:unhideWhenUsed/>
    <w:rsid w:val="00A10C52"/>
    <w:pPr>
      <w:spacing w:line="240" w:lineRule="auto"/>
    </w:pPr>
    <w:rPr>
      <w:sz w:val="20"/>
      <w:szCs w:val="20"/>
    </w:rPr>
  </w:style>
  <w:style w:type="character" w:customStyle="1" w:styleId="CommentTextChar">
    <w:name w:val="Comment Text Char"/>
    <w:basedOn w:val="DefaultParagraphFont"/>
    <w:link w:val="CommentText"/>
    <w:uiPriority w:val="99"/>
    <w:semiHidden/>
    <w:rsid w:val="00A10C52"/>
    <w:rPr>
      <w:rFonts w:eastAsiaTheme="minorEastAsia"/>
      <w:sz w:val="20"/>
      <w:szCs w:val="20"/>
      <w:lang w:val="en-CA" w:eastAsia="en-CA"/>
    </w:rPr>
  </w:style>
  <w:style w:type="paragraph" w:styleId="CommentSubject">
    <w:name w:val="annotation subject"/>
    <w:basedOn w:val="CommentText"/>
    <w:next w:val="CommentText"/>
    <w:link w:val="CommentSubjectChar"/>
    <w:uiPriority w:val="99"/>
    <w:semiHidden/>
    <w:unhideWhenUsed/>
    <w:rsid w:val="00A10C52"/>
    <w:rPr>
      <w:b/>
      <w:bCs/>
    </w:rPr>
  </w:style>
  <w:style w:type="character" w:customStyle="1" w:styleId="CommentSubjectChar">
    <w:name w:val="Comment Subject Char"/>
    <w:basedOn w:val="CommentTextChar"/>
    <w:link w:val="CommentSubject"/>
    <w:uiPriority w:val="99"/>
    <w:semiHidden/>
    <w:rsid w:val="00A10C52"/>
    <w:rPr>
      <w:rFonts w:eastAsiaTheme="minorEastAsia"/>
      <w:b/>
      <w:bCs/>
      <w:sz w:val="20"/>
      <w:szCs w:val="20"/>
      <w:lang w:val="en-CA" w:eastAsia="en-CA"/>
    </w:rPr>
  </w:style>
  <w:style w:type="character" w:styleId="UnresolvedMention">
    <w:name w:val="Unresolved Mention"/>
    <w:basedOn w:val="DefaultParagraphFont"/>
    <w:uiPriority w:val="99"/>
    <w:semiHidden/>
    <w:unhideWhenUsed/>
    <w:rsid w:val="007011C4"/>
    <w:rPr>
      <w:color w:val="605E5C"/>
      <w:shd w:val="clear" w:color="auto" w:fill="E1DFDD"/>
    </w:rPr>
  </w:style>
  <w:style w:type="paragraph" w:styleId="NoSpacing">
    <w:name w:val="No Spacing"/>
    <w:uiPriority w:val="1"/>
    <w:qFormat/>
    <w:rsid w:val="002F00B2"/>
    <w:pPr>
      <w:spacing w:after="0" w:line="240" w:lineRule="auto"/>
    </w:pPr>
    <w:rPr>
      <w:rFonts w:eastAsiaTheme="minorEastAsia"/>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189176">
      <w:bodyDiv w:val="1"/>
      <w:marLeft w:val="0"/>
      <w:marRight w:val="0"/>
      <w:marTop w:val="0"/>
      <w:marBottom w:val="0"/>
      <w:divBdr>
        <w:top w:val="none" w:sz="0" w:space="0" w:color="auto"/>
        <w:left w:val="none" w:sz="0" w:space="0" w:color="auto"/>
        <w:bottom w:val="none" w:sz="0" w:space="0" w:color="auto"/>
        <w:right w:val="none" w:sz="0" w:space="0" w:color="auto"/>
      </w:divBdr>
    </w:div>
    <w:div w:id="198523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aylorinstitute.ucalgary.ca/teaching-continuity/online-assessment-principles" TargetMode="External"/><Relationship Id="rId18" Type="http://schemas.openxmlformats.org/officeDocument/2006/relationships/hyperlink" Target="http://www.ucalgary.ca/pubs/calendar/current/f-1.html" TargetMode="External"/><Relationship Id="rId26" Type="http://schemas.openxmlformats.org/officeDocument/2006/relationships/hyperlink" Target="https://www.ucalgary.ca/student-services/writing-symbols/home" TargetMode="External"/><Relationship Id="rId39" Type="http://schemas.openxmlformats.org/officeDocument/2006/relationships/hyperlink" Target="https://gsa.ucalgary.ca/" TargetMode="External"/><Relationship Id="rId21" Type="http://schemas.openxmlformats.org/officeDocument/2006/relationships/hyperlink" Target="https://www.ucalgary.ca/pubs/calendar/current//g-2-3.html" TargetMode="External"/><Relationship Id="rId34" Type="http://schemas.openxmlformats.org/officeDocument/2006/relationships/hyperlink" Target="http://www.ucalgary.ca/student-services/ombuds"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calgary.ca/pubs/calendar/current/g-4.html" TargetMode="External"/><Relationship Id="rId20" Type="http://schemas.openxmlformats.org/officeDocument/2006/relationships/hyperlink" Target="https://www.ucalgary.ca/student-services/student-success/writing-support" TargetMode="External"/><Relationship Id="rId29" Type="http://schemas.openxmlformats.org/officeDocument/2006/relationships/hyperlink" Target="https://www.ucalgary.ca/legal-services/university-policies-procedures/student-accommodation-policy"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s.ucalgary.ca/faculty/medicine/gse/Lists/Fall%202021Winter%202022/All%20Items.aspx" TargetMode="External"/><Relationship Id="rId24" Type="http://schemas.openxmlformats.org/officeDocument/2006/relationships/hyperlink" Target="https://www.ucalgary.ca/equity-diversity-inclusion" TargetMode="External"/><Relationship Id="rId32" Type="http://schemas.openxmlformats.org/officeDocument/2006/relationships/hyperlink" Target="https://www.ucalgary.ca/pubs/calendar/grad/current/gs-academic-regulations.html" TargetMode="External"/><Relationship Id="rId37" Type="http://schemas.openxmlformats.org/officeDocument/2006/relationships/hyperlink" Target="mailto:ombuds@ucalgary.ca" TargetMode="External"/><Relationship Id="rId40" Type="http://schemas.openxmlformats.org/officeDocument/2006/relationships/hyperlink" Target="https://www.ucalgary.ca/risk/campus-security/your-safety/safewalk" TargetMode="External"/><Relationship Id="rId5" Type="http://schemas.openxmlformats.org/officeDocument/2006/relationships/webSettings" Target="webSettings.xml"/><Relationship Id="rId15" Type="http://schemas.openxmlformats.org/officeDocument/2006/relationships/hyperlink" Target="http://www.ucalgary.ca/pubs/calendar/current/g-1.html" TargetMode="External"/><Relationship Id="rId23" Type="http://schemas.openxmlformats.org/officeDocument/2006/relationships/hyperlink" Target="https://www.ucalgary.ca/legal-services/ucalgarys-policies-and-procedures" TargetMode="External"/><Relationship Id="rId28" Type="http://schemas.openxmlformats.org/officeDocument/2006/relationships/hyperlink" Target="https://elearn.ucalgary.ca/wp-content/uploads/2020/05/Media-Recording-in-Learning-Environments-OSP_FINAL.pdf" TargetMode="External"/><Relationship Id="rId36" Type="http://schemas.openxmlformats.org/officeDocument/2006/relationships/hyperlink" Target="https://www.ucalgary.ca/mentalhealth" TargetMode="External"/><Relationship Id="rId10" Type="http://schemas.openxmlformats.org/officeDocument/2006/relationships/hyperlink" Target="http://elearn.ucalgary.ca/d2l-student/" TargetMode="External"/><Relationship Id="rId19" Type="http://schemas.openxmlformats.org/officeDocument/2006/relationships/hyperlink" Target="https://www.ucalgary.ca/pubs/calendar/current/e-3.html" TargetMode="External"/><Relationship Id="rId31" Type="http://schemas.openxmlformats.org/officeDocument/2006/relationships/hyperlink" Target="https://laws-lois.justice.gc.ca/eng/acts/C-42/index.htm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learn.ucalgary.ca/technology-requirements-for-students/" TargetMode="External"/><Relationship Id="rId14" Type="http://schemas.openxmlformats.org/officeDocument/2006/relationships/hyperlink" Target="https://taylorinstitute.ucalgary.ca/resources/module/designing-online-assessments/types-assessments" TargetMode="External"/><Relationship Id="rId22" Type="http://schemas.openxmlformats.org/officeDocument/2006/relationships/hyperlink" Target="https://elearn.ucalgary.ca/guidelines-for-zoom/" TargetMode="External"/><Relationship Id="rId27" Type="http://schemas.openxmlformats.org/officeDocument/2006/relationships/hyperlink" Target="https://www.ucalgary.ca/legal-services/university-policies-procedures/acceptable-use-electronic-resources-and-information-policy" TargetMode="External"/><Relationship Id="rId30" Type="http://schemas.openxmlformats.org/officeDocument/2006/relationships/hyperlink" Target="https://www.ucalgary.ca/legal-services/university-policies-procedures/acceptable-use-material-protected-copyright-policy" TargetMode="External"/><Relationship Id="rId35" Type="http://schemas.openxmlformats.org/officeDocument/2006/relationships/hyperlink" Target="https://www.ucalgary.ca/wellness-services/services/mental-health-services" TargetMode="External"/><Relationship Id="rId43" Type="http://schemas.openxmlformats.org/officeDocument/2006/relationships/fontTable" Target="fontTable.xml"/><Relationship Id="rId8" Type="http://schemas.openxmlformats.org/officeDocument/2006/relationships/hyperlink" Target="https://elearn.ucalgary.ca/resources-for-students/" TargetMode="External"/><Relationship Id="rId3" Type="http://schemas.openxmlformats.org/officeDocument/2006/relationships/styles" Target="styles.xml"/><Relationship Id="rId12" Type="http://schemas.openxmlformats.org/officeDocument/2006/relationships/hyperlink" Target="https://taylorinstitute.ucalgary.ca/sites/default/files/Content/Continuity/Online-Discussion-Board-Guidelines.pdf" TargetMode="External"/><Relationship Id="rId17" Type="http://schemas.openxmlformats.org/officeDocument/2006/relationships/hyperlink" Target="http://www.ucalgary.ca/pubs/calendar/current/g.html" TargetMode="External"/><Relationship Id="rId25" Type="http://schemas.openxmlformats.org/officeDocument/2006/relationships/hyperlink" Target="https://www.su.ucalgary.ca/programs-services/student-services/the-q-centre/" TargetMode="External"/><Relationship Id="rId33" Type="http://schemas.openxmlformats.org/officeDocument/2006/relationships/hyperlink" Target="https://www.ucalgary.ca/pubs/calendar/current/k.html" TargetMode="External"/><Relationship Id="rId38" Type="http://schemas.openxmlformats.org/officeDocument/2006/relationships/hyperlink" Target="https://www.su.ucalgary.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16F7A-BDF4-42B1-AFEF-AEF49AEE2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10</Pages>
  <Words>3943</Words>
  <Characters>22481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University of Calgary</Company>
  <LinksUpToDate>false</LinksUpToDate>
  <CharactersWithSpaces>26372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Schill</dc:creator>
  <cp:keywords/>
  <dc:description/>
  <cp:lastModifiedBy>Jonas Tenold</cp:lastModifiedBy>
  <cp:revision>22</cp:revision>
  <cp:lastPrinted>2019-06-28T16:47:00Z</cp:lastPrinted>
  <dcterms:created xsi:type="dcterms:W3CDTF">2021-08-26T22:26:00Z</dcterms:created>
  <dcterms:modified xsi:type="dcterms:W3CDTF">2023-10-10T17:13:00Z</dcterms:modified>
</cp:coreProperties>
</file>