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1600" w14:textId="77777777" w:rsidR="00786E93" w:rsidRPr="00A614C2" w:rsidRDefault="002830A5" w:rsidP="00786E9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830A5">
        <w:rPr>
          <w:rFonts w:asciiTheme="minorHAnsi" w:hAnsiTheme="minorHAnsi" w:cstheme="minorHAnsi"/>
          <w:b/>
          <w:sz w:val="40"/>
          <w:szCs w:val="40"/>
        </w:rPr>
        <w:t xml:space="preserve">MDBC </w:t>
      </w:r>
      <w:r w:rsidR="00691E19" w:rsidRPr="002830A5">
        <w:rPr>
          <w:rFonts w:asciiTheme="minorHAnsi" w:hAnsiTheme="minorHAnsi" w:cstheme="minorHAnsi"/>
          <w:b/>
          <w:sz w:val="40"/>
          <w:szCs w:val="40"/>
        </w:rPr>
        <w:t>Student Travel Award A</w:t>
      </w:r>
      <w:r w:rsidR="00DA0FBC" w:rsidRPr="002830A5">
        <w:rPr>
          <w:rFonts w:asciiTheme="minorHAnsi" w:hAnsiTheme="minorHAnsi" w:cstheme="minorHAnsi"/>
          <w:b/>
          <w:sz w:val="40"/>
          <w:szCs w:val="40"/>
        </w:rPr>
        <w:t>pplication</w:t>
      </w:r>
    </w:p>
    <w:p w14:paraId="34DED238" w14:textId="77777777" w:rsidR="00276E6A" w:rsidRPr="00CA1F67" w:rsidRDefault="00276E6A" w:rsidP="007D2BB9">
      <w:pPr>
        <w:jc w:val="center"/>
        <w:rPr>
          <w:rFonts w:asciiTheme="minorHAnsi" w:hAnsiTheme="minorHAnsi" w:cstheme="minorHAnsi"/>
          <w:b/>
        </w:rPr>
      </w:pPr>
    </w:p>
    <w:p w14:paraId="4BEDB9E2" w14:textId="60778EBF" w:rsidR="002830A5" w:rsidRPr="002830A5" w:rsidRDefault="002830A5" w:rsidP="00CA1F67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2830A5">
        <w:rPr>
          <w:rFonts w:asciiTheme="minorHAnsi" w:hAnsiTheme="minorHAnsi" w:cstheme="minorHAnsi"/>
          <w:b/>
          <w:sz w:val="22"/>
          <w:szCs w:val="22"/>
          <w:u w:val="single"/>
        </w:rPr>
        <w:t>Terms of Reference</w:t>
      </w:r>
    </w:p>
    <w:p w14:paraId="105AED8E" w14:textId="65AC21BB" w:rsidR="002830A5" w:rsidRDefault="002830A5" w:rsidP="00CA1F67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2830A5">
        <w:rPr>
          <w:rFonts w:asciiTheme="minorHAnsi" w:hAnsiTheme="minorHAnsi" w:cstheme="minorHAnsi"/>
          <w:sz w:val="22"/>
          <w:szCs w:val="22"/>
        </w:rPr>
        <w:t xml:space="preserve">Registered students within the MDBC graduate program are eligible to receive </w:t>
      </w:r>
      <w:r w:rsidRPr="00CC3916">
        <w:rPr>
          <w:rFonts w:asciiTheme="minorHAnsi" w:hAnsiTheme="minorHAnsi" w:cstheme="minorHAnsi"/>
          <w:b/>
          <w:sz w:val="22"/>
          <w:szCs w:val="22"/>
        </w:rPr>
        <w:t>one (1) MSc</w:t>
      </w:r>
      <w:r w:rsidRPr="002830A5">
        <w:rPr>
          <w:rFonts w:asciiTheme="minorHAnsi" w:hAnsiTheme="minorHAnsi" w:cstheme="minorHAnsi"/>
          <w:sz w:val="22"/>
          <w:szCs w:val="22"/>
        </w:rPr>
        <w:t xml:space="preserve"> or </w:t>
      </w:r>
      <w:r w:rsidRPr="00CC3916">
        <w:rPr>
          <w:rFonts w:asciiTheme="minorHAnsi" w:hAnsiTheme="minorHAnsi" w:cstheme="minorHAnsi"/>
          <w:b/>
          <w:sz w:val="22"/>
          <w:szCs w:val="22"/>
        </w:rPr>
        <w:t>two (2) PhD</w:t>
      </w:r>
      <w:r w:rsidRPr="002830A5">
        <w:rPr>
          <w:rFonts w:asciiTheme="minorHAnsi" w:hAnsiTheme="minorHAnsi" w:cstheme="minorHAnsi"/>
          <w:sz w:val="22"/>
          <w:szCs w:val="22"/>
        </w:rPr>
        <w:t xml:space="preserve"> travel awards during their degree program. Students must be presenting an oral presentation or poster at a national or international conference. </w:t>
      </w:r>
    </w:p>
    <w:p w14:paraId="225B6448" w14:textId="1BBBB527" w:rsidR="00A614C2" w:rsidRPr="002830A5" w:rsidRDefault="00A614C2" w:rsidP="00CA1F67">
      <w:pPr>
        <w:spacing w:after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Current travel awards are valued at $500.</w:t>
      </w:r>
    </w:p>
    <w:p w14:paraId="4C9380A8" w14:textId="0C1A0CAE" w:rsidR="00C62EC3" w:rsidRPr="002830A5" w:rsidRDefault="002830A5" w:rsidP="31B5CDB6">
      <w:pPr>
        <w:spacing w:after="100"/>
        <w:rPr>
          <w:rFonts w:asciiTheme="minorHAnsi" w:hAnsiTheme="minorHAnsi" w:cstheme="minorBidi"/>
          <w:sz w:val="22"/>
          <w:szCs w:val="22"/>
        </w:rPr>
      </w:pPr>
      <w:r w:rsidRPr="31B5CDB6">
        <w:rPr>
          <w:rFonts w:asciiTheme="minorHAnsi" w:hAnsiTheme="minorHAnsi" w:cstheme="minorBidi"/>
          <w:sz w:val="22"/>
          <w:szCs w:val="22"/>
        </w:rPr>
        <w:t>Students must be actively registered in the term in which they travel</w:t>
      </w:r>
      <w:r w:rsidR="00406B6D" w:rsidRPr="31B5CDB6">
        <w:rPr>
          <w:rFonts w:asciiTheme="minorHAnsi" w:hAnsiTheme="minorHAnsi" w:cstheme="minorBidi"/>
          <w:sz w:val="22"/>
          <w:szCs w:val="22"/>
        </w:rPr>
        <w:t>.</w:t>
      </w:r>
      <w:r w:rsidRPr="31B5CDB6">
        <w:rPr>
          <w:rFonts w:asciiTheme="minorHAnsi" w:hAnsiTheme="minorHAnsi" w:cstheme="minorBidi"/>
          <w:sz w:val="22"/>
          <w:szCs w:val="22"/>
        </w:rPr>
        <w:t xml:space="preserve"> </w:t>
      </w:r>
      <w:r w:rsidR="00406B6D" w:rsidRPr="31B5CDB6">
        <w:rPr>
          <w:rFonts w:asciiTheme="minorHAnsi" w:hAnsiTheme="minorHAnsi" w:cstheme="minorBidi"/>
          <w:sz w:val="22"/>
          <w:szCs w:val="22"/>
        </w:rPr>
        <w:t>T</w:t>
      </w:r>
      <w:r w:rsidRPr="31B5CDB6">
        <w:rPr>
          <w:rFonts w:asciiTheme="minorHAnsi" w:hAnsiTheme="minorHAnsi" w:cstheme="minorBidi"/>
          <w:sz w:val="22"/>
          <w:szCs w:val="22"/>
        </w:rPr>
        <w:t>ravel must be completed before the student defends their thesis. All travel must occur between</w:t>
      </w:r>
      <w:r w:rsidR="00DA0FBC" w:rsidRPr="31B5CDB6">
        <w:rPr>
          <w:rFonts w:asciiTheme="minorHAnsi" w:hAnsiTheme="minorHAnsi" w:cstheme="minorBidi"/>
          <w:sz w:val="22"/>
          <w:szCs w:val="22"/>
        </w:rPr>
        <w:t xml:space="preserve"> </w:t>
      </w:r>
      <w:r w:rsidR="001469C9" w:rsidRPr="31B5CDB6">
        <w:rPr>
          <w:rFonts w:asciiTheme="minorHAnsi" w:hAnsiTheme="minorHAnsi" w:cstheme="minorBidi"/>
          <w:b/>
          <w:bCs/>
          <w:sz w:val="22"/>
          <w:szCs w:val="22"/>
        </w:rPr>
        <w:t xml:space="preserve">April 1, </w:t>
      </w:r>
      <w:proofErr w:type="gramStart"/>
      <w:r w:rsidR="001469C9" w:rsidRPr="31B5CDB6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1E2D5B3D" w:rsidRPr="31B5CDB6">
        <w:rPr>
          <w:rFonts w:asciiTheme="minorHAnsi" w:hAnsiTheme="minorHAnsi" w:cstheme="minorBidi"/>
          <w:b/>
          <w:bCs/>
          <w:sz w:val="22"/>
          <w:szCs w:val="22"/>
        </w:rPr>
        <w:t>5</w:t>
      </w:r>
      <w:proofErr w:type="gramEnd"/>
      <w:r w:rsidRPr="31B5CDB6">
        <w:rPr>
          <w:rFonts w:asciiTheme="minorHAnsi" w:hAnsiTheme="minorHAnsi" w:cstheme="minorBidi"/>
          <w:b/>
          <w:bCs/>
          <w:sz w:val="22"/>
          <w:szCs w:val="22"/>
        </w:rPr>
        <w:t xml:space="preserve"> and March 1, 20</w:t>
      </w:r>
      <w:r w:rsidR="00C20865" w:rsidRPr="31B5CDB6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66AD6CD7" w:rsidRPr="31B5CDB6">
        <w:rPr>
          <w:rFonts w:asciiTheme="minorHAnsi" w:hAnsiTheme="minorHAnsi" w:cstheme="minorBidi"/>
          <w:b/>
          <w:bCs/>
          <w:sz w:val="22"/>
          <w:szCs w:val="22"/>
        </w:rPr>
        <w:t>6</w:t>
      </w:r>
      <w:r w:rsidR="001469C9" w:rsidRPr="31B5CDB6">
        <w:rPr>
          <w:rFonts w:asciiTheme="minorHAnsi" w:hAnsiTheme="minorHAnsi" w:cstheme="minorBidi"/>
          <w:sz w:val="22"/>
          <w:szCs w:val="22"/>
        </w:rPr>
        <w:t>.</w:t>
      </w:r>
      <w:r w:rsidR="00DA0FBC" w:rsidRPr="31B5CDB6">
        <w:rPr>
          <w:rFonts w:asciiTheme="minorHAnsi" w:hAnsiTheme="minorHAnsi" w:cstheme="minorBidi"/>
          <w:sz w:val="22"/>
          <w:szCs w:val="22"/>
        </w:rPr>
        <w:t xml:space="preserve"> Retroactive applications will be </w:t>
      </w:r>
      <w:r w:rsidR="00F90E12" w:rsidRPr="31B5CDB6">
        <w:rPr>
          <w:rFonts w:asciiTheme="minorHAnsi" w:hAnsiTheme="minorHAnsi" w:cstheme="minorBidi"/>
          <w:sz w:val="22"/>
          <w:szCs w:val="22"/>
        </w:rPr>
        <w:t>c</w:t>
      </w:r>
      <w:r w:rsidR="0033442E" w:rsidRPr="31B5CDB6">
        <w:rPr>
          <w:rFonts w:asciiTheme="minorHAnsi" w:hAnsiTheme="minorHAnsi" w:cstheme="minorBidi"/>
          <w:sz w:val="22"/>
          <w:szCs w:val="22"/>
        </w:rPr>
        <w:t>onsidered</w:t>
      </w:r>
      <w:r w:rsidR="00A614C2" w:rsidRPr="31B5CDB6">
        <w:rPr>
          <w:rFonts w:asciiTheme="minorHAnsi" w:hAnsiTheme="minorHAnsi" w:cstheme="minorBidi"/>
          <w:sz w:val="22"/>
          <w:szCs w:val="22"/>
        </w:rPr>
        <w:t>,</w:t>
      </w:r>
      <w:r w:rsidR="0033442E" w:rsidRPr="31B5CDB6">
        <w:rPr>
          <w:rFonts w:asciiTheme="minorHAnsi" w:hAnsiTheme="minorHAnsi" w:cstheme="minorBidi"/>
          <w:sz w:val="22"/>
          <w:szCs w:val="22"/>
        </w:rPr>
        <w:t xml:space="preserve"> and funding is subject to availability.</w:t>
      </w:r>
    </w:p>
    <w:p w14:paraId="51BB91CF" w14:textId="77777777" w:rsidR="002830A5" w:rsidRPr="002830A5" w:rsidRDefault="002830A5" w:rsidP="00DA0FBC">
      <w:pPr>
        <w:rPr>
          <w:rFonts w:asciiTheme="minorHAnsi" w:hAnsiTheme="minorHAnsi" w:cstheme="minorHAnsi"/>
          <w:b/>
          <w:sz w:val="22"/>
          <w:szCs w:val="22"/>
        </w:rPr>
      </w:pPr>
      <w:r w:rsidRPr="002830A5">
        <w:rPr>
          <w:rFonts w:asciiTheme="minorHAnsi" w:hAnsiTheme="minorHAnsi" w:cstheme="minorHAnsi"/>
          <w:sz w:val="22"/>
          <w:szCs w:val="22"/>
        </w:rPr>
        <w:t xml:space="preserve">Students are encouraged to apply for the award at the earliest opportunity and will be notified of their funding amount once applications are reviewed. </w:t>
      </w:r>
      <w:r w:rsidRPr="002830A5">
        <w:rPr>
          <w:rFonts w:asciiTheme="minorHAnsi" w:hAnsiTheme="minorHAnsi" w:cstheme="minorHAnsi"/>
          <w:b/>
          <w:sz w:val="22"/>
          <w:szCs w:val="22"/>
        </w:rPr>
        <w:t xml:space="preserve">Funds will not be paid until travel is completed and final receipts are provided to the program administrator (GPA). </w:t>
      </w:r>
    </w:p>
    <w:p w14:paraId="23D597CE" w14:textId="77777777" w:rsidR="002830A5" w:rsidRPr="002830A5" w:rsidRDefault="002830A5" w:rsidP="00DA0FB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F87D38F" w14:textId="46EB3397" w:rsidR="002830A5" w:rsidRPr="002830A5" w:rsidRDefault="002830A5" w:rsidP="00CA1F67">
      <w:pPr>
        <w:spacing w:after="100"/>
        <w:rPr>
          <w:rFonts w:asciiTheme="minorHAnsi" w:hAnsiTheme="minorHAnsi" w:cstheme="minorHAnsi"/>
          <w:sz w:val="22"/>
          <w:szCs w:val="22"/>
          <w:u w:val="single"/>
        </w:rPr>
      </w:pPr>
      <w:r w:rsidRPr="002830A5">
        <w:rPr>
          <w:rFonts w:asciiTheme="minorHAnsi" w:hAnsiTheme="minorHAnsi" w:cstheme="minorHAnsi"/>
          <w:sz w:val="22"/>
          <w:szCs w:val="22"/>
          <w:u w:val="single"/>
        </w:rPr>
        <w:t xml:space="preserve">Notes on eligible costs: </w:t>
      </w:r>
    </w:p>
    <w:p w14:paraId="48CBF7A1" w14:textId="77777777" w:rsidR="002830A5" w:rsidRPr="002830A5" w:rsidRDefault="002830A5" w:rsidP="002830A5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830A5">
        <w:rPr>
          <w:rFonts w:asciiTheme="minorHAnsi" w:hAnsiTheme="minorHAnsi" w:cstheme="minorHAnsi"/>
          <w:sz w:val="22"/>
          <w:szCs w:val="22"/>
        </w:rPr>
        <w:t xml:space="preserve">Itemized receipts (boarding pass, receipt for flight purchase, hotel invoice, and itemized food receipts) must be provided. </w:t>
      </w:r>
      <w:r w:rsidRPr="002830A5">
        <w:rPr>
          <w:rFonts w:asciiTheme="minorHAnsi" w:hAnsiTheme="minorHAnsi" w:cstheme="minorHAnsi"/>
          <w:b/>
          <w:sz w:val="22"/>
          <w:szCs w:val="22"/>
        </w:rPr>
        <w:t xml:space="preserve">Credit card slips without an itemized receipt will not be reimbursed. </w:t>
      </w:r>
    </w:p>
    <w:p w14:paraId="53E7BDDE" w14:textId="77777777" w:rsidR="002830A5" w:rsidRPr="002830A5" w:rsidRDefault="002830A5" w:rsidP="002830A5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830A5">
        <w:rPr>
          <w:rFonts w:asciiTheme="minorHAnsi" w:hAnsiTheme="minorHAnsi" w:cstheme="minorHAnsi"/>
          <w:sz w:val="22"/>
          <w:szCs w:val="22"/>
        </w:rPr>
        <w:t>Alcohol will not be reimbursed.</w:t>
      </w:r>
    </w:p>
    <w:p w14:paraId="7C6BDA71" w14:textId="77777777" w:rsidR="002830A5" w:rsidRDefault="002830A5" w:rsidP="002830A5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830A5">
        <w:rPr>
          <w:rFonts w:asciiTheme="minorHAnsi" w:hAnsiTheme="minorHAnsi" w:cstheme="minorHAnsi"/>
          <w:sz w:val="22"/>
          <w:szCs w:val="22"/>
        </w:rPr>
        <w:t xml:space="preserve">Only costs for the student will be reimbursed – please indicate shared rooms or costs for guests when submitting your receipts. </w:t>
      </w:r>
    </w:p>
    <w:p w14:paraId="50A8175D" w14:textId="77777777" w:rsidR="00CC3916" w:rsidRDefault="00CC3916" w:rsidP="002830A5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Only costs supported by receipts will be reimbursed. </w:t>
      </w:r>
    </w:p>
    <w:p w14:paraId="652213C9" w14:textId="77777777" w:rsidR="00F349E0" w:rsidRPr="002830A5" w:rsidRDefault="00F349E0" w:rsidP="31B5CDB6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362AE0FF" w14:textId="158B5F20" w:rsidR="00F349E0" w:rsidRDefault="00F349E0" w:rsidP="31B5CDB6">
      <w:r>
        <w:br w:type="page"/>
      </w:r>
    </w:p>
    <w:p w14:paraId="2E6F4B37" w14:textId="6E672EB9" w:rsidR="00F349E0" w:rsidRDefault="00F349E0" w:rsidP="31B5CDB6">
      <w:pPr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 w:rsidRPr="31B5CDB6">
        <w:rPr>
          <w:rFonts w:asciiTheme="minorHAnsi" w:hAnsiTheme="minorHAnsi" w:cstheme="minorBidi"/>
          <w:b/>
          <w:bCs/>
          <w:sz w:val="40"/>
          <w:szCs w:val="40"/>
        </w:rPr>
        <w:lastRenderedPageBreak/>
        <w:t>BMB Department Travel Fund</w:t>
      </w:r>
    </w:p>
    <w:p w14:paraId="3349F26B" w14:textId="77777777" w:rsidR="00F349E0" w:rsidRPr="00CA1F67" w:rsidRDefault="00F349E0" w:rsidP="00F349E0">
      <w:pPr>
        <w:jc w:val="center"/>
        <w:rPr>
          <w:rFonts w:asciiTheme="minorHAnsi" w:hAnsiTheme="minorHAnsi" w:cstheme="minorHAnsi"/>
          <w:b/>
        </w:rPr>
      </w:pPr>
    </w:p>
    <w:p w14:paraId="44DC57EE" w14:textId="08535D2C" w:rsidR="00CF68EA" w:rsidRPr="00CF68EA" w:rsidRDefault="3837E099" w:rsidP="00CF68EA">
      <w:pPr>
        <w:spacing w:after="220"/>
        <w:rPr>
          <w:rFonts w:ascii="Calibri" w:hAnsi="Calibri" w:cs="Calibri"/>
          <w:color w:val="000000" w:themeColor="text1"/>
          <w:sz w:val="22"/>
          <w:szCs w:val="22"/>
        </w:rPr>
      </w:pP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Travel funding </w:t>
      </w:r>
      <w:r w:rsidR="76742106" w:rsidRPr="31B5CDB6">
        <w:rPr>
          <w:rFonts w:ascii="Calibri" w:hAnsi="Calibri" w:cs="Calibri"/>
          <w:color w:val="000000" w:themeColor="text1"/>
          <w:sz w:val="22"/>
          <w:szCs w:val="22"/>
        </w:rPr>
        <w:t>may</w:t>
      </w: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be made available to supervisors i</w:t>
      </w:r>
      <w:r w:rsidR="00F349E0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f </w:t>
      </w:r>
      <w:r w:rsidR="7CCB8713" w:rsidRPr="31B5CDB6">
        <w:rPr>
          <w:rFonts w:ascii="Calibri" w:hAnsi="Calibri" w:cs="Calibri"/>
          <w:color w:val="000000" w:themeColor="text1"/>
          <w:sz w:val="22"/>
          <w:szCs w:val="22"/>
        </w:rPr>
        <w:t>their</w:t>
      </w:r>
      <w:r w:rsidR="00F349E0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student is provided a</w:t>
      </w:r>
      <w:r w:rsidR="00B8136F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n MDBC </w:t>
      </w:r>
      <w:r w:rsidR="00F349E0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travel award, and there are additional expenses not covered by that award </w:t>
      </w:r>
      <w:r w:rsidR="00AB7E26" w:rsidRPr="31B5CDB6">
        <w:rPr>
          <w:rFonts w:ascii="Calibri" w:hAnsi="Calibri" w:cs="Calibri"/>
          <w:color w:val="000000" w:themeColor="text1"/>
          <w:sz w:val="22"/>
          <w:szCs w:val="22"/>
        </w:rPr>
        <w:t>or any other award</w:t>
      </w:r>
      <w:r w:rsidR="23D07E44" w:rsidRPr="31B5CDB6">
        <w:rPr>
          <w:rFonts w:ascii="Calibri" w:hAnsi="Calibri" w:cs="Calibri"/>
          <w:color w:val="000000" w:themeColor="text1"/>
          <w:sz w:val="22"/>
          <w:szCs w:val="22"/>
        </w:rPr>
        <w:t>. In this case</w:t>
      </w:r>
      <w:r w:rsidR="00AB7E26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349E0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the BMB Department will consider reimbursing </w:t>
      </w:r>
      <w:r w:rsidR="00AB7E26" w:rsidRPr="31B5CDB6">
        <w:rPr>
          <w:rFonts w:ascii="Calibri" w:hAnsi="Calibri" w:cs="Calibri"/>
          <w:color w:val="000000" w:themeColor="text1"/>
          <w:sz w:val="22"/>
          <w:szCs w:val="22"/>
        </w:rPr>
        <w:t>any</w:t>
      </w:r>
      <w:r w:rsidR="24120691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student travel expenses paid by the supervisor</w:t>
      </w:r>
      <w:r w:rsidR="00F349E0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95442A9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from their grants </w:t>
      </w:r>
      <w:r w:rsidR="53AF5637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up </w:t>
      </w:r>
      <w:r w:rsidR="00F349E0" w:rsidRPr="31B5CDB6">
        <w:rPr>
          <w:rFonts w:ascii="Calibri" w:hAnsi="Calibri" w:cs="Calibri"/>
          <w:color w:val="000000" w:themeColor="text1"/>
          <w:sz w:val="22"/>
          <w:szCs w:val="22"/>
        </w:rPr>
        <w:t>to a maximum of $</w:t>
      </w:r>
      <w:r w:rsidR="35145E71" w:rsidRPr="31B5CDB6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7E2FB194" w:rsidRPr="31B5CDB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35145E71" w:rsidRPr="31B5CDB6">
        <w:rPr>
          <w:rFonts w:ascii="Calibri" w:hAnsi="Calibri" w:cs="Calibri"/>
          <w:color w:val="000000" w:themeColor="text1"/>
          <w:sz w:val="22"/>
          <w:szCs w:val="22"/>
        </w:rPr>
        <w:t>0</w:t>
      </w:r>
      <w:r w:rsidR="00F349E0" w:rsidRPr="31B5CDB6">
        <w:rPr>
          <w:rFonts w:ascii="Calibri" w:hAnsi="Calibri" w:cs="Calibri"/>
          <w:color w:val="000000" w:themeColor="text1"/>
          <w:sz w:val="22"/>
          <w:szCs w:val="22"/>
        </w:rPr>
        <w:t>00</w:t>
      </w:r>
      <w:r w:rsidR="00B8136F" w:rsidRPr="31B5CDB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354E88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32BFC1F8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Eligible expenses include </w:t>
      </w:r>
      <w:r w:rsidR="00CF68EA">
        <w:rPr>
          <w:rFonts w:ascii="Calibri" w:hAnsi="Calibri" w:cs="Calibri"/>
          <w:color w:val="000000" w:themeColor="text1"/>
          <w:sz w:val="22"/>
          <w:szCs w:val="22"/>
        </w:rPr>
        <w:t xml:space="preserve">conference </w:t>
      </w:r>
      <w:r w:rsidR="32BFC1F8" w:rsidRPr="31B5CDB6">
        <w:rPr>
          <w:rFonts w:ascii="Calibri" w:hAnsi="Calibri" w:cs="Calibri"/>
          <w:color w:val="000000" w:themeColor="text1"/>
          <w:sz w:val="22"/>
          <w:szCs w:val="22"/>
        </w:rPr>
        <w:t>registration</w:t>
      </w:r>
      <w:r w:rsidR="00CF68EA">
        <w:rPr>
          <w:rFonts w:ascii="Calibri" w:hAnsi="Calibri" w:cs="Calibri"/>
          <w:color w:val="000000" w:themeColor="text1"/>
          <w:sz w:val="22"/>
          <w:szCs w:val="22"/>
        </w:rPr>
        <w:t xml:space="preserve"> and</w:t>
      </w:r>
      <w:r w:rsidR="32BFC1F8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travel</w:t>
      </w:r>
      <w:r w:rsidR="00CF68EA">
        <w:rPr>
          <w:rFonts w:ascii="Calibri" w:hAnsi="Calibri" w:cs="Calibri"/>
          <w:color w:val="000000" w:themeColor="text1"/>
          <w:sz w:val="22"/>
          <w:szCs w:val="22"/>
        </w:rPr>
        <w:t xml:space="preserve"> as well as food</w:t>
      </w:r>
      <w:r w:rsidR="32BFC1F8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and accommodation.</w:t>
      </w:r>
    </w:p>
    <w:p w14:paraId="54832A8B" w14:textId="2ED3FFD2" w:rsidR="00CF68EA" w:rsidRPr="00CF68EA" w:rsidRDefault="00B8136F" w:rsidP="00CF68EA">
      <w:pPr>
        <w:spacing w:after="220"/>
        <w:rPr>
          <w:rFonts w:ascii="Calibri" w:hAnsi="Calibri" w:cs="Calibri"/>
          <w:color w:val="000000" w:themeColor="text1"/>
          <w:sz w:val="22"/>
          <w:szCs w:val="22"/>
        </w:rPr>
      </w:pPr>
      <w:r w:rsidRPr="31B5CDB6">
        <w:rPr>
          <w:rFonts w:ascii="Calibri" w:hAnsi="Calibri" w:cs="Calibri"/>
          <w:color w:val="000000" w:themeColor="text1"/>
          <w:sz w:val="22"/>
          <w:szCs w:val="22"/>
        </w:rPr>
        <w:t>Reimbursement will be made direct</w:t>
      </w:r>
      <w:r w:rsidR="4754D838" w:rsidRPr="31B5CDB6">
        <w:rPr>
          <w:rFonts w:ascii="Calibri" w:hAnsi="Calibri" w:cs="Calibri"/>
          <w:color w:val="000000" w:themeColor="text1"/>
          <w:sz w:val="22"/>
          <w:szCs w:val="22"/>
        </w:rPr>
        <w:t>ly</w:t>
      </w: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to the supervisor's grant that paid for the travel via an expense claim. </w:t>
      </w:r>
      <w:r w:rsidR="115DCF6F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Supervisors are obligated to adhere to the standard GSE/CSM </w:t>
      </w:r>
      <w:r w:rsidR="00CF68EA">
        <w:rPr>
          <w:rFonts w:ascii="Calibri" w:hAnsi="Calibri" w:cs="Calibri"/>
          <w:color w:val="000000" w:themeColor="text1"/>
          <w:sz w:val="22"/>
          <w:szCs w:val="22"/>
        </w:rPr>
        <w:t>expectations</w:t>
      </w:r>
      <w:r w:rsidR="115DCF6F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around </w:t>
      </w:r>
      <w:r w:rsidR="7EFDD809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reimbursement of </w:t>
      </w:r>
      <w:r w:rsidR="477B4843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travel </w:t>
      </w:r>
      <w:r w:rsidR="441195FD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expenses for </w:t>
      </w:r>
      <w:r w:rsidR="00CF68EA">
        <w:rPr>
          <w:rFonts w:ascii="Calibri" w:hAnsi="Calibri" w:cs="Calibri"/>
          <w:color w:val="000000" w:themeColor="text1"/>
          <w:sz w:val="22"/>
          <w:szCs w:val="22"/>
        </w:rPr>
        <w:t xml:space="preserve">student </w:t>
      </w:r>
      <w:r w:rsidR="115DCF6F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conference </w:t>
      </w:r>
      <w:r w:rsidR="176D8D7D" w:rsidRPr="31B5CDB6">
        <w:rPr>
          <w:rFonts w:ascii="Calibri" w:hAnsi="Calibri" w:cs="Calibri"/>
          <w:color w:val="000000" w:themeColor="text1"/>
          <w:sz w:val="22"/>
          <w:szCs w:val="22"/>
        </w:rPr>
        <w:t>attendance</w:t>
      </w:r>
      <w:r w:rsidR="115DCF6F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9ACC339" w14:textId="25AC7608" w:rsidR="00B8136F" w:rsidRDefault="00B8136F" w:rsidP="00CA1F67">
      <w:pPr>
        <w:rPr>
          <w:rFonts w:ascii="Calibri" w:hAnsi="Calibri" w:cs="Calibri"/>
          <w:color w:val="000000"/>
          <w:sz w:val="22"/>
          <w:szCs w:val="22"/>
        </w:rPr>
      </w:pP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Funding is </w:t>
      </w:r>
      <w:r w:rsidR="000A016A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at the discretion of the BMB Department, is </w:t>
      </w: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subject to availability and is supplied </w:t>
      </w:r>
      <w:r w:rsidR="00C67C77" w:rsidRPr="31B5CDB6">
        <w:rPr>
          <w:rFonts w:ascii="Calibri" w:hAnsi="Calibri" w:cs="Calibri"/>
          <w:color w:val="000000" w:themeColor="text1"/>
          <w:sz w:val="22"/>
          <w:szCs w:val="22"/>
        </w:rPr>
        <w:t>on</w:t>
      </w: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a </w:t>
      </w:r>
      <w:r w:rsidR="00C67C77" w:rsidRPr="31B5CDB6">
        <w:rPr>
          <w:rFonts w:ascii="Calibri" w:hAnsi="Calibri" w:cs="Calibri"/>
          <w:color w:val="000000" w:themeColor="text1"/>
          <w:sz w:val="22"/>
          <w:szCs w:val="22"/>
        </w:rPr>
        <w:t>‘</w:t>
      </w:r>
      <w:r w:rsidRPr="31B5CDB6">
        <w:rPr>
          <w:rFonts w:ascii="Calibri" w:hAnsi="Calibri" w:cs="Calibri"/>
          <w:color w:val="000000" w:themeColor="text1"/>
          <w:sz w:val="22"/>
          <w:szCs w:val="22"/>
        </w:rPr>
        <w:t>first come, first serve</w:t>
      </w:r>
      <w:r w:rsidR="00C67C77" w:rsidRPr="31B5CDB6">
        <w:rPr>
          <w:rFonts w:ascii="Calibri" w:hAnsi="Calibri" w:cs="Calibri"/>
          <w:color w:val="000000" w:themeColor="text1"/>
          <w:sz w:val="22"/>
          <w:szCs w:val="22"/>
        </w:rPr>
        <w:t>’ basis.</w:t>
      </w: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4CADEFE6" w:rsidRPr="31B5CDB6">
        <w:rPr>
          <w:rFonts w:ascii="Calibri" w:hAnsi="Calibri" w:cs="Calibri"/>
          <w:color w:val="000000" w:themeColor="text1"/>
          <w:sz w:val="22"/>
          <w:szCs w:val="22"/>
        </w:rPr>
        <w:t>Given the limited funds available,</w:t>
      </w:r>
      <w:r w:rsidR="00994427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only </w:t>
      </w:r>
      <w:r w:rsidR="2E914D74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a single </w:t>
      </w:r>
      <w:r w:rsidR="00994427" w:rsidRPr="31B5CDB6">
        <w:rPr>
          <w:rFonts w:ascii="Calibri" w:hAnsi="Calibri" w:cs="Calibri"/>
          <w:color w:val="000000" w:themeColor="text1"/>
          <w:sz w:val="22"/>
          <w:szCs w:val="22"/>
        </w:rPr>
        <w:t>award</w:t>
      </w:r>
      <w:r w:rsidR="2D0B12CC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94427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per lab per year will be considered unless there are unspent funds at the end </w:t>
      </w:r>
      <w:r w:rsidR="009D25C3" w:rsidRPr="31B5CDB6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994427" w:rsidRPr="31B5CDB6">
        <w:rPr>
          <w:rFonts w:ascii="Calibri" w:hAnsi="Calibri" w:cs="Calibri"/>
          <w:color w:val="000000" w:themeColor="text1"/>
          <w:sz w:val="22"/>
          <w:szCs w:val="22"/>
        </w:rPr>
        <w:t>f the year.</w:t>
      </w:r>
    </w:p>
    <w:p w14:paraId="3D570BD9" w14:textId="3AFF362A" w:rsidR="31B5CDB6" w:rsidRDefault="31B5CDB6" w:rsidP="31B5CDB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8126B3A" w14:textId="3840AFDA" w:rsidR="5F203837" w:rsidRDefault="00CF68EA" w:rsidP="31B5CDB6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Funding for seven</w:t>
      </w:r>
      <w:r w:rsidR="5F203837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awards</w:t>
      </w:r>
      <w:r w:rsidR="1BD86EC7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($7000)</w:t>
      </w:r>
      <w:r w:rsidR="5F203837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will be </w:t>
      </w:r>
      <w:r w:rsidR="5F203837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available </w:t>
      </w:r>
      <w:r w:rsidR="7F43DA17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for April 1, </w:t>
      </w:r>
      <w:r w:rsidR="5F203837" w:rsidRPr="31B5CDB6">
        <w:rPr>
          <w:rFonts w:ascii="Calibri" w:hAnsi="Calibri" w:cs="Calibri"/>
          <w:color w:val="000000" w:themeColor="text1"/>
          <w:sz w:val="22"/>
          <w:szCs w:val="22"/>
        </w:rPr>
        <w:t>2025</w:t>
      </w:r>
      <w:r w:rsidR="5140CA51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– March 31, </w:t>
      </w:r>
      <w:r w:rsidR="5F203837" w:rsidRPr="31B5CDB6">
        <w:rPr>
          <w:rFonts w:ascii="Calibri" w:hAnsi="Calibri" w:cs="Calibri"/>
          <w:color w:val="000000" w:themeColor="text1"/>
          <w:sz w:val="22"/>
          <w:szCs w:val="22"/>
        </w:rPr>
        <w:t>2026.</w:t>
      </w:r>
    </w:p>
    <w:p w14:paraId="7C7740C7" w14:textId="77777777" w:rsidR="00B8136F" w:rsidRPr="00CA1F67" w:rsidRDefault="00B8136F" w:rsidP="00B8136F">
      <w:pPr>
        <w:rPr>
          <w:rFonts w:ascii="Calibri" w:hAnsi="Calibri" w:cs="Calibri"/>
          <w:color w:val="000000"/>
          <w:sz w:val="22"/>
          <w:szCs w:val="22"/>
        </w:rPr>
      </w:pPr>
    </w:p>
    <w:p w14:paraId="163A755D" w14:textId="5645039E" w:rsidR="00F349E0" w:rsidRDefault="00F349E0" w:rsidP="00F349E0">
      <w:pPr>
        <w:rPr>
          <w:rFonts w:ascii="Calibri" w:hAnsi="Calibri" w:cs="Calibri"/>
          <w:color w:val="000000"/>
          <w:sz w:val="22"/>
          <w:szCs w:val="22"/>
        </w:rPr>
      </w:pPr>
      <w:r w:rsidRPr="00CA1F67">
        <w:rPr>
          <w:rFonts w:ascii="Calibri" w:hAnsi="Calibri" w:cs="Calibri"/>
          <w:color w:val="000000"/>
          <w:sz w:val="22"/>
          <w:szCs w:val="22"/>
          <w:u w:val="single"/>
        </w:rPr>
        <w:t>Notes on eligibility</w:t>
      </w:r>
      <w:r w:rsidRPr="00CA1F67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180FE59A" w14:textId="77777777" w:rsidR="00CF68EA" w:rsidRPr="00CA1F67" w:rsidRDefault="00CF68EA" w:rsidP="00F349E0">
      <w:pPr>
        <w:rPr>
          <w:rFonts w:ascii="Calibri" w:hAnsi="Calibri" w:cs="Calibri"/>
          <w:color w:val="000000"/>
          <w:sz w:val="22"/>
          <w:szCs w:val="22"/>
        </w:rPr>
      </w:pPr>
    </w:p>
    <w:p w14:paraId="3A66D63C" w14:textId="458EBB04" w:rsidR="00F349E0" w:rsidRDefault="00F349E0" w:rsidP="00F349E0">
      <w:pPr>
        <w:pStyle w:val="ListParagraph"/>
        <w:numPr>
          <w:ilvl w:val="0"/>
          <w:numId w:val="41"/>
        </w:numPr>
        <w:spacing w:after="100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Trainee </w:t>
      </w:r>
      <w:r w:rsidRPr="31B5CDB6">
        <w:rPr>
          <w:rFonts w:ascii="Calibri" w:hAnsi="Calibri" w:cs="Calibri"/>
          <w:color w:val="000000" w:themeColor="text1"/>
          <w:sz w:val="22"/>
          <w:szCs w:val="22"/>
          <w:u w:val="single"/>
        </w:rPr>
        <w:t>must present</w:t>
      </w:r>
      <w:r w:rsidR="005108CD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(poster or talk)</w:t>
      </w:r>
      <w:r w:rsidR="10E4CEDA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. There is preference for attendance </w:t>
      </w:r>
      <w:r w:rsidR="00CF68EA">
        <w:rPr>
          <w:rFonts w:ascii="Calibri" w:hAnsi="Calibri" w:cs="Calibri"/>
          <w:color w:val="000000" w:themeColor="text1"/>
          <w:sz w:val="22"/>
          <w:szCs w:val="22"/>
        </w:rPr>
        <w:t xml:space="preserve">at </w:t>
      </w:r>
      <w:r w:rsidR="10E4CEDA" w:rsidRPr="31B5CDB6">
        <w:rPr>
          <w:rFonts w:ascii="Calibri" w:hAnsi="Calibri" w:cs="Calibri"/>
          <w:color w:val="000000" w:themeColor="text1"/>
          <w:sz w:val="22"/>
          <w:szCs w:val="22"/>
        </w:rPr>
        <w:t>either</w:t>
      </w:r>
      <w:r w:rsidR="005108CD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conference</w:t>
      </w:r>
      <w:r w:rsidR="005108CD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108CD" w:rsidRPr="31B5CDB6">
        <w:rPr>
          <w:rFonts w:ascii="Calibri" w:hAnsi="Calibri" w:cs="Calibri"/>
          <w:i/>
          <w:iCs/>
          <w:color w:val="000000" w:themeColor="text1"/>
          <w:sz w:val="22"/>
          <w:szCs w:val="22"/>
        </w:rPr>
        <w:t>outside</w:t>
      </w:r>
      <w:r w:rsidR="005108CD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Canada, or at an International Society meeting held within Canada.</w:t>
      </w:r>
      <w:r w:rsidR="00AA73FE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F6E8BEC" w:rsidRPr="31B5CDB6">
        <w:rPr>
          <w:rFonts w:ascii="Calibri" w:hAnsi="Calibri" w:cs="Calibri"/>
          <w:color w:val="000000" w:themeColor="text1"/>
          <w:sz w:val="22"/>
          <w:szCs w:val="22"/>
        </w:rPr>
        <w:t>Note: due to the geopolitical situation</w:t>
      </w:r>
      <w:r w:rsidR="020D3B54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that emerged in 2025</w:t>
      </w:r>
      <w:r w:rsidR="0F6E8BEC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(i.e., </w:t>
      </w:r>
      <w:r w:rsidR="6A4F66C3" w:rsidRPr="31B5CDB6">
        <w:rPr>
          <w:rFonts w:ascii="Calibri" w:hAnsi="Calibri" w:cs="Calibri"/>
          <w:color w:val="000000" w:themeColor="text1"/>
          <w:sz w:val="22"/>
          <w:szCs w:val="22"/>
        </w:rPr>
        <w:t>tariffs and concerns about travel to the USA) equal consideration will be given to</w:t>
      </w:r>
      <w:r w:rsidR="4F136C9C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Canadian society meetings or </w:t>
      </w:r>
      <w:r w:rsidR="10DB8F36" w:rsidRPr="31B5CDB6">
        <w:rPr>
          <w:rFonts w:ascii="Calibri" w:hAnsi="Calibri" w:cs="Calibri"/>
          <w:color w:val="000000" w:themeColor="text1"/>
          <w:sz w:val="22"/>
          <w:szCs w:val="22"/>
        </w:rPr>
        <w:t>similar events.</w:t>
      </w:r>
      <w:r w:rsidR="6A4F66C3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34289FD4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Please inquire with the Department about </w:t>
      </w:r>
      <w:r w:rsidR="00CF68EA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34289FD4" w:rsidRPr="31B5CDB6">
        <w:rPr>
          <w:rFonts w:ascii="Calibri" w:hAnsi="Calibri" w:cs="Calibri"/>
          <w:color w:val="000000" w:themeColor="text1"/>
          <w:sz w:val="22"/>
          <w:szCs w:val="22"/>
        </w:rPr>
        <w:t>eligibility of your conference if you have questions.</w:t>
      </w:r>
    </w:p>
    <w:p w14:paraId="6121E14B" w14:textId="7EBE07FA" w:rsidR="000A016A" w:rsidRDefault="005108CD" w:rsidP="00CA1F67">
      <w:pPr>
        <w:pStyle w:val="ListParagraph"/>
        <w:numPr>
          <w:ilvl w:val="0"/>
          <w:numId w:val="41"/>
        </w:numPr>
        <w:spacing w:after="100"/>
        <w:ind w:left="567" w:right="-291" w:hanging="283"/>
        <w:rPr>
          <w:rFonts w:ascii="Calibri" w:hAnsi="Calibri" w:cs="Calibri"/>
          <w:color w:val="000000"/>
          <w:sz w:val="22"/>
          <w:szCs w:val="22"/>
        </w:rPr>
      </w:pPr>
      <w:r w:rsidRPr="31B5CDB6">
        <w:rPr>
          <w:rFonts w:ascii="Calibri" w:hAnsi="Calibri" w:cs="Calibri"/>
          <w:color w:val="000000" w:themeColor="text1"/>
          <w:sz w:val="22"/>
          <w:szCs w:val="22"/>
        </w:rPr>
        <w:t>Priority will be given to students whose supervisors are p</w:t>
      </w:r>
      <w:r w:rsidR="000A016A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rimary BMB Department </w:t>
      </w:r>
      <w:r w:rsidR="006F5222" w:rsidRPr="31B5CDB6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0A016A" w:rsidRPr="31B5CDB6">
        <w:rPr>
          <w:rFonts w:ascii="Calibri" w:hAnsi="Calibri" w:cs="Calibri"/>
          <w:color w:val="000000" w:themeColor="text1"/>
          <w:sz w:val="22"/>
          <w:szCs w:val="22"/>
        </w:rPr>
        <w:t>embers</w:t>
      </w:r>
      <w:r w:rsidR="001B48CF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, but as funding </w:t>
      </w:r>
      <w:proofErr w:type="gramStart"/>
      <w:r w:rsidR="001B48CF" w:rsidRPr="31B5CDB6">
        <w:rPr>
          <w:rFonts w:ascii="Calibri" w:hAnsi="Calibri" w:cs="Calibri"/>
          <w:color w:val="000000" w:themeColor="text1"/>
          <w:sz w:val="22"/>
          <w:szCs w:val="22"/>
        </w:rPr>
        <w:t>allows,</w:t>
      </w:r>
      <w:proofErr w:type="gramEnd"/>
      <w:r w:rsidR="001B48CF" w:rsidRPr="31B5CDB6">
        <w:rPr>
          <w:rFonts w:ascii="Calibri" w:hAnsi="Calibri" w:cs="Calibri"/>
          <w:color w:val="000000" w:themeColor="text1"/>
          <w:sz w:val="22"/>
          <w:szCs w:val="22"/>
        </w:rPr>
        <w:t xml:space="preserve"> supervisors who are joint department members may be considered</w:t>
      </w:r>
      <w:r w:rsidR="000A016A" w:rsidRPr="31B5CDB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0A41DD" w14:textId="7306362D" w:rsidR="00B8136F" w:rsidRDefault="00B8136F" w:rsidP="00F349E0">
      <w:pPr>
        <w:pStyle w:val="ListParagraph"/>
        <w:numPr>
          <w:ilvl w:val="0"/>
          <w:numId w:val="41"/>
        </w:numPr>
        <w:spacing w:after="100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Funds will not be released until travel i</w:t>
      </w:r>
      <w:r w:rsidR="001B48CF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completed.</w:t>
      </w:r>
    </w:p>
    <w:p w14:paraId="6CDEEF1B" w14:textId="1D0AABFB" w:rsidR="00CF68EA" w:rsidRDefault="00CF68EA" w:rsidP="00F349E0">
      <w:pPr>
        <w:pStyle w:val="ListParagraph"/>
        <w:numPr>
          <w:ilvl w:val="0"/>
          <w:numId w:val="41"/>
        </w:numPr>
        <w:spacing w:after="100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Funds will not be released until all reasonable student out-of-pocket expenses have been reimbursed by their supervisor.</w:t>
      </w:r>
    </w:p>
    <w:p w14:paraId="17304D7E" w14:textId="5093D8CC" w:rsidR="31B5CDB6" w:rsidRPr="00CF68EA" w:rsidRDefault="00B8136F" w:rsidP="31B5CDB6">
      <w:pPr>
        <w:pStyle w:val="ListParagraph"/>
        <w:numPr>
          <w:ilvl w:val="0"/>
          <w:numId w:val="41"/>
        </w:numPr>
        <w:spacing w:after="100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Only costs supported by receipts will be reimbursed. Alcohol will not be reimbursed.</w:t>
      </w:r>
    </w:p>
    <w:p w14:paraId="3F7E218A" w14:textId="77777777" w:rsidR="00CF68EA" w:rsidRDefault="00CF68EA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01607A83" w14:textId="3C1D3A21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4D897605" w14:textId="55EB1BEF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2476C0C8" w14:textId="5B329131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2BAD8F95" w14:textId="026B15EB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2F9395EC" w14:textId="70752FC2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7CFD57C5" w14:textId="421DBA6D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07C12990" w14:textId="136AE36C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251970AD" w14:textId="122C7BF7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350B8F69" w14:textId="64951F5F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674761CE" w14:textId="788AB068" w:rsidR="31B5CDB6" w:rsidRDefault="31B5CDB6" w:rsidP="31B5CDB6">
      <w:pPr>
        <w:spacing w:after="100"/>
        <w:rPr>
          <w:rFonts w:ascii="Calibri" w:hAnsi="Calibri" w:cs="Calibri"/>
          <w:color w:val="000000" w:themeColor="text1"/>
        </w:rPr>
      </w:pPr>
    </w:p>
    <w:p w14:paraId="72F0B8FE" w14:textId="74749E11" w:rsidR="002830A5" w:rsidRPr="002830A5" w:rsidRDefault="002830A5" w:rsidP="002830A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30A5">
        <w:rPr>
          <w:rFonts w:asciiTheme="minorHAnsi" w:hAnsiTheme="minorHAnsi" w:cstheme="minorHAnsi"/>
          <w:b/>
          <w:sz w:val="22"/>
          <w:szCs w:val="22"/>
          <w:u w:val="single"/>
        </w:rPr>
        <w:t>To apply</w:t>
      </w:r>
    </w:p>
    <w:p w14:paraId="17F5DF44" w14:textId="4DCD5423" w:rsidR="00C62EC3" w:rsidRPr="002830A5" w:rsidRDefault="00F150D9" w:rsidP="00C62EC3">
      <w:pPr>
        <w:spacing w:before="120" w:after="12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830A5">
        <w:rPr>
          <w:rFonts w:asciiTheme="minorHAnsi" w:hAnsiTheme="minorHAnsi" w:cstheme="minorHAnsi"/>
          <w:b/>
          <w:sz w:val="22"/>
          <w:szCs w:val="22"/>
        </w:rPr>
        <w:t>Attach</w:t>
      </w:r>
      <w:r w:rsidR="00C62EC3" w:rsidRPr="002830A5">
        <w:rPr>
          <w:rFonts w:asciiTheme="minorHAnsi" w:hAnsiTheme="minorHAnsi" w:cstheme="minorHAnsi"/>
          <w:b/>
          <w:sz w:val="22"/>
          <w:szCs w:val="22"/>
        </w:rPr>
        <w:t xml:space="preserve"> a copy of your abstract to this form and submit</w:t>
      </w:r>
      <w:r w:rsidRPr="002830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14C2">
        <w:rPr>
          <w:rFonts w:asciiTheme="minorHAnsi" w:hAnsiTheme="minorHAnsi" w:cstheme="minorHAnsi"/>
          <w:b/>
          <w:sz w:val="22"/>
          <w:szCs w:val="22"/>
        </w:rPr>
        <w:t xml:space="preserve">materials </w:t>
      </w:r>
      <w:r w:rsidRPr="002830A5">
        <w:rPr>
          <w:rFonts w:asciiTheme="minorHAnsi" w:hAnsiTheme="minorHAnsi" w:cstheme="minorHAnsi"/>
          <w:b/>
          <w:sz w:val="22"/>
          <w:szCs w:val="22"/>
        </w:rPr>
        <w:t>as a</w:t>
      </w:r>
      <w:r w:rsidR="00A614C2">
        <w:rPr>
          <w:rFonts w:asciiTheme="minorHAnsi" w:hAnsiTheme="minorHAnsi" w:cstheme="minorHAnsi"/>
          <w:b/>
          <w:sz w:val="22"/>
          <w:szCs w:val="22"/>
        </w:rPr>
        <w:t xml:space="preserve"> single</w:t>
      </w:r>
      <w:r w:rsidRPr="002830A5">
        <w:rPr>
          <w:rFonts w:asciiTheme="minorHAnsi" w:hAnsiTheme="minorHAnsi" w:cstheme="minorHAnsi"/>
          <w:b/>
          <w:sz w:val="22"/>
          <w:szCs w:val="22"/>
        </w:rPr>
        <w:t xml:space="preserve"> PDF</w:t>
      </w:r>
      <w:r w:rsidR="00A614C2">
        <w:rPr>
          <w:rFonts w:asciiTheme="minorHAnsi" w:hAnsiTheme="minorHAnsi" w:cstheme="minorHAnsi"/>
          <w:b/>
          <w:sz w:val="22"/>
          <w:szCs w:val="22"/>
        </w:rPr>
        <w:t xml:space="preserve"> document</w:t>
      </w:r>
      <w:r w:rsidR="00C62EC3" w:rsidRPr="002830A5">
        <w:rPr>
          <w:rFonts w:asciiTheme="minorHAnsi" w:hAnsiTheme="minorHAnsi" w:cstheme="minorHAnsi"/>
          <w:b/>
          <w:sz w:val="22"/>
          <w:szCs w:val="22"/>
        </w:rPr>
        <w:t xml:space="preserve"> to </w:t>
      </w:r>
      <w:hyperlink r:id="rId7" w:history="1">
        <w:r w:rsidR="00C62EC3" w:rsidRPr="002830A5">
          <w:rPr>
            <w:rStyle w:val="Hyperlink"/>
            <w:rFonts w:asciiTheme="minorHAnsi" w:hAnsiTheme="minorHAnsi" w:cstheme="minorHAnsi"/>
            <w:b/>
            <w:sz w:val="22"/>
            <w:szCs w:val="22"/>
          </w:rPr>
          <w:t>bmbgrad@ucalgary.ca</w:t>
        </w:r>
      </w:hyperlink>
      <w:r w:rsidRPr="002830A5">
        <w:rPr>
          <w:rFonts w:asciiTheme="minorHAnsi" w:hAnsiTheme="minorHAnsi" w:cstheme="minorHAnsi"/>
          <w:sz w:val="22"/>
          <w:szCs w:val="22"/>
        </w:rPr>
        <w:t xml:space="preserve">. </w:t>
      </w:r>
      <w:r w:rsidRPr="002830A5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Please note, </w:t>
      </w:r>
      <w:r w:rsidR="002830A5" w:rsidRPr="002830A5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submission of an application does not guarantee you full payment of the amount requested. </w:t>
      </w:r>
    </w:p>
    <w:p w14:paraId="5734F35E" w14:textId="77777777" w:rsidR="00545695" w:rsidRDefault="00545695" w:rsidP="00545695">
      <w:pPr>
        <w:tabs>
          <w:tab w:val="left" w:pos="1980"/>
        </w:tabs>
        <w:spacing w:before="120"/>
        <w:ind w:left="3600" w:hanging="3600"/>
        <w:rPr>
          <w:rFonts w:cs="Arial"/>
          <w:sz w:val="22"/>
          <w:szCs w:val="22"/>
        </w:rPr>
      </w:pPr>
    </w:p>
    <w:tbl>
      <w:tblPr>
        <w:tblW w:w="9163" w:type="dxa"/>
        <w:tblInd w:w="86" w:type="dxa"/>
        <w:shd w:val="clear" w:color="auto" w:fill="CCCCFF"/>
        <w:tblLook w:val="0000" w:firstRow="0" w:lastRow="0" w:firstColumn="0" w:lastColumn="0" w:noHBand="0" w:noVBand="0"/>
      </w:tblPr>
      <w:tblGrid>
        <w:gridCol w:w="4891"/>
        <w:gridCol w:w="4272"/>
      </w:tblGrid>
      <w:tr w:rsidR="00DA0FBC" w:rsidRPr="00BE1667" w14:paraId="472C0858" w14:textId="77777777" w:rsidTr="00CA1F67">
        <w:trPr>
          <w:cantSplit/>
          <w:trHeight w:hRule="exact" w:val="310"/>
        </w:trPr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569345E" w14:textId="77777777" w:rsidR="00DA0FBC" w:rsidRPr="007D2BB9" w:rsidRDefault="00DA0FBC" w:rsidP="00E8096E">
            <w:pPr>
              <w:pStyle w:val="StyleTableHeader10pt"/>
              <w:spacing w:before="20" w:after="60"/>
              <w:jc w:val="left"/>
              <w:rPr>
                <w:rFonts w:cs="Arial"/>
              </w:rPr>
            </w:pP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00ABE1C" w14:textId="77777777" w:rsidR="00DA0FBC" w:rsidRPr="007D2BB9" w:rsidRDefault="00DA0FBC" w:rsidP="00E8096E">
            <w:pPr>
              <w:pStyle w:val="StyleTableHeader10pt"/>
              <w:spacing w:before="20" w:after="60"/>
              <w:jc w:val="left"/>
              <w:rPr>
                <w:rFonts w:cs="Arial"/>
              </w:rPr>
            </w:pPr>
          </w:p>
        </w:tc>
      </w:tr>
      <w:tr w:rsidR="00DA0FBC" w:rsidRPr="00E8096E" w14:paraId="2961B18C" w14:textId="77777777" w:rsidTr="00CA1F67">
        <w:trPr>
          <w:cantSplit/>
          <w:trHeight w:val="491"/>
        </w:trPr>
        <w:tc>
          <w:tcPr>
            <w:tcW w:w="48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E7C8C56" w14:textId="1CE02B2C" w:rsidR="00DA0FBC" w:rsidRPr="002830A5" w:rsidRDefault="00DA0FBC" w:rsidP="00406B6D">
            <w:pPr>
              <w:rPr>
                <w:rFonts w:asciiTheme="minorHAnsi" w:hAnsiTheme="minorHAnsi" w:cstheme="minorHAnsi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</w:t>
            </w:r>
            <w:r w:rsidR="00691E19"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ame</w:t>
            </w:r>
          </w:p>
        </w:tc>
        <w:tc>
          <w:tcPr>
            <w:tcW w:w="427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B208380" w14:textId="77777777" w:rsidR="00DA0FBC" w:rsidRPr="00E8096E" w:rsidRDefault="00DA0FBC" w:rsidP="007D15B4">
            <w:pPr>
              <w:rPr>
                <w:rFonts w:cs="Arial"/>
              </w:rPr>
            </w:pPr>
          </w:p>
        </w:tc>
      </w:tr>
      <w:tr w:rsidR="00F150D9" w:rsidRPr="00E8096E" w14:paraId="3FC874CC" w14:textId="77777777" w:rsidTr="00CA1F67">
        <w:trPr>
          <w:cantSplit/>
          <w:trHeight w:val="528"/>
        </w:trPr>
        <w:tc>
          <w:tcPr>
            <w:tcW w:w="48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7E3265B" w14:textId="5EE4FFF7" w:rsidR="002830A5" w:rsidRPr="002830A5" w:rsidRDefault="00F150D9" w:rsidP="00406B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UCID Number</w:t>
            </w:r>
          </w:p>
        </w:tc>
        <w:tc>
          <w:tcPr>
            <w:tcW w:w="427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043455A" w14:textId="77777777" w:rsidR="00F150D9" w:rsidRPr="00E8096E" w:rsidRDefault="00F150D9" w:rsidP="007D15B4">
            <w:pPr>
              <w:rPr>
                <w:rFonts w:cs="Arial"/>
              </w:rPr>
            </w:pPr>
          </w:p>
        </w:tc>
      </w:tr>
      <w:tr w:rsidR="00DA0FBC" w:rsidRPr="00E8096E" w14:paraId="776DDCDB" w14:textId="77777777" w:rsidTr="00CA1F67">
        <w:trPr>
          <w:cantSplit/>
          <w:trHeight w:val="55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9843317" w14:textId="123C7D6D" w:rsidR="00DA0FBC" w:rsidRPr="002830A5" w:rsidRDefault="00F150D9" w:rsidP="00406B6D">
            <w:pPr>
              <w:rPr>
                <w:rFonts w:asciiTheme="minorHAnsi" w:hAnsiTheme="minorHAnsi" w:cstheme="minorHAnsi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Supervisor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FA8BD2B" w14:textId="77777777" w:rsidR="00DA0FBC" w:rsidRPr="00E8096E" w:rsidRDefault="00DA0FBC" w:rsidP="007D15B4">
            <w:pPr>
              <w:rPr>
                <w:rFonts w:cs="Arial"/>
              </w:rPr>
            </w:pPr>
          </w:p>
        </w:tc>
      </w:tr>
      <w:tr w:rsidR="00DA0FBC" w:rsidRPr="00E8096E" w14:paraId="08AD61E8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CBEAD47" w14:textId="77777777" w:rsidR="00DA0FBC" w:rsidRPr="002830A5" w:rsidRDefault="00691E19" w:rsidP="00CA1F67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Conference N</w:t>
            </w:r>
            <w:r w:rsidR="00DA0FBC"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ame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A0A500A" w14:textId="77777777" w:rsidR="00DA0FBC" w:rsidRPr="00E8096E" w:rsidRDefault="00DA0FBC" w:rsidP="007D15B4">
            <w:pPr>
              <w:rPr>
                <w:rFonts w:cs="Arial"/>
              </w:rPr>
            </w:pPr>
          </w:p>
        </w:tc>
      </w:tr>
      <w:tr w:rsidR="00DA0FBC" w:rsidRPr="00E8096E" w14:paraId="49962E7C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91C5B0" w14:textId="77777777" w:rsidR="00DA0FBC" w:rsidRPr="002830A5" w:rsidRDefault="00691E19" w:rsidP="00CA1F67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Conference L</w:t>
            </w:r>
            <w:r w:rsidR="00DA0FBC"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ocation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959EAEC" w14:textId="77777777" w:rsidR="00DA0FBC" w:rsidRPr="00E8096E" w:rsidRDefault="00DA0FBC" w:rsidP="007D15B4">
            <w:pPr>
              <w:rPr>
                <w:rFonts w:cs="Arial"/>
              </w:rPr>
            </w:pPr>
          </w:p>
        </w:tc>
      </w:tr>
      <w:tr w:rsidR="00DA0FBC" w:rsidRPr="00E8096E" w14:paraId="1321D577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1822137" w14:textId="77777777" w:rsidR="00DA0FBC" w:rsidRPr="002830A5" w:rsidRDefault="00691E19" w:rsidP="00CA1F67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Conference D</w:t>
            </w:r>
            <w:r w:rsidR="00DA0FBC"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ates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841107A" w14:textId="77777777" w:rsidR="00DA0FBC" w:rsidRPr="00E8096E" w:rsidRDefault="00DA0FBC" w:rsidP="007D15B4">
            <w:pPr>
              <w:rPr>
                <w:rFonts w:cs="Arial"/>
              </w:rPr>
            </w:pPr>
          </w:p>
        </w:tc>
      </w:tr>
      <w:tr w:rsidR="00DA0FBC" w:rsidRPr="00E8096E" w14:paraId="2E774AD9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8287F0" w14:textId="35A47825" w:rsidR="00DA0FBC" w:rsidRPr="002830A5" w:rsidRDefault="00691E19" w:rsidP="00CA1F67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Type of presentation</w:t>
            </w:r>
            <w:r w:rsidR="00406B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(p</w:t>
            </w:r>
            <w:r w:rsidR="00F150D9"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oster or oral</w:t>
            </w: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A600BE" w14:textId="77777777" w:rsidR="00DA0FBC" w:rsidRPr="00E8096E" w:rsidRDefault="00DA0FBC" w:rsidP="007D15B4">
            <w:pPr>
              <w:rPr>
                <w:rFonts w:cs="Arial"/>
              </w:rPr>
            </w:pPr>
          </w:p>
        </w:tc>
      </w:tr>
      <w:tr w:rsidR="00F90E12" w:rsidRPr="00E8096E" w14:paraId="4EFBDBB7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17F27CC" w14:textId="77777777" w:rsidR="00F90E12" w:rsidRPr="002830A5" w:rsidRDefault="00F90E12" w:rsidP="00CC3916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Titl</w:t>
            </w:r>
            <w:r w:rsidR="00F150D9"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e of presentation</w:t>
            </w:r>
          </w:p>
          <w:p w14:paraId="7318B9F0" w14:textId="77777777" w:rsidR="00CC3916" w:rsidRDefault="002830A5" w:rsidP="00CC3916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Attach abstract to application</w:t>
            </w:r>
          </w:p>
          <w:p w14:paraId="0E41D70F" w14:textId="77777777" w:rsidR="000A016A" w:rsidRDefault="000A016A" w:rsidP="00CC3916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  <w:p w14:paraId="76268317" w14:textId="77777777" w:rsidR="000A016A" w:rsidRPr="002830A5" w:rsidRDefault="000A016A" w:rsidP="00CC3916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E7FFC39" w14:textId="77777777" w:rsidR="00F90E12" w:rsidRPr="00E8096E" w:rsidRDefault="00F90E12" w:rsidP="007D15B4">
            <w:pPr>
              <w:rPr>
                <w:rFonts w:cs="Arial"/>
              </w:rPr>
            </w:pPr>
          </w:p>
        </w:tc>
      </w:tr>
      <w:tr w:rsidR="00C67C77" w:rsidRPr="00E8096E" w14:paraId="4249437A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8F89A5B" w14:textId="5134A120" w:rsidR="00C67C77" w:rsidRPr="00C67C77" w:rsidDel="00C67C77" w:rsidRDefault="00C67C77" w:rsidP="00CA1F67">
            <w:pPr>
              <w:tabs>
                <w:tab w:val="left" w:pos="19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C77">
              <w:rPr>
                <w:rFonts w:asciiTheme="minorHAnsi" w:hAnsiTheme="minorHAnsi" w:cstheme="minorHAnsi"/>
                <w:b/>
                <w:sz w:val="22"/>
                <w:szCs w:val="22"/>
              </w:rPr>
              <w:t>Total Expenses</w:t>
            </w:r>
            <w:r w:rsidR="000A01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($)</w:t>
            </w:r>
            <w:r w:rsidRPr="00C67C7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4469184" w14:textId="77777777" w:rsidR="00C67C77" w:rsidRPr="00E8096E" w:rsidRDefault="00C67C77" w:rsidP="007D15B4">
            <w:pPr>
              <w:rPr>
                <w:rFonts w:cs="Arial"/>
              </w:rPr>
            </w:pPr>
          </w:p>
        </w:tc>
      </w:tr>
      <w:tr w:rsidR="00C67C77" w:rsidRPr="00E8096E" w14:paraId="389B61C3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2B706A1" w14:textId="77777777" w:rsidR="00C67C77" w:rsidRDefault="00C67C77" w:rsidP="00C67C77">
            <w:pPr>
              <w:tabs>
                <w:tab w:val="left" w:pos="198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C77">
              <w:rPr>
                <w:rFonts w:asciiTheme="minorHAnsi" w:hAnsiTheme="minorHAnsi" w:cstheme="minorHAnsi"/>
                <w:b/>
                <w:sz w:val="22"/>
                <w:szCs w:val="22"/>
              </w:rPr>
              <w:t>Other travel awards received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this conference (source and amount)</w:t>
            </w:r>
            <w:r w:rsidRPr="00C67C7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DF49284" w14:textId="50060CC6" w:rsidR="000A016A" w:rsidRPr="00C67C77" w:rsidDel="00C67C77" w:rsidRDefault="000A016A" w:rsidP="00C67C77">
            <w:pPr>
              <w:tabs>
                <w:tab w:val="left" w:pos="198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AA5E052" w14:textId="77777777" w:rsidR="00C67C77" w:rsidRPr="00E8096E" w:rsidRDefault="00C67C77" w:rsidP="007D15B4">
            <w:pPr>
              <w:rPr>
                <w:rFonts w:cs="Arial"/>
              </w:rPr>
            </w:pPr>
          </w:p>
        </w:tc>
      </w:tr>
      <w:tr w:rsidR="00DA0FBC" w:rsidRPr="00E8096E" w14:paraId="76157AD9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EA2246A" w14:textId="77777777" w:rsidR="00DA0FBC" w:rsidRPr="002830A5" w:rsidRDefault="006B640E" w:rsidP="00CF68EA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Student Signature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D5BCEB2" w14:textId="77777777" w:rsidR="00DA0FBC" w:rsidRPr="00E8096E" w:rsidRDefault="00DA0FBC" w:rsidP="007D15B4">
            <w:pPr>
              <w:rPr>
                <w:rFonts w:cs="Arial"/>
              </w:rPr>
            </w:pPr>
          </w:p>
        </w:tc>
      </w:tr>
      <w:tr w:rsidR="006B640E" w:rsidRPr="00E8096E" w14:paraId="56ED941C" w14:textId="77777777" w:rsidTr="00CA1F6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116BE29" w14:textId="77777777" w:rsidR="006B640E" w:rsidRPr="002830A5" w:rsidRDefault="006B640E" w:rsidP="00CF68EA">
            <w:pPr>
              <w:tabs>
                <w:tab w:val="left" w:pos="1980"/>
              </w:tabs>
              <w:ind w:left="3600" w:hanging="36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0A5">
              <w:rPr>
                <w:rFonts w:asciiTheme="minorHAnsi" w:hAnsiTheme="minorHAnsi" w:cstheme="minorHAnsi"/>
                <w:b/>
                <w:sz w:val="22"/>
                <w:szCs w:val="22"/>
              </w:rPr>
              <w:t>Supervisor Signature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089F0F4" w14:textId="77777777" w:rsidR="006B640E" w:rsidRPr="00E8096E" w:rsidRDefault="006B640E" w:rsidP="007D15B4">
            <w:pPr>
              <w:rPr>
                <w:rFonts w:cs="Arial"/>
              </w:rPr>
            </w:pPr>
          </w:p>
        </w:tc>
      </w:tr>
      <w:tr w:rsidR="00C67C77" w:rsidRPr="00E8096E" w14:paraId="4CC133E0" w14:textId="77777777" w:rsidTr="00C67C77">
        <w:trPr>
          <w:cantSplit/>
          <w:trHeight w:val="50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7178BED" w14:textId="77777777" w:rsidR="00CF68EA" w:rsidRDefault="00CF68EA" w:rsidP="00CF68EA">
            <w:pPr>
              <w:tabs>
                <w:tab w:val="left" w:pos="1980"/>
              </w:tabs>
              <w:ind w:left="-28" w:firstLine="2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Supervisor </w:t>
            </w:r>
            <w:r w:rsidR="00A6408A">
              <w:rPr>
                <w:rFonts w:asciiTheme="minorHAnsi" w:hAnsiTheme="minorHAnsi" w:cstheme="minorHAnsi"/>
                <w:b/>
                <w:sz w:val="22"/>
                <w:szCs w:val="22"/>
              </w:rPr>
              <w:t>Request</w:t>
            </w:r>
            <w:r w:rsidR="00C67C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BMB Department</w:t>
            </w:r>
            <w:r w:rsidR="000A01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6A9D3C6" w14:textId="50FDE3C3" w:rsidR="00C67C77" w:rsidRDefault="00C67C77" w:rsidP="00CF68EA">
            <w:pPr>
              <w:tabs>
                <w:tab w:val="left" w:pos="1980"/>
              </w:tabs>
              <w:ind w:left="-28" w:firstLine="2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Travel Fund</w:t>
            </w:r>
            <w:r w:rsidR="00A6408A">
              <w:rPr>
                <w:rFonts w:asciiTheme="minorHAnsi" w:hAnsiTheme="minorHAnsi" w:cstheme="minorHAnsi"/>
                <w:b/>
                <w:sz w:val="22"/>
                <w:szCs w:val="22"/>
              </w:rPr>
              <w:t>ing</w:t>
            </w:r>
            <w:r w:rsidR="000A01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AC9483E" w14:textId="61E5C311" w:rsidR="000A016A" w:rsidRDefault="00A6408A" w:rsidP="00CF68EA">
            <w:pPr>
              <w:tabs>
                <w:tab w:val="left" w:pos="1980"/>
              </w:tabs>
              <w:ind w:left="-28" w:firstLine="2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 w:rsidR="00CF68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4752649D" w14:textId="77777777" w:rsidR="000A016A" w:rsidRDefault="000A016A" w:rsidP="00CA1F67">
            <w:pPr>
              <w:tabs>
                <w:tab w:val="left" w:pos="1980"/>
              </w:tabs>
              <w:ind w:left="-28" w:firstLine="2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21079A" w14:textId="77777777" w:rsidR="00CF68EA" w:rsidRDefault="00CF68EA" w:rsidP="00CF68EA">
            <w:pPr>
              <w:tabs>
                <w:tab w:val="left" w:pos="1980"/>
              </w:tabs>
              <w:ind w:left="-28" w:firstLine="2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Supervisor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primary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BMB Department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member</w:t>
            </w:r>
          </w:p>
          <w:p w14:paraId="32B40D45" w14:textId="0691240F" w:rsidR="00CF68EA" w:rsidRDefault="00CF68EA" w:rsidP="00CF68EA">
            <w:pPr>
              <w:tabs>
                <w:tab w:val="left" w:pos="1980"/>
              </w:tabs>
              <w:ind w:left="-28" w:firstLine="2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A3245B7" w14:textId="3B3B10D8" w:rsidR="000A016A" w:rsidRPr="002830A5" w:rsidRDefault="00CF68EA" w:rsidP="00CF68EA">
            <w:pPr>
              <w:tabs>
                <w:tab w:val="left" w:pos="1980"/>
              </w:tabs>
              <w:spacing w:after="20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8F582E1" w14:textId="0E10DC24" w:rsidR="000A016A" w:rsidRPr="00CF68EA" w:rsidRDefault="000A016A" w:rsidP="00CA1F67">
            <w:pPr>
              <w:tabs>
                <w:tab w:val="left" w:pos="1980"/>
              </w:tabs>
              <w:spacing w:before="20"/>
              <w:ind w:left="-28" w:firstLine="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68EA">
              <w:rPr>
                <w:rFonts w:ascii="Calibri" w:hAnsi="Calibri" w:cs="Calibri"/>
                <w:b/>
                <w:sz w:val="22"/>
                <w:szCs w:val="22"/>
              </w:rPr>
              <w:t>Grant Holder Name</w:t>
            </w:r>
          </w:p>
          <w:p w14:paraId="60AD6758" w14:textId="77777777" w:rsidR="000A016A" w:rsidRDefault="000A016A" w:rsidP="00CA1F67">
            <w:pPr>
              <w:tabs>
                <w:tab w:val="left" w:pos="1980"/>
              </w:tabs>
              <w:spacing w:after="100"/>
              <w:ind w:left="-28" w:firstLine="2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B3F048F" w14:textId="77777777" w:rsidR="00CF68EA" w:rsidRPr="00CA1F67" w:rsidRDefault="00CF68EA" w:rsidP="00CA1F67">
            <w:pPr>
              <w:tabs>
                <w:tab w:val="left" w:pos="1980"/>
              </w:tabs>
              <w:spacing w:after="100"/>
              <w:ind w:left="-28" w:firstLine="28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B082D46" w14:textId="2EDB2A38" w:rsidR="00C67C77" w:rsidRPr="00CF68EA" w:rsidRDefault="00CF68EA" w:rsidP="000A016A">
            <w:pPr>
              <w:tabs>
                <w:tab w:val="left" w:pos="1980"/>
              </w:tabs>
              <w:ind w:left="-28" w:firstLine="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Grant Account Information (</w:t>
            </w:r>
            <w:r w:rsidR="000A016A" w:rsidRPr="00CF68EA">
              <w:rPr>
                <w:rFonts w:ascii="Calibri" w:hAnsi="Calibri" w:cs="Calibri"/>
                <w:b/>
                <w:sz w:val="22"/>
                <w:szCs w:val="22"/>
              </w:rPr>
              <w:t>Fund/</w:t>
            </w:r>
            <w:proofErr w:type="spellStart"/>
            <w:r w:rsidR="000A016A" w:rsidRPr="00CF68EA">
              <w:rPr>
                <w:rFonts w:ascii="Calibri" w:hAnsi="Calibri" w:cs="Calibri"/>
                <w:b/>
                <w:sz w:val="22"/>
                <w:szCs w:val="22"/>
              </w:rPr>
              <w:t>DeptID</w:t>
            </w:r>
            <w:proofErr w:type="spellEnd"/>
            <w:r w:rsidR="000A016A" w:rsidRPr="00CF68EA">
              <w:rPr>
                <w:rFonts w:ascii="Calibri" w:hAnsi="Calibri" w:cs="Calibri"/>
                <w:b/>
                <w:sz w:val="22"/>
                <w:szCs w:val="22"/>
              </w:rPr>
              <w:t>/Project/Activity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05A958D2" w14:textId="4B752ABD" w:rsidR="00406B6D" w:rsidRPr="00CA1F67" w:rsidRDefault="00406B6D" w:rsidP="00CA1F67">
            <w:pPr>
              <w:tabs>
                <w:tab w:val="left" w:pos="1980"/>
              </w:tabs>
              <w:spacing w:after="100"/>
              <w:ind w:left="-28" w:firstLine="28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9F0A61C" w14:textId="77777777" w:rsidR="009E111E" w:rsidRPr="00F150D9" w:rsidRDefault="009E111E" w:rsidP="00CF68EA"/>
    <w:sectPr w:rsidR="009E111E" w:rsidRPr="00F150D9" w:rsidSect="0085370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9E08" w14:textId="77777777" w:rsidR="00210D0E" w:rsidRDefault="00210D0E">
      <w:r>
        <w:separator/>
      </w:r>
    </w:p>
  </w:endnote>
  <w:endnote w:type="continuationSeparator" w:id="0">
    <w:p w14:paraId="2E9F5974" w14:textId="77777777" w:rsidR="00210D0E" w:rsidRDefault="0021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Bats">
    <w:panose1 w:val="020B0604020202020204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C93A" w14:textId="08E93994" w:rsidR="00851071" w:rsidRPr="0048664F" w:rsidRDefault="00851071" w:rsidP="31B5CDB6">
    <w:pPr>
      <w:pStyle w:val="Footer"/>
      <w:pBdr>
        <w:top w:val="single" w:sz="8" w:space="1" w:color="auto"/>
      </w:pBdr>
      <w:rPr>
        <w:sz w:val="18"/>
        <w:szCs w:val="18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FA0A" w14:textId="1DF24F26" w:rsidR="001F05F0" w:rsidRDefault="001F05F0" w:rsidP="00903C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C158" w14:textId="77777777" w:rsidR="00210D0E" w:rsidRDefault="00210D0E">
      <w:r>
        <w:separator/>
      </w:r>
    </w:p>
  </w:footnote>
  <w:footnote w:type="continuationSeparator" w:id="0">
    <w:p w14:paraId="339DC6F5" w14:textId="77777777" w:rsidR="00210D0E" w:rsidRDefault="0021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1B5CDB6" w14:paraId="1C84328A" w14:textId="77777777" w:rsidTr="31B5CDB6">
      <w:trPr>
        <w:trHeight w:val="300"/>
      </w:trPr>
      <w:tc>
        <w:tcPr>
          <w:tcW w:w="2880" w:type="dxa"/>
        </w:tcPr>
        <w:p w14:paraId="5B8A3CEE" w14:textId="7E897A09" w:rsidR="31B5CDB6" w:rsidRDefault="31B5CDB6" w:rsidP="31B5CDB6">
          <w:pPr>
            <w:pStyle w:val="Header"/>
            <w:ind w:left="-115"/>
          </w:pPr>
        </w:p>
      </w:tc>
      <w:tc>
        <w:tcPr>
          <w:tcW w:w="2880" w:type="dxa"/>
        </w:tcPr>
        <w:p w14:paraId="32879E05" w14:textId="0E6C0B4A" w:rsidR="31B5CDB6" w:rsidRDefault="31B5CDB6" w:rsidP="31B5CDB6">
          <w:pPr>
            <w:pStyle w:val="Header"/>
            <w:jc w:val="center"/>
          </w:pPr>
        </w:p>
      </w:tc>
      <w:tc>
        <w:tcPr>
          <w:tcW w:w="2880" w:type="dxa"/>
        </w:tcPr>
        <w:p w14:paraId="274C52EC" w14:textId="33CD32D0" w:rsidR="31B5CDB6" w:rsidRDefault="31B5CDB6" w:rsidP="31B5CDB6">
          <w:pPr>
            <w:pStyle w:val="Header"/>
            <w:ind w:right="-115"/>
            <w:jc w:val="right"/>
          </w:pPr>
        </w:p>
      </w:tc>
    </w:tr>
  </w:tbl>
  <w:p w14:paraId="19F6412E" w14:textId="3EDC361A" w:rsidR="31B5CDB6" w:rsidRDefault="31B5CDB6" w:rsidP="31B5C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1B5CDB6" w14:paraId="2F850E1D" w14:textId="77777777" w:rsidTr="31B5CDB6">
      <w:trPr>
        <w:trHeight w:val="300"/>
      </w:trPr>
      <w:tc>
        <w:tcPr>
          <w:tcW w:w="2880" w:type="dxa"/>
        </w:tcPr>
        <w:p w14:paraId="6FC03129" w14:textId="52E1B3B7" w:rsidR="31B5CDB6" w:rsidRDefault="31B5CDB6" w:rsidP="31B5CDB6">
          <w:pPr>
            <w:pStyle w:val="Header"/>
            <w:ind w:left="-115"/>
          </w:pPr>
        </w:p>
      </w:tc>
      <w:tc>
        <w:tcPr>
          <w:tcW w:w="2880" w:type="dxa"/>
        </w:tcPr>
        <w:p w14:paraId="6B0147A4" w14:textId="1E124959" w:rsidR="31B5CDB6" w:rsidRDefault="31B5CDB6" w:rsidP="31B5CDB6">
          <w:pPr>
            <w:pStyle w:val="Header"/>
            <w:jc w:val="center"/>
          </w:pPr>
        </w:p>
      </w:tc>
      <w:tc>
        <w:tcPr>
          <w:tcW w:w="2880" w:type="dxa"/>
        </w:tcPr>
        <w:p w14:paraId="533AEF49" w14:textId="5DC790D6" w:rsidR="31B5CDB6" w:rsidRDefault="31B5CDB6" w:rsidP="31B5CDB6">
          <w:pPr>
            <w:pStyle w:val="Header"/>
            <w:ind w:right="-115"/>
            <w:jc w:val="right"/>
          </w:pPr>
        </w:p>
      </w:tc>
    </w:tr>
  </w:tbl>
  <w:p w14:paraId="2822D368" w14:textId="719E0464" w:rsidR="31B5CDB6" w:rsidRDefault="31B5CDB6" w:rsidP="31B5C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B9"/>
    <w:multiLevelType w:val="hybridMultilevel"/>
    <w:tmpl w:val="8244E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320"/>
    <w:multiLevelType w:val="hybridMultilevel"/>
    <w:tmpl w:val="90C42142"/>
    <w:lvl w:ilvl="0" w:tplc="D0B89B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6A75FD"/>
    <w:multiLevelType w:val="hybridMultilevel"/>
    <w:tmpl w:val="77765E80"/>
    <w:lvl w:ilvl="0" w:tplc="08090001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B7EBE"/>
    <w:multiLevelType w:val="hybridMultilevel"/>
    <w:tmpl w:val="41B08EEE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3DE0"/>
    <w:multiLevelType w:val="hybridMultilevel"/>
    <w:tmpl w:val="F9EA40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B62EB"/>
    <w:multiLevelType w:val="singleLevel"/>
    <w:tmpl w:val="2534C08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79B79D3"/>
    <w:multiLevelType w:val="multilevel"/>
    <w:tmpl w:val="90C421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72721"/>
    <w:multiLevelType w:val="multilevel"/>
    <w:tmpl w:val="88E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BD35F1E"/>
    <w:multiLevelType w:val="hybridMultilevel"/>
    <w:tmpl w:val="81C01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0097E"/>
    <w:multiLevelType w:val="hybridMultilevel"/>
    <w:tmpl w:val="7D64F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874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74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0F7643"/>
    <w:multiLevelType w:val="hybridMultilevel"/>
    <w:tmpl w:val="93DE33E8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63422"/>
    <w:multiLevelType w:val="singleLevel"/>
    <w:tmpl w:val="5C9C58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3411AEF"/>
    <w:multiLevelType w:val="hybridMultilevel"/>
    <w:tmpl w:val="E8549602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6CD3F18"/>
    <w:multiLevelType w:val="hybridMultilevel"/>
    <w:tmpl w:val="90FEEFAE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A03CE"/>
    <w:multiLevelType w:val="multilevel"/>
    <w:tmpl w:val="2A2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F97A8E"/>
    <w:multiLevelType w:val="hybridMultilevel"/>
    <w:tmpl w:val="D8B89198"/>
    <w:lvl w:ilvl="0" w:tplc="87149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A71C3"/>
    <w:multiLevelType w:val="hybridMultilevel"/>
    <w:tmpl w:val="10BC3A30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A43EB4"/>
    <w:multiLevelType w:val="hybridMultilevel"/>
    <w:tmpl w:val="6B169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120BB"/>
    <w:multiLevelType w:val="hybridMultilevel"/>
    <w:tmpl w:val="DE9EDA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65212DB"/>
    <w:multiLevelType w:val="hybridMultilevel"/>
    <w:tmpl w:val="328A680C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70831ACF"/>
    <w:multiLevelType w:val="hybridMultilevel"/>
    <w:tmpl w:val="487AC4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6CF5"/>
    <w:multiLevelType w:val="hybridMultilevel"/>
    <w:tmpl w:val="055A8B96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780061FC"/>
    <w:multiLevelType w:val="hybridMultilevel"/>
    <w:tmpl w:val="06D2011C"/>
    <w:lvl w:ilvl="0" w:tplc="04090005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7A555BF4"/>
    <w:multiLevelType w:val="hybridMultilevel"/>
    <w:tmpl w:val="F00C9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8835525">
    <w:abstractNumId w:val="28"/>
  </w:num>
  <w:num w:numId="2" w16cid:durableId="41372215">
    <w:abstractNumId w:val="8"/>
  </w:num>
  <w:num w:numId="3" w16cid:durableId="1422683604">
    <w:abstractNumId w:val="22"/>
  </w:num>
  <w:num w:numId="4" w16cid:durableId="57679233">
    <w:abstractNumId w:val="9"/>
  </w:num>
  <w:num w:numId="5" w16cid:durableId="737435747">
    <w:abstractNumId w:val="3"/>
  </w:num>
  <w:num w:numId="6" w16cid:durableId="70006388">
    <w:abstractNumId w:val="21"/>
  </w:num>
  <w:num w:numId="7" w16cid:durableId="1205361714">
    <w:abstractNumId w:val="24"/>
  </w:num>
  <w:num w:numId="8" w16cid:durableId="485898350">
    <w:abstractNumId w:val="19"/>
  </w:num>
  <w:num w:numId="9" w16cid:durableId="1065571217">
    <w:abstractNumId w:val="6"/>
  </w:num>
  <w:num w:numId="10" w16cid:durableId="1172137507">
    <w:abstractNumId w:val="2"/>
  </w:num>
  <w:num w:numId="11" w16cid:durableId="1645281816">
    <w:abstractNumId w:val="33"/>
  </w:num>
  <w:num w:numId="12" w16cid:durableId="148131413">
    <w:abstractNumId w:val="18"/>
  </w:num>
  <w:num w:numId="13" w16cid:durableId="711661246">
    <w:abstractNumId w:val="15"/>
  </w:num>
  <w:num w:numId="14" w16cid:durableId="228737972">
    <w:abstractNumId w:val="1"/>
  </w:num>
  <w:num w:numId="15" w16cid:durableId="806704428">
    <w:abstractNumId w:val="23"/>
  </w:num>
  <w:num w:numId="16" w16cid:durableId="1061093987">
    <w:abstractNumId w:val="26"/>
  </w:num>
  <w:num w:numId="17" w16cid:durableId="189539582">
    <w:abstractNumId w:val="12"/>
  </w:num>
  <w:num w:numId="18" w16cid:durableId="1583250347">
    <w:abstractNumId w:val="20"/>
  </w:num>
  <w:num w:numId="19" w16cid:durableId="917979315">
    <w:abstractNumId w:val="0"/>
    <w:lvlOverride w:ilvl="0">
      <w:lvl w:ilvl="0">
        <w:start w:val="1"/>
        <w:numFmt w:val="bullet"/>
        <w:lvlText w:val="%1"/>
        <w:legacy w:legacy="1" w:legacySpace="0" w:legacyIndent="283"/>
        <w:lvlJc w:val="left"/>
        <w:pPr>
          <w:ind w:left="283" w:hanging="283"/>
        </w:pPr>
        <w:rPr>
          <w:rFonts w:ascii="StarBats" w:hAnsi="StarBats" w:hint="default"/>
        </w:rPr>
      </w:lvl>
    </w:lvlOverride>
  </w:num>
  <w:num w:numId="20" w16cid:durableId="486243271">
    <w:abstractNumId w:val="36"/>
  </w:num>
  <w:num w:numId="21" w16cid:durableId="2031760393">
    <w:abstractNumId w:val="38"/>
  </w:num>
  <w:num w:numId="22" w16cid:durableId="1233463867">
    <w:abstractNumId w:val="40"/>
  </w:num>
  <w:num w:numId="23" w16cid:durableId="1635869766">
    <w:abstractNumId w:val="16"/>
  </w:num>
  <w:num w:numId="24" w16cid:durableId="329454306">
    <w:abstractNumId w:val="39"/>
  </w:num>
  <w:num w:numId="25" w16cid:durableId="2071462396">
    <w:abstractNumId w:val="11"/>
  </w:num>
  <w:num w:numId="26" w16cid:durableId="1607494131">
    <w:abstractNumId w:val="4"/>
  </w:num>
  <w:num w:numId="27" w16cid:durableId="1114640257">
    <w:abstractNumId w:val="37"/>
  </w:num>
  <w:num w:numId="28" w16cid:durableId="1989242706">
    <w:abstractNumId w:val="25"/>
  </w:num>
  <w:num w:numId="29" w16cid:durableId="820734542">
    <w:abstractNumId w:val="7"/>
  </w:num>
  <w:num w:numId="30" w16cid:durableId="1685395420">
    <w:abstractNumId w:val="29"/>
  </w:num>
  <w:num w:numId="31" w16cid:durableId="1511528773">
    <w:abstractNumId w:val="27"/>
  </w:num>
  <w:num w:numId="32" w16cid:durableId="1341160165">
    <w:abstractNumId w:val="10"/>
  </w:num>
  <w:num w:numId="33" w16cid:durableId="2022195156">
    <w:abstractNumId w:val="32"/>
  </w:num>
  <w:num w:numId="34" w16cid:durableId="1260985667">
    <w:abstractNumId w:val="34"/>
  </w:num>
  <w:num w:numId="35" w16cid:durableId="653487693">
    <w:abstractNumId w:val="5"/>
  </w:num>
  <w:num w:numId="36" w16cid:durableId="741292405">
    <w:abstractNumId w:val="13"/>
  </w:num>
  <w:num w:numId="37" w16cid:durableId="1276251127">
    <w:abstractNumId w:val="35"/>
  </w:num>
  <w:num w:numId="38" w16cid:durableId="1490554302">
    <w:abstractNumId w:val="17"/>
  </w:num>
  <w:num w:numId="39" w16cid:durableId="1407919645">
    <w:abstractNumId w:val="30"/>
  </w:num>
  <w:num w:numId="40" w16cid:durableId="1027098837">
    <w:abstractNumId w:val="14"/>
  </w:num>
  <w:num w:numId="41" w16cid:durableId="63576630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BC"/>
    <w:rsid w:val="000079D3"/>
    <w:rsid w:val="0001756F"/>
    <w:rsid w:val="0003155D"/>
    <w:rsid w:val="00033DBD"/>
    <w:rsid w:val="00044851"/>
    <w:rsid w:val="0005160F"/>
    <w:rsid w:val="0005440A"/>
    <w:rsid w:val="00055283"/>
    <w:rsid w:val="00067585"/>
    <w:rsid w:val="000722CE"/>
    <w:rsid w:val="000747F6"/>
    <w:rsid w:val="00080913"/>
    <w:rsid w:val="00093E8C"/>
    <w:rsid w:val="000A016A"/>
    <w:rsid w:val="000A1A14"/>
    <w:rsid w:val="000A757A"/>
    <w:rsid w:val="000B1121"/>
    <w:rsid w:val="000B2A3C"/>
    <w:rsid w:val="000B4E87"/>
    <w:rsid w:val="000C2EE6"/>
    <w:rsid w:val="000C30CC"/>
    <w:rsid w:val="000C7C29"/>
    <w:rsid w:val="000D40A2"/>
    <w:rsid w:val="000E1073"/>
    <w:rsid w:val="000E2667"/>
    <w:rsid w:val="000E2EEF"/>
    <w:rsid w:val="000F1A88"/>
    <w:rsid w:val="00101B9D"/>
    <w:rsid w:val="00112379"/>
    <w:rsid w:val="00116F0A"/>
    <w:rsid w:val="001252A7"/>
    <w:rsid w:val="00131BD9"/>
    <w:rsid w:val="00131E34"/>
    <w:rsid w:val="0013642E"/>
    <w:rsid w:val="00137857"/>
    <w:rsid w:val="001408AB"/>
    <w:rsid w:val="001469C9"/>
    <w:rsid w:val="001569E8"/>
    <w:rsid w:val="0016553B"/>
    <w:rsid w:val="00192910"/>
    <w:rsid w:val="001A4E9B"/>
    <w:rsid w:val="001A5D96"/>
    <w:rsid w:val="001B48CF"/>
    <w:rsid w:val="001C129C"/>
    <w:rsid w:val="001C4105"/>
    <w:rsid w:val="001C4D72"/>
    <w:rsid w:val="001C68AB"/>
    <w:rsid w:val="001D14A0"/>
    <w:rsid w:val="001D18C1"/>
    <w:rsid w:val="001D1D6C"/>
    <w:rsid w:val="001E30C0"/>
    <w:rsid w:val="001F05F0"/>
    <w:rsid w:val="001F7C2E"/>
    <w:rsid w:val="00204ABE"/>
    <w:rsid w:val="00210D0E"/>
    <w:rsid w:val="002134FD"/>
    <w:rsid w:val="00216E76"/>
    <w:rsid w:val="0022018A"/>
    <w:rsid w:val="0023AF43"/>
    <w:rsid w:val="002462FD"/>
    <w:rsid w:val="00264614"/>
    <w:rsid w:val="00265D51"/>
    <w:rsid w:val="00276E6A"/>
    <w:rsid w:val="002772CF"/>
    <w:rsid w:val="00277C70"/>
    <w:rsid w:val="002830A5"/>
    <w:rsid w:val="00294E7F"/>
    <w:rsid w:val="0029501B"/>
    <w:rsid w:val="0029783A"/>
    <w:rsid w:val="002A7F9C"/>
    <w:rsid w:val="002B4DB7"/>
    <w:rsid w:val="002C1D78"/>
    <w:rsid w:val="002D5392"/>
    <w:rsid w:val="002E1C3B"/>
    <w:rsid w:val="002F0E37"/>
    <w:rsid w:val="002F1099"/>
    <w:rsid w:val="002F5BFE"/>
    <w:rsid w:val="00306E75"/>
    <w:rsid w:val="00320FA2"/>
    <w:rsid w:val="0032376A"/>
    <w:rsid w:val="003258A5"/>
    <w:rsid w:val="00330146"/>
    <w:rsid w:val="0033442E"/>
    <w:rsid w:val="00341A61"/>
    <w:rsid w:val="00343F53"/>
    <w:rsid w:val="00354E88"/>
    <w:rsid w:val="00356B53"/>
    <w:rsid w:val="0036089C"/>
    <w:rsid w:val="00383E33"/>
    <w:rsid w:val="00384C17"/>
    <w:rsid w:val="00386837"/>
    <w:rsid w:val="0039180F"/>
    <w:rsid w:val="003A1498"/>
    <w:rsid w:val="003A1636"/>
    <w:rsid w:val="003A46A6"/>
    <w:rsid w:val="003B6ED0"/>
    <w:rsid w:val="003B72EC"/>
    <w:rsid w:val="003D0432"/>
    <w:rsid w:val="003D5EDE"/>
    <w:rsid w:val="00405A68"/>
    <w:rsid w:val="00406B6D"/>
    <w:rsid w:val="004077EA"/>
    <w:rsid w:val="00412740"/>
    <w:rsid w:val="00415DBF"/>
    <w:rsid w:val="00417E2E"/>
    <w:rsid w:val="00424139"/>
    <w:rsid w:val="004276C0"/>
    <w:rsid w:val="004322F7"/>
    <w:rsid w:val="00443B66"/>
    <w:rsid w:val="00446AAA"/>
    <w:rsid w:val="00453E31"/>
    <w:rsid w:val="004656E5"/>
    <w:rsid w:val="00486067"/>
    <w:rsid w:val="0048664F"/>
    <w:rsid w:val="00490341"/>
    <w:rsid w:val="004954FF"/>
    <w:rsid w:val="004A7483"/>
    <w:rsid w:val="004C0248"/>
    <w:rsid w:val="004C2641"/>
    <w:rsid w:val="004C4A05"/>
    <w:rsid w:val="004C507B"/>
    <w:rsid w:val="004E3826"/>
    <w:rsid w:val="004F6761"/>
    <w:rsid w:val="005108CD"/>
    <w:rsid w:val="00512774"/>
    <w:rsid w:val="00512BA1"/>
    <w:rsid w:val="005272F4"/>
    <w:rsid w:val="005406B8"/>
    <w:rsid w:val="00545695"/>
    <w:rsid w:val="00546091"/>
    <w:rsid w:val="00551B4C"/>
    <w:rsid w:val="005578BD"/>
    <w:rsid w:val="00575EE7"/>
    <w:rsid w:val="00576FB1"/>
    <w:rsid w:val="00581FC5"/>
    <w:rsid w:val="00587751"/>
    <w:rsid w:val="005A7534"/>
    <w:rsid w:val="005E459F"/>
    <w:rsid w:val="005F7092"/>
    <w:rsid w:val="00606E33"/>
    <w:rsid w:val="006240A1"/>
    <w:rsid w:val="00661A33"/>
    <w:rsid w:val="00666076"/>
    <w:rsid w:val="00671B9E"/>
    <w:rsid w:val="006767A9"/>
    <w:rsid w:val="00685D0B"/>
    <w:rsid w:val="0069049A"/>
    <w:rsid w:val="00691C59"/>
    <w:rsid w:val="00691E19"/>
    <w:rsid w:val="006A0E15"/>
    <w:rsid w:val="006B640E"/>
    <w:rsid w:val="006D53EE"/>
    <w:rsid w:val="006E2FB7"/>
    <w:rsid w:val="006F5222"/>
    <w:rsid w:val="006F5CD0"/>
    <w:rsid w:val="006F6DB3"/>
    <w:rsid w:val="00721A2C"/>
    <w:rsid w:val="00723EAB"/>
    <w:rsid w:val="007400EE"/>
    <w:rsid w:val="007404EF"/>
    <w:rsid w:val="0074794B"/>
    <w:rsid w:val="00753386"/>
    <w:rsid w:val="00757D46"/>
    <w:rsid w:val="00761842"/>
    <w:rsid w:val="00765F37"/>
    <w:rsid w:val="007770EA"/>
    <w:rsid w:val="00780B5F"/>
    <w:rsid w:val="007845AF"/>
    <w:rsid w:val="007868E4"/>
    <w:rsid w:val="00786E93"/>
    <w:rsid w:val="0079196C"/>
    <w:rsid w:val="007B661D"/>
    <w:rsid w:val="007C644E"/>
    <w:rsid w:val="007D15B4"/>
    <w:rsid w:val="007D2BB9"/>
    <w:rsid w:val="007F2135"/>
    <w:rsid w:val="007F2EC4"/>
    <w:rsid w:val="007F3FE4"/>
    <w:rsid w:val="007F55DC"/>
    <w:rsid w:val="00824E43"/>
    <w:rsid w:val="0082729C"/>
    <w:rsid w:val="008276D9"/>
    <w:rsid w:val="00842713"/>
    <w:rsid w:val="008465A8"/>
    <w:rsid w:val="00851071"/>
    <w:rsid w:val="00853703"/>
    <w:rsid w:val="00853D10"/>
    <w:rsid w:val="008769EF"/>
    <w:rsid w:val="008775EA"/>
    <w:rsid w:val="008802FE"/>
    <w:rsid w:val="00883299"/>
    <w:rsid w:val="0088693C"/>
    <w:rsid w:val="00895454"/>
    <w:rsid w:val="008A23C9"/>
    <w:rsid w:val="008A6712"/>
    <w:rsid w:val="008A73E6"/>
    <w:rsid w:val="008C5BFE"/>
    <w:rsid w:val="008D0D32"/>
    <w:rsid w:val="008D3F12"/>
    <w:rsid w:val="008D52F3"/>
    <w:rsid w:val="008E1BD5"/>
    <w:rsid w:val="008E60A4"/>
    <w:rsid w:val="008E7A27"/>
    <w:rsid w:val="008F1C31"/>
    <w:rsid w:val="008F448A"/>
    <w:rsid w:val="00901624"/>
    <w:rsid w:val="00902E07"/>
    <w:rsid w:val="00903C16"/>
    <w:rsid w:val="00913993"/>
    <w:rsid w:val="00915408"/>
    <w:rsid w:val="00921287"/>
    <w:rsid w:val="0092191C"/>
    <w:rsid w:val="00922F6C"/>
    <w:rsid w:val="009321B8"/>
    <w:rsid w:val="00960EE0"/>
    <w:rsid w:val="00964A79"/>
    <w:rsid w:val="00964FE0"/>
    <w:rsid w:val="00971689"/>
    <w:rsid w:val="009761E2"/>
    <w:rsid w:val="009767AE"/>
    <w:rsid w:val="009935CB"/>
    <w:rsid w:val="00994427"/>
    <w:rsid w:val="009A2B15"/>
    <w:rsid w:val="009A5661"/>
    <w:rsid w:val="009B3DEE"/>
    <w:rsid w:val="009D255E"/>
    <w:rsid w:val="009D25C3"/>
    <w:rsid w:val="009E0B38"/>
    <w:rsid w:val="009E111E"/>
    <w:rsid w:val="009E1B49"/>
    <w:rsid w:val="009F3A04"/>
    <w:rsid w:val="00A17E8B"/>
    <w:rsid w:val="00A23EC9"/>
    <w:rsid w:val="00A249E7"/>
    <w:rsid w:val="00A31CBF"/>
    <w:rsid w:val="00A37345"/>
    <w:rsid w:val="00A40EAC"/>
    <w:rsid w:val="00A440A0"/>
    <w:rsid w:val="00A46894"/>
    <w:rsid w:val="00A5497F"/>
    <w:rsid w:val="00A5561A"/>
    <w:rsid w:val="00A614C2"/>
    <w:rsid w:val="00A61657"/>
    <w:rsid w:val="00A63246"/>
    <w:rsid w:val="00A63D1E"/>
    <w:rsid w:val="00A6408A"/>
    <w:rsid w:val="00A66549"/>
    <w:rsid w:val="00A865A4"/>
    <w:rsid w:val="00A9558D"/>
    <w:rsid w:val="00A95673"/>
    <w:rsid w:val="00A95CF9"/>
    <w:rsid w:val="00A96325"/>
    <w:rsid w:val="00AA73FE"/>
    <w:rsid w:val="00AB731A"/>
    <w:rsid w:val="00AB7E26"/>
    <w:rsid w:val="00AC1193"/>
    <w:rsid w:val="00AD1B36"/>
    <w:rsid w:val="00B118C0"/>
    <w:rsid w:val="00B120AE"/>
    <w:rsid w:val="00B22714"/>
    <w:rsid w:val="00B25572"/>
    <w:rsid w:val="00B277CD"/>
    <w:rsid w:val="00B343EB"/>
    <w:rsid w:val="00B62B5F"/>
    <w:rsid w:val="00B731AA"/>
    <w:rsid w:val="00B75410"/>
    <w:rsid w:val="00B8136F"/>
    <w:rsid w:val="00B92205"/>
    <w:rsid w:val="00B939FB"/>
    <w:rsid w:val="00B95194"/>
    <w:rsid w:val="00BC0C6D"/>
    <w:rsid w:val="00BC3454"/>
    <w:rsid w:val="00BD6872"/>
    <w:rsid w:val="00BDAF91"/>
    <w:rsid w:val="00BE1667"/>
    <w:rsid w:val="00BE34BB"/>
    <w:rsid w:val="00BF0219"/>
    <w:rsid w:val="00BF7E92"/>
    <w:rsid w:val="00C11104"/>
    <w:rsid w:val="00C20865"/>
    <w:rsid w:val="00C22A9A"/>
    <w:rsid w:val="00C26249"/>
    <w:rsid w:val="00C27667"/>
    <w:rsid w:val="00C36493"/>
    <w:rsid w:val="00C366EB"/>
    <w:rsid w:val="00C5754E"/>
    <w:rsid w:val="00C62AFB"/>
    <w:rsid w:val="00C62EC3"/>
    <w:rsid w:val="00C67C77"/>
    <w:rsid w:val="00C76BAB"/>
    <w:rsid w:val="00C805B3"/>
    <w:rsid w:val="00C87707"/>
    <w:rsid w:val="00CA0F5A"/>
    <w:rsid w:val="00CA1F67"/>
    <w:rsid w:val="00CA2BAE"/>
    <w:rsid w:val="00CA64E3"/>
    <w:rsid w:val="00CB031B"/>
    <w:rsid w:val="00CC06A2"/>
    <w:rsid w:val="00CC3916"/>
    <w:rsid w:val="00CE0FE1"/>
    <w:rsid w:val="00CE4360"/>
    <w:rsid w:val="00CE57F7"/>
    <w:rsid w:val="00CF3504"/>
    <w:rsid w:val="00CF68EA"/>
    <w:rsid w:val="00D0106F"/>
    <w:rsid w:val="00D0286D"/>
    <w:rsid w:val="00D0658C"/>
    <w:rsid w:val="00D31699"/>
    <w:rsid w:val="00D366C4"/>
    <w:rsid w:val="00D44DBF"/>
    <w:rsid w:val="00D5125D"/>
    <w:rsid w:val="00D515FE"/>
    <w:rsid w:val="00D7046C"/>
    <w:rsid w:val="00D9612F"/>
    <w:rsid w:val="00DA0FBC"/>
    <w:rsid w:val="00DA2F6B"/>
    <w:rsid w:val="00DA3485"/>
    <w:rsid w:val="00DA60B8"/>
    <w:rsid w:val="00DC78CF"/>
    <w:rsid w:val="00DD717F"/>
    <w:rsid w:val="00DE569C"/>
    <w:rsid w:val="00DF6CC3"/>
    <w:rsid w:val="00E01FE6"/>
    <w:rsid w:val="00E05BA3"/>
    <w:rsid w:val="00E06B26"/>
    <w:rsid w:val="00E30AC2"/>
    <w:rsid w:val="00E37DB8"/>
    <w:rsid w:val="00E42224"/>
    <w:rsid w:val="00E46837"/>
    <w:rsid w:val="00E65576"/>
    <w:rsid w:val="00E70B0D"/>
    <w:rsid w:val="00E770CB"/>
    <w:rsid w:val="00E8096E"/>
    <w:rsid w:val="00E80D5E"/>
    <w:rsid w:val="00E83AB9"/>
    <w:rsid w:val="00E9144B"/>
    <w:rsid w:val="00EA4F44"/>
    <w:rsid w:val="00EA5D46"/>
    <w:rsid w:val="00ED5AE2"/>
    <w:rsid w:val="00EE26C5"/>
    <w:rsid w:val="00EF10BD"/>
    <w:rsid w:val="00EF2A5A"/>
    <w:rsid w:val="00F012F3"/>
    <w:rsid w:val="00F01BDA"/>
    <w:rsid w:val="00F05634"/>
    <w:rsid w:val="00F1152B"/>
    <w:rsid w:val="00F150D9"/>
    <w:rsid w:val="00F27B3B"/>
    <w:rsid w:val="00F339E1"/>
    <w:rsid w:val="00F349E0"/>
    <w:rsid w:val="00F34CA0"/>
    <w:rsid w:val="00F449C3"/>
    <w:rsid w:val="00F6180C"/>
    <w:rsid w:val="00F61DD2"/>
    <w:rsid w:val="00F6357F"/>
    <w:rsid w:val="00F677E1"/>
    <w:rsid w:val="00F737D0"/>
    <w:rsid w:val="00F842BD"/>
    <w:rsid w:val="00F90E12"/>
    <w:rsid w:val="00F93E93"/>
    <w:rsid w:val="00F955EB"/>
    <w:rsid w:val="00FA24FF"/>
    <w:rsid w:val="00FA4387"/>
    <w:rsid w:val="00FB03EB"/>
    <w:rsid w:val="00FD2093"/>
    <w:rsid w:val="00FE0ABE"/>
    <w:rsid w:val="01B1666B"/>
    <w:rsid w:val="020D3B54"/>
    <w:rsid w:val="02CE0879"/>
    <w:rsid w:val="03F552E0"/>
    <w:rsid w:val="08B8DC4E"/>
    <w:rsid w:val="095442A9"/>
    <w:rsid w:val="0A3F83B7"/>
    <w:rsid w:val="0AC74711"/>
    <w:rsid w:val="0CFA4756"/>
    <w:rsid w:val="0DA2DC35"/>
    <w:rsid w:val="0F6E8BEC"/>
    <w:rsid w:val="10DB8F36"/>
    <w:rsid w:val="10E4CEDA"/>
    <w:rsid w:val="115DCF6F"/>
    <w:rsid w:val="12EB93CD"/>
    <w:rsid w:val="176D8D7D"/>
    <w:rsid w:val="1BD86EC7"/>
    <w:rsid w:val="1BFD856B"/>
    <w:rsid w:val="1D255EE8"/>
    <w:rsid w:val="1D6F5CFE"/>
    <w:rsid w:val="1E2D5B3D"/>
    <w:rsid w:val="1E7C5432"/>
    <w:rsid w:val="21789914"/>
    <w:rsid w:val="23D07E44"/>
    <w:rsid w:val="23E06EE0"/>
    <w:rsid w:val="24120691"/>
    <w:rsid w:val="25AF0A3E"/>
    <w:rsid w:val="26566591"/>
    <w:rsid w:val="2A05C88E"/>
    <w:rsid w:val="2D0B12CC"/>
    <w:rsid w:val="2E914D74"/>
    <w:rsid w:val="304351AE"/>
    <w:rsid w:val="31B5CDB6"/>
    <w:rsid w:val="32BFC1F8"/>
    <w:rsid w:val="333C700D"/>
    <w:rsid w:val="34289FD4"/>
    <w:rsid w:val="35145E71"/>
    <w:rsid w:val="35B30E92"/>
    <w:rsid w:val="3837E099"/>
    <w:rsid w:val="3D2BD943"/>
    <w:rsid w:val="441195FD"/>
    <w:rsid w:val="469ADFF6"/>
    <w:rsid w:val="4754D838"/>
    <w:rsid w:val="477B4843"/>
    <w:rsid w:val="483BE094"/>
    <w:rsid w:val="4CADEFE6"/>
    <w:rsid w:val="4E9FB131"/>
    <w:rsid w:val="4EBF6D42"/>
    <w:rsid w:val="4F136C9C"/>
    <w:rsid w:val="5140CA51"/>
    <w:rsid w:val="51F3FAF8"/>
    <w:rsid w:val="53AF5637"/>
    <w:rsid w:val="54496E8E"/>
    <w:rsid w:val="556B4A15"/>
    <w:rsid w:val="595220AD"/>
    <w:rsid w:val="595E8AD2"/>
    <w:rsid w:val="5E292D61"/>
    <w:rsid w:val="5F203837"/>
    <w:rsid w:val="5F958C66"/>
    <w:rsid w:val="66AD6CD7"/>
    <w:rsid w:val="6A4F66C3"/>
    <w:rsid w:val="6C250624"/>
    <w:rsid w:val="6FACFA4B"/>
    <w:rsid w:val="76742106"/>
    <w:rsid w:val="781AD510"/>
    <w:rsid w:val="783EE279"/>
    <w:rsid w:val="7CCB8713"/>
    <w:rsid w:val="7CF40C05"/>
    <w:rsid w:val="7E2FB194"/>
    <w:rsid w:val="7E7FB7AF"/>
    <w:rsid w:val="7EFDD809"/>
    <w:rsid w:val="7F43DA17"/>
    <w:rsid w:val="7FA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9F92A"/>
  <w15:docId w15:val="{6851FCEB-EB5C-4965-B1E8-126D415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9E0"/>
    <w:rPr>
      <w:sz w:val="24"/>
      <w:szCs w:val="24"/>
      <w:lang w:val="en-CA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</w:style>
  <w:style w:type="paragraph" w:styleId="TOC7">
    <w:name w:val="toc 7"/>
    <w:basedOn w:val="Normal"/>
    <w:next w:val="Normal"/>
    <w:autoRedefine/>
    <w:semiHidden/>
    <w:pPr>
      <w:ind w:left="1000"/>
    </w:pPr>
  </w:style>
  <w:style w:type="paragraph" w:styleId="TOC8">
    <w:name w:val="toc 8"/>
    <w:basedOn w:val="Normal"/>
    <w:next w:val="Normal"/>
    <w:autoRedefine/>
    <w:semiHidden/>
    <w:pPr>
      <w:ind w:left="1200"/>
    </w:pPr>
  </w:style>
  <w:style w:type="paragraph" w:styleId="TOC9">
    <w:name w:val="toc 9"/>
    <w:basedOn w:val="Normal"/>
    <w:next w:val="Normal"/>
    <w:autoRedefine/>
    <w:semiHidden/>
    <w:pPr>
      <w:ind w:left="140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i/>
      <w:snapToGrid w:val="0"/>
      <w:color w:val="0000FF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snapToGrid w:val="0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  <w:lang w:val="en-US" w:eastAsia="en-US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cs="Times New Roman"/>
      <w:i/>
      <w:snapToGrid w:val="0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customStyle="1" w:styleId="Textbody">
    <w:name w:val="Text body"/>
    <w:basedOn w:val="Normal"/>
    <w:rsid w:val="00131BD9"/>
    <w:pPr>
      <w:widowControl w:val="0"/>
      <w:suppressAutoHyphens/>
      <w:spacing w:after="120"/>
    </w:pPr>
    <w:rPr>
      <w:rFonts w:ascii="Trebuchet MS" w:hAnsi="Trebuchet MS"/>
      <w:noProof/>
    </w:rPr>
  </w:style>
  <w:style w:type="paragraph" w:styleId="NormalWeb">
    <w:name w:val="Normal (Web)"/>
    <w:basedOn w:val="Normal"/>
    <w:rsid w:val="00671B9E"/>
    <w:pPr>
      <w:spacing w:before="100" w:beforeAutospacing="1" w:after="100" w:afterAutospacing="1"/>
    </w:pPr>
    <w:rPr>
      <w:lang w:val="en-GB" w:eastAsia="en-GB"/>
    </w:rPr>
  </w:style>
  <w:style w:type="paragraph" w:customStyle="1" w:styleId="Bullet">
    <w:name w:val="Bullet"/>
    <w:basedOn w:val="BodyText"/>
    <w:rsid w:val="00E46837"/>
    <w:pPr>
      <w:keepLines/>
      <w:spacing w:before="60" w:after="60" w:line="240" w:lineRule="auto"/>
      <w:ind w:left="3096" w:hanging="216"/>
    </w:pPr>
    <w:rPr>
      <w:spacing w:val="0"/>
    </w:rPr>
  </w:style>
  <w:style w:type="character" w:styleId="CommentReference">
    <w:name w:val="annotation reference"/>
    <w:basedOn w:val="DefaultParagraphFont"/>
    <w:semiHidden/>
    <w:rsid w:val="00D9612F"/>
    <w:rPr>
      <w:sz w:val="16"/>
      <w:szCs w:val="16"/>
    </w:rPr>
  </w:style>
  <w:style w:type="paragraph" w:styleId="CommentText">
    <w:name w:val="annotation text"/>
    <w:basedOn w:val="Normal"/>
    <w:semiHidden/>
    <w:rsid w:val="00D9612F"/>
  </w:style>
  <w:style w:type="paragraph" w:styleId="CommentSubject">
    <w:name w:val="annotation subject"/>
    <w:basedOn w:val="CommentText"/>
    <w:next w:val="CommentText"/>
    <w:semiHidden/>
    <w:rsid w:val="00D9612F"/>
    <w:rPr>
      <w:b/>
      <w:bCs/>
    </w:rPr>
  </w:style>
  <w:style w:type="paragraph" w:styleId="ListParagraph">
    <w:name w:val="List Paragraph"/>
    <w:basedOn w:val="Normal"/>
    <w:uiPriority w:val="34"/>
    <w:qFormat/>
    <w:rsid w:val="002830A5"/>
    <w:pPr>
      <w:ind w:left="720"/>
      <w:contextualSpacing/>
    </w:pPr>
  </w:style>
  <w:style w:type="paragraph" w:styleId="Revision">
    <w:name w:val="Revision"/>
    <w:hidden/>
    <w:uiPriority w:val="99"/>
    <w:semiHidden/>
    <w:rsid w:val="00A614C2"/>
    <w:rPr>
      <w:rFonts w:ascii="Arial" w:hAnsi="Arial"/>
      <w:lang w:val="en-US" w:eastAsia="en-US"/>
    </w:rPr>
  </w:style>
  <w:style w:type="paragraph" w:customStyle="1" w:styleId="contentpasted0">
    <w:name w:val="contentpasted0"/>
    <w:basedOn w:val="Normal"/>
    <w:rsid w:val="00F349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mbgrad@ucalgary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Project%20roles%20and%20responsibilities%20matr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C:\Users\Sarah\AppData\Roaming\Microsoft\Templates\Project roles and responsibilities matrix.dot</Template>
  <TotalTime>13</TotalTime>
  <Pages>4</Pages>
  <Words>647</Words>
  <Characters>3692</Characters>
  <Application>Microsoft Office Word</Application>
  <DocSecurity>0</DocSecurity>
  <Lines>30</Lines>
  <Paragraphs>8</Paragraphs>
  <ScaleCrop>false</ScaleCrop>
  <Company>University of Calgary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Justin A. MacDonald</cp:lastModifiedBy>
  <cp:revision>15</cp:revision>
  <cp:lastPrinted>2019-07-16T17:05:00Z</cp:lastPrinted>
  <dcterms:created xsi:type="dcterms:W3CDTF">2025-06-26T21:53:00Z</dcterms:created>
  <dcterms:modified xsi:type="dcterms:W3CDTF">2025-06-26T22:57:00Z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TC011457251033</vt:lpwstr>
  </property>
  <property fmtid="{D5CDD505-2E9C-101B-9397-08002B2CF9AE}" pid="3" name="GrammarlyDocumentId">
    <vt:lpwstr>8263f67b49c10f61c40812e1f07ff709ea7dda3dd3ff0be02d0220f21127106a</vt:lpwstr>
  </property>
</Properties>
</file>