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8015" w14:textId="424A8B08" w:rsidR="00FF1A19" w:rsidRDefault="00674C2E" w:rsidP="000E2294">
      <w:pPr>
        <w:pStyle w:val="Heading1"/>
      </w:pPr>
      <w:bookmarkStart w:id="0" w:name="_Toc216856242"/>
      <w:bookmarkStart w:id="1" w:name="_Toc72330086"/>
      <w:r>
        <w:rPr>
          <w:noProof/>
        </w:rPr>
        <mc:AlternateContent>
          <mc:Choice Requires="wps">
            <w:drawing>
              <wp:anchor distT="0" distB="0" distL="114300" distR="114300" simplePos="0" relativeHeight="251663360" behindDoc="0" locked="0" layoutInCell="1" allowOverlap="1" wp14:anchorId="0422DB53" wp14:editId="40C4914A">
                <wp:simplePos x="0" y="0"/>
                <wp:positionH relativeFrom="column">
                  <wp:posOffset>0</wp:posOffset>
                </wp:positionH>
                <wp:positionV relativeFrom="paragraph">
                  <wp:posOffset>1917700</wp:posOffset>
                </wp:positionV>
                <wp:extent cx="5956300" cy="207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6300" cy="2076450"/>
                        </a:xfrm>
                        <a:prstGeom prst="rect">
                          <a:avLst/>
                        </a:prstGeom>
                        <a:noFill/>
                        <a:ln w="6350">
                          <a:noFill/>
                        </a:ln>
                      </wps:spPr>
                      <wps:txbx>
                        <w:txbxContent>
                          <w:p w14:paraId="5A068066" w14:textId="3422B2E0" w:rsidR="002A2D9E" w:rsidRPr="00B146AF" w:rsidRDefault="00FF1A19" w:rsidP="002A2D9E">
                            <w:pPr>
                              <w:pStyle w:val="Title"/>
                              <w:rPr>
                                <w:rFonts w:ascii="Arial" w:hAnsi="Arial" w:cs="Arial"/>
                              </w:rPr>
                            </w:pPr>
                            <w:r w:rsidRPr="00B146AF">
                              <w:rPr>
                                <w:rFonts w:ascii="Arial" w:hAnsi="Arial" w:cs="Arial"/>
                              </w:rPr>
                              <w:t>Data Management</w:t>
                            </w:r>
                            <w:r w:rsidR="00DF31FF" w:rsidRPr="00B146AF">
                              <w:rPr>
                                <w:rFonts w:ascii="Arial" w:hAnsi="Arial" w:cs="Arial"/>
                              </w:rPr>
                              <w:t xml:space="preserve"> </w:t>
                            </w:r>
                            <w:r w:rsidRPr="00B146AF">
                              <w:rPr>
                                <w:rFonts w:ascii="Arial" w:hAnsi="Arial" w:cs="Arial"/>
                              </w:rPr>
                              <w:t>P</w:t>
                            </w:r>
                            <w:r w:rsidR="00DF31FF" w:rsidRPr="00B146AF">
                              <w:rPr>
                                <w:rFonts w:ascii="Arial" w:hAnsi="Arial" w:cs="Arial"/>
                              </w:rPr>
                              <w:t xml:space="preserve">lan for </w:t>
                            </w:r>
                            <w:r w:rsidR="00A122C7" w:rsidRPr="00B146AF">
                              <w:rPr>
                                <w:rFonts w:ascii="Arial" w:hAnsi="Arial" w:cs="Arial"/>
                              </w:rPr>
                              <w:t>[PROTOCOL #]</w:t>
                            </w:r>
                          </w:p>
                          <w:p w14:paraId="1FACDE28" w14:textId="4678A225" w:rsidR="0013554E" w:rsidRPr="0013554E" w:rsidRDefault="0013554E" w:rsidP="0013554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DB53" id="_x0000_t202" coordsize="21600,21600" o:spt="202" path="m,l,21600r21600,l21600,xe">
                <v:stroke joinstyle="miter"/>
                <v:path gradientshapeok="t" o:connecttype="rect"/>
              </v:shapetype>
              <v:shape id="Text Box 4" o:spid="_x0000_s1026" type="#_x0000_t202" style="position:absolute;margin-left:0;margin-top:151pt;width:469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JAFwIAAC0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" filled="f" stroked="f" strokeweight=".5pt">
                <v:textbox>
                  <w:txbxContent>
                    <w:p w14:paraId="5A068066" w14:textId="3422B2E0" w:rsidR="002A2D9E" w:rsidRPr="00B146AF" w:rsidRDefault="00FF1A19" w:rsidP="002A2D9E">
                      <w:pPr>
                        <w:pStyle w:val="Title"/>
                        <w:rPr>
                          <w:rFonts w:ascii="Arial" w:hAnsi="Arial" w:cs="Arial"/>
                        </w:rPr>
                      </w:pPr>
                      <w:r w:rsidRPr="00B146AF">
                        <w:rPr>
                          <w:rFonts w:ascii="Arial" w:hAnsi="Arial" w:cs="Arial"/>
                        </w:rPr>
                        <w:t>Data Management</w:t>
                      </w:r>
                      <w:r w:rsidR="00DF31FF" w:rsidRPr="00B146AF">
                        <w:rPr>
                          <w:rFonts w:ascii="Arial" w:hAnsi="Arial" w:cs="Arial"/>
                        </w:rPr>
                        <w:t xml:space="preserve"> </w:t>
                      </w:r>
                      <w:r w:rsidRPr="00B146AF">
                        <w:rPr>
                          <w:rFonts w:ascii="Arial" w:hAnsi="Arial" w:cs="Arial"/>
                        </w:rPr>
                        <w:t>P</w:t>
                      </w:r>
                      <w:r w:rsidR="00DF31FF" w:rsidRPr="00B146AF">
                        <w:rPr>
                          <w:rFonts w:ascii="Arial" w:hAnsi="Arial" w:cs="Arial"/>
                        </w:rPr>
                        <w:t xml:space="preserve">lan for </w:t>
                      </w:r>
                      <w:r w:rsidR="00A122C7" w:rsidRPr="00B146AF">
                        <w:rPr>
                          <w:rFonts w:ascii="Arial" w:hAnsi="Arial" w:cs="Arial"/>
                        </w:rPr>
                        <w:t>[PROTOCOL #]</w:t>
                      </w:r>
                    </w:p>
                    <w:p w14:paraId="1FACDE28" w14:textId="4678A225" w:rsidR="0013554E" w:rsidRPr="0013554E" w:rsidRDefault="0013554E" w:rsidP="0013554E">
                      <w:pPr>
                        <w:pStyle w:val="Title"/>
                      </w:pPr>
                    </w:p>
                  </w:txbxContent>
                </v:textbox>
              </v:shape>
            </w:pict>
          </mc:Fallback>
        </mc:AlternateContent>
      </w:r>
      <w:bookmarkEnd w:id="0"/>
      <w:r w:rsidR="00D64DC6">
        <w:t xml:space="preserve"> </w:t>
      </w:r>
      <w:r w:rsidR="00BE05B3">
        <w:br w:type="page"/>
      </w:r>
    </w:p>
    <w:p w14:paraId="3C9D6083" w14:textId="77777777" w:rsidR="00FF1A19" w:rsidRPr="00D7338D" w:rsidRDefault="00FF1A19" w:rsidP="00FF1A19">
      <w:pPr>
        <w:spacing w:before="180" w:after="120"/>
        <w:jc w:val="center"/>
        <w:rPr>
          <w:rFonts w:ascii="Arial" w:hAnsi="Arial" w:cs="Arial"/>
          <w:b/>
          <w:i/>
          <w:iCs/>
          <w:color w:val="0000FF"/>
          <w:sz w:val="28"/>
          <w:szCs w:val="28"/>
          <w:u w:val="single"/>
        </w:rPr>
      </w:pPr>
      <w:bookmarkStart w:id="2" w:name="_Hlk216787325"/>
      <w:r w:rsidRPr="00D7338D">
        <w:rPr>
          <w:rFonts w:ascii="Arial" w:hAnsi="Arial" w:cs="Arial"/>
          <w:b/>
          <w:i/>
          <w:iCs/>
          <w:color w:val="0000FF"/>
          <w:sz w:val="28"/>
          <w:szCs w:val="28"/>
          <w:u w:val="single"/>
        </w:rPr>
        <w:lastRenderedPageBreak/>
        <w:t>Notes to the Author</w:t>
      </w:r>
    </w:p>
    <w:p w14:paraId="7C8C5954" w14:textId="2FBB7CF9" w:rsidR="00FF1A19" w:rsidRPr="00D7338D" w:rsidRDefault="00FF1A19" w:rsidP="00FF1A19">
      <w:pPr>
        <w:pStyle w:val="Instructions"/>
        <w:spacing w:after="120"/>
        <w:jc w:val="both"/>
        <w:rPr>
          <w:rFonts w:ascii="Arial" w:hAnsi="Arial" w:cs="Arial"/>
          <w:sz w:val="20"/>
        </w:rPr>
      </w:pPr>
      <w:r w:rsidRPr="00D7338D">
        <w:rPr>
          <w:rFonts w:ascii="Arial" w:hAnsi="Arial" w:cs="Arial"/>
          <w:sz w:val="20"/>
        </w:rPr>
        <w:t xml:space="preserve">[This document is a template of a </w:t>
      </w:r>
      <w:r w:rsidRPr="00D7338D">
        <w:rPr>
          <w:rFonts w:ascii="Arial" w:hAnsi="Arial" w:cs="Arial"/>
          <w:sz w:val="20"/>
        </w:rPr>
        <w:fldChar w:fldCharType="begin"/>
      </w:r>
      <w:r w:rsidRPr="00D7338D">
        <w:rPr>
          <w:rFonts w:ascii="Arial" w:hAnsi="Arial" w:cs="Arial"/>
          <w:sz w:val="20"/>
        </w:rPr>
        <w:instrText xml:space="preserve"> DOCPROPERTY  Title  \* MERGEFORMAT </w:instrText>
      </w:r>
      <w:r w:rsidRPr="00D7338D">
        <w:rPr>
          <w:rFonts w:ascii="Arial" w:hAnsi="Arial" w:cs="Arial"/>
          <w:sz w:val="20"/>
        </w:rPr>
        <w:fldChar w:fldCharType="separate"/>
      </w:r>
      <w:r w:rsidR="00EB40C7">
        <w:rPr>
          <w:rFonts w:ascii="Arial" w:hAnsi="Arial" w:cs="Arial"/>
          <w:sz w:val="20"/>
        </w:rPr>
        <w:t>Data</w:t>
      </w:r>
      <w:r w:rsidRPr="00D7338D">
        <w:rPr>
          <w:rFonts w:ascii="Arial" w:hAnsi="Arial" w:cs="Arial"/>
          <w:sz w:val="20"/>
        </w:rPr>
        <w:t xml:space="preserve"> Management Plan</w:t>
      </w:r>
      <w:r w:rsidRPr="00D7338D">
        <w:rPr>
          <w:rFonts w:ascii="Arial" w:hAnsi="Arial" w:cs="Arial"/>
          <w:sz w:val="20"/>
        </w:rPr>
        <w:fldChar w:fldCharType="end"/>
      </w:r>
      <w:r w:rsidRPr="00D7338D">
        <w:rPr>
          <w:rFonts w:ascii="Arial" w:hAnsi="Arial" w:cs="Arial"/>
          <w:sz w:val="20"/>
        </w:rPr>
        <w:t xml:space="preserve"> document. The template includes instructions to the author, boilerplate text, and fields that should be replaced with the values specific to the project.</w:t>
      </w:r>
    </w:p>
    <w:p w14:paraId="2F4BE041" w14:textId="77777777" w:rsidR="00FF1A19" w:rsidRPr="00D7338D" w:rsidRDefault="00FF1A19" w:rsidP="00FF1A19">
      <w:pPr>
        <w:pStyle w:val="Instructions"/>
        <w:numPr>
          <w:ilvl w:val="0"/>
          <w:numId w:val="20"/>
        </w:numPr>
        <w:spacing w:after="120"/>
        <w:jc w:val="both"/>
        <w:rPr>
          <w:rFonts w:ascii="Arial" w:hAnsi="Arial" w:cs="Arial"/>
          <w:sz w:val="20"/>
        </w:rPr>
      </w:pPr>
      <w:r w:rsidRPr="00D7338D">
        <w:rPr>
          <w:rFonts w:ascii="Arial" w:hAnsi="Arial" w:cs="Arial"/>
          <w:sz w:val="20"/>
        </w:rPr>
        <w:t>Blue italicized text enclosed in square brackets ([text]) provides instructions to the document author, or describes the intent, assumptions and context for content included in this document.</w:t>
      </w:r>
    </w:p>
    <w:p w14:paraId="0CE6F775" w14:textId="77777777" w:rsidR="00FF1A19" w:rsidRPr="00D7338D" w:rsidRDefault="00FF1A19" w:rsidP="00FF1A19">
      <w:pPr>
        <w:pStyle w:val="Instructions"/>
        <w:numPr>
          <w:ilvl w:val="0"/>
          <w:numId w:val="20"/>
        </w:numPr>
        <w:spacing w:after="120"/>
        <w:jc w:val="both"/>
        <w:rPr>
          <w:rFonts w:ascii="Arial" w:hAnsi="Arial" w:cs="Arial"/>
          <w:sz w:val="20"/>
        </w:rPr>
      </w:pPr>
      <w:r w:rsidRPr="00D7338D">
        <w:rPr>
          <w:rFonts w:ascii="Arial" w:hAnsi="Arial" w:cs="Arial"/>
          <w:sz w:val="20"/>
        </w:rPr>
        <w:t xml:space="preserve">Blue italicized text enclosed in angle </w:t>
      </w:r>
      <w:proofErr w:type="gramStart"/>
      <w:r w:rsidRPr="00D7338D">
        <w:rPr>
          <w:rFonts w:ascii="Arial" w:hAnsi="Arial" w:cs="Arial"/>
          <w:sz w:val="20"/>
        </w:rPr>
        <w:t>brackets (&lt;text&gt;)</w:t>
      </w:r>
      <w:proofErr w:type="gramEnd"/>
      <w:r w:rsidRPr="00D7338D">
        <w:rPr>
          <w:rFonts w:ascii="Arial" w:hAnsi="Arial" w:cs="Arial"/>
          <w:sz w:val="20"/>
        </w:rPr>
        <w:t xml:space="preserve"> indicates a field that should be replaced with information specific to a particular project.</w:t>
      </w:r>
    </w:p>
    <w:p w14:paraId="13AFEED1" w14:textId="2AA2129A" w:rsidR="00FF1A19" w:rsidRPr="00D7338D" w:rsidRDefault="00FF1A19" w:rsidP="00FF1A19">
      <w:pPr>
        <w:pStyle w:val="Instructions"/>
        <w:numPr>
          <w:ilvl w:val="0"/>
          <w:numId w:val="20"/>
        </w:numPr>
        <w:jc w:val="both"/>
        <w:rPr>
          <w:rFonts w:ascii="Arial" w:hAnsi="Arial" w:cs="Arial"/>
          <w:sz w:val="20"/>
        </w:rPr>
      </w:pPr>
      <w:r w:rsidRPr="00D7338D">
        <w:rPr>
          <w:rFonts w:ascii="Arial" w:hAnsi="Arial" w:cs="Arial"/>
          <w:sz w:val="20"/>
        </w:rPr>
        <w:t>Text and tables in black are provided as boilerplate examples of wording and formats that may be used or modified as appropriate to a specific project. These are offered only as suggestions to assist in developing documents; they are not mandatory formats.</w:t>
      </w:r>
    </w:p>
    <w:p w14:paraId="5F697AF3" w14:textId="77777777" w:rsidR="00FF1A19" w:rsidRPr="00D7338D" w:rsidRDefault="00FF1A19" w:rsidP="00FF1A19">
      <w:pPr>
        <w:pStyle w:val="Instructions"/>
        <w:jc w:val="both"/>
        <w:rPr>
          <w:rFonts w:ascii="Arial" w:hAnsi="Arial" w:cs="Arial"/>
          <w:sz w:val="20"/>
        </w:rPr>
      </w:pPr>
    </w:p>
    <w:p w14:paraId="6C9EB0DD" w14:textId="77777777" w:rsidR="00FF1A19" w:rsidRPr="00D7338D" w:rsidRDefault="00FF1A19" w:rsidP="00FF1A19">
      <w:pPr>
        <w:pStyle w:val="Instructions"/>
        <w:jc w:val="both"/>
        <w:rPr>
          <w:rFonts w:ascii="Arial" w:hAnsi="Arial" w:cs="Arial"/>
          <w:b/>
          <w:sz w:val="20"/>
        </w:rPr>
      </w:pPr>
      <w:r w:rsidRPr="00D7338D">
        <w:rPr>
          <w:rFonts w:ascii="Arial" w:hAnsi="Arial" w:cs="Arial"/>
          <w:b/>
          <w:sz w:val="20"/>
        </w:rPr>
        <w:t>When using this template, the following steps are recommended:</w:t>
      </w:r>
    </w:p>
    <w:p w14:paraId="1EF40067" w14:textId="77777777" w:rsidR="00FF1A19" w:rsidRPr="00D7338D" w:rsidRDefault="00FF1A19" w:rsidP="00FF1A19">
      <w:pPr>
        <w:pStyle w:val="Instructions"/>
        <w:numPr>
          <w:ilvl w:val="0"/>
          <w:numId w:val="19"/>
        </w:numPr>
        <w:spacing w:after="120"/>
        <w:jc w:val="both"/>
        <w:rPr>
          <w:rFonts w:ascii="Arial" w:hAnsi="Arial" w:cs="Arial"/>
          <w:sz w:val="20"/>
        </w:rPr>
      </w:pPr>
      <w:r w:rsidRPr="00D7338D">
        <w:rPr>
          <w:rFonts w:ascii="Arial" w:hAnsi="Arial" w:cs="Arial"/>
          <w:sz w:val="20"/>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14:paraId="11C03B79" w14:textId="77777777" w:rsidR="00FF1A19" w:rsidRPr="00D7338D" w:rsidRDefault="00FF1A19" w:rsidP="00FF1A19">
      <w:pPr>
        <w:pStyle w:val="Instructions"/>
        <w:spacing w:after="120"/>
        <w:ind w:left="720"/>
        <w:jc w:val="both"/>
        <w:rPr>
          <w:rFonts w:ascii="Arial" w:hAnsi="Arial" w:cs="Arial"/>
          <w:iCs/>
          <w:sz w:val="20"/>
        </w:rPr>
      </w:pPr>
      <w:r w:rsidRPr="00D7338D">
        <w:rPr>
          <w:rFonts w:ascii="Arial" w:hAnsi="Arial" w:cs="Arial"/>
          <w:iCs/>
          <w:sz w:val="20"/>
        </w:rPr>
        <w:t>After clicking OK to close the dialog box, update all fields throughout the document selecting Edit&gt;Select All (or Ctrl-A) and pressing F9. Or you can update each field individually by clicking on it and pressing F9.</w:t>
      </w:r>
    </w:p>
    <w:p w14:paraId="16B65272" w14:textId="77777777" w:rsidR="00FF1A19" w:rsidRPr="00D7338D" w:rsidRDefault="00FF1A19" w:rsidP="00FF1A19">
      <w:pPr>
        <w:pStyle w:val="Instructions"/>
        <w:ind w:left="720"/>
        <w:jc w:val="both"/>
        <w:rPr>
          <w:rFonts w:ascii="Arial" w:hAnsi="Arial" w:cs="Arial"/>
          <w:sz w:val="20"/>
        </w:rPr>
      </w:pPr>
      <w:r w:rsidRPr="00D7338D">
        <w:rPr>
          <w:rFonts w:ascii="Arial" w:hAnsi="Arial" w:cs="Arial"/>
          <w:iCs/>
          <w:sz w:val="20"/>
        </w:rPr>
        <w:t xml:space="preserve">These actions must be done separately for any </w:t>
      </w:r>
      <w:proofErr w:type="gramStart"/>
      <w:r w:rsidRPr="00D7338D">
        <w:rPr>
          <w:rFonts w:ascii="Arial" w:hAnsi="Arial" w:cs="Arial"/>
          <w:iCs/>
          <w:sz w:val="20"/>
        </w:rPr>
        <w:t>fields</w:t>
      </w:r>
      <w:proofErr w:type="gramEnd"/>
      <w:r w:rsidRPr="00D7338D">
        <w:rPr>
          <w:rFonts w:ascii="Arial" w:hAnsi="Arial" w:cs="Arial"/>
          <w:iCs/>
          <w:sz w:val="20"/>
        </w:rPr>
        <w:t xml:space="preserve"> contained with the document’s Header and Footer.</w:t>
      </w:r>
    </w:p>
    <w:p w14:paraId="6B85AFCF" w14:textId="77777777" w:rsidR="00FF1A19" w:rsidRPr="00D7338D" w:rsidRDefault="00FF1A19" w:rsidP="00FF1A19">
      <w:pPr>
        <w:pStyle w:val="Instructions"/>
        <w:numPr>
          <w:ilvl w:val="0"/>
          <w:numId w:val="19"/>
        </w:numPr>
        <w:spacing w:after="120"/>
        <w:jc w:val="both"/>
        <w:rPr>
          <w:rFonts w:ascii="Arial" w:hAnsi="Arial" w:cs="Arial"/>
          <w:iCs/>
          <w:sz w:val="20"/>
        </w:rPr>
      </w:pPr>
      <w:r w:rsidRPr="00D7338D">
        <w:rPr>
          <w:rFonts w:ascii="Arial" w:hAnsi="Arial" w:cs="Arial"/>
          <w:iCs/>
          <w:sz w:val="20"/>
        </w:rPr>
        <w:t>Modify boilerplate text as appropriate for the specific project.</w:t>
      </w:r>
    </w:p>
    <w:p w14:paraId="02B69496" w14:textId="77777777" w:rsidR="00FF1A19" w:rsidRPr="00D7338D" w:rsidRDefault="00FF1A19" w:rsidP="00FF1A19">
      <w:pPr>
        <w:pStyle w:val="Instructions"/>
        <w:numPr>
          <w:ilvl w:val="0"/>
          <w:numId w:val="19"/>
        </w:numPr>
        <w:spacing w:after="120"/>
        <w:jc w:val="both"/>
        <w:rPr>
          <w:rFonts w:ascii="Arial" w:hAnsi="Arial" w:cs="Arial"/>
          <w:iCs/>
          <w:sz w:val="20"/>
        </w:rPr>
      </w:pPr>
      <w:r w:rsidRPr="00D7338D">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14:paraId="316EDFB0" w14:textId="77777777" w:rsidR="00FF1A19" w:rsidRPr="00D7338D" w:rsidRDefault="00FF1A19" w:rsidP="00FF1A19">
      <w:pPr>
        <w:pStyle w:val="Instructions"/>
        <w:numPr>
          <w:ilvl w:val="0"/>
          <w:numId w:val="19"/>
        </w:numPr>
        <w:spacing w:after="120"/>
        <w:jc w:val="both"/>
        <w:rPr>
          <w:rFonts w:ascii="Arial" w:hAnsi="Arial" w:cs="Arial"/>
          <w:sz w:val="20"/>
        </w:rPr>
      </w:pPr>
      <w:r w:rsidRPr="00D7338D">
        <w:rPr>
          <w:rFonts w:ascii="Arial" w:hAnsi="Arial" w:cs="Arial"/>
          <w:sz w:val="20"/>
        </w:rPr>
        <w:t>To update the Table of Contents, right-click on it and select “Update field” and choose the option - “Update entire table”.</w:t>
      </w:r>
    </w:p>
    <w:p w14:paraId="05882854" w14:textId="77777777" w:rsidR="00FF1A19" w:rsidRDefault="00FF1A19" w:rsidP="00FF1A19">
      <w:pPr>
        <w:pStyle w:val="Instructions"/>
        <w:numPr>
          <w:ilvl w:val="0"/>
          <w:numId w:val="19"/>
        </w:numPr>
        <w:spacing w:after="120"/>
        <w:jc w:val="both"/>
        <w:rPr>
          <w:rFonts w:ascii="Arial" w:hAnsi="Arial" w:cs="Arial"/>
          <w:sz w:val="20"/>
        </w:rPr>
      </w:pPr>
      <w:r w:rsidRPr="00D7338D">
        <w:rPr>
          <w:rFonts w:ascii="Arial" w:hAnsi="Arial" w:cs="Arial"/>
          <w:sz w:val="20"/>
        </w:rPr>
        <w:t>Before submission of the first draft of this document, delete this instruction section “Notes to the Author” and all instructions to the author throughout the entire document.</w:t>
      </w:r>
    </w:p>
    <w:p w14:paraId="3F1E61ED" w14:textId="77777777" w:rsidR="00634A60" w:rsidRDefault="00634A60" w:rsidP="00634A60">
      <w:pPr>
        <w:pStyle w:val="Instructions"/>
        <w:spacing w:after="120"/>
        <w:jc w:val="both"/>
        <w:rPr>
          <w:rFonts w:ascii="Arial" w:hAnsi="Arial" w:cs="Arial"/>
          <w:sz w:val="20"/>
        </w:rPr>
      </w:pPr>
    </w:p>
    <w:p w14:paraId="64D2BB01" w14:textId="23B3AD11" w:rsidR="00634A60" w:rsidRPr="00D7338D" w:rsidRDefault="00634A60" w:rsidP="00634A60">
      <w:pPr>
        <w:pStyle w:val="Instructions"/>
        <w:spacing w:after="120"/>
        <w:jc w:val="both"/>
        <w:rPr>
          <w:rFonts w:ascii="Arial" w:hAnsi="Arial" w:cs="Arial"/>
          <w:sz w:val="20"/>
        </w:rPr>
      </w:pPr>
      <w:r>
        <w:rPr>
          <w:rFonts w:ascii="Arial" w:hAnsi="Arial" w:cs="Arial"/>
          <w:sz w:val="20"/>
        </w:rPr>
        <w:t xml:space="preserve">At UCalgary, the Centre for Health Informatics (CHI) manages the REDCap system. If your team is utilizing this system, we recommend reaching out to them for a data management plan specific to your project, as it may be more </w:t>
      </w:r>
      <w:proofErr w:type="gramStart"/>
      <w:r>
        <w:rPr>
          <w:rFonts w:ascii="Arial" w:hAnsi="Arial" w:cs="Arial"/>
          <w:sz w:val="20"/>
        </w:rPr>
        <w:t>up-to-date</w:t>
      </w:r>
      <w:proofErr w:type="gramEnd"/>
      <w:r>
        <w:rPr>
          <w:rFonts w:ascii="Arial" w:hAnsi="Arial" w:cs="Arial"/>
          <w:sz w:val="20"/>
        </w:rPr>
        <w:t xml:space="preserve"> than this template. The two templates can be combined if appropriate. </w:t>
      </w:r>
    </w:p>
    <w:bookmarkEnd w:id="2"/>
    <w:p w14:paraId="25049A3A" w14:textId="77777777" w:rsidR="00FF1A19" w:rsidRDefault="00FF1A19" w:rsidP="000E2294">
      <w:pPr>
        <w:pStyle w:val="Heading1"/>
      </w:pPr>
    </w:p>
    <w:p w14:paraId="2E1058AB" w14:textId="77777777" w:rsidR="00FF1A19" w:rsidRDefault="00FF1A19" w:rsidP="00FF1A19"/>
    <w:p w14:paraId="108A4C14" w14:textId="4324DC8D" w:rsidR="00FF1A19" w:rsidRDefault="002C7700" w:rsidP="002C7700">
      <w:pPr>
        <w:tabs>
          <w:tab w:val="left" w:pos="7515"/>
        </w:tabs>
      </w:pPr>
      <w:r>
        <w:tab/>
      </w:r>
    </w:p>
    <w:p w14:paraId="10C0CC44" w14:textId="77777777" w:rsidR="00FF1A19" w:rsidRDefault="00FF1A19" w:rsidP="00FF1A19"/>
    <w:p w14:paraId="0A4FB55A" w14:textId="77777777" w:rsidR="00FF1A19" w:rsidRPr="00FF1A19" w:rsidRDefault="00FF1A19" w:rsidP="00FF1A19"/>
    <w:p w14:paraId="598E9798" w14:textId="04F779B4" w:rsidR="00703BC1" w:rsidRPr="000E2294" w:rsidRDefault="007A5BC6" w:rsidP="00FF1A19">
      <w:pPr>
        <w:pStyle w:val="Heading1"/>
      </w:pPr>
      <w:bookmarkStart w:id="3" w:name="_Toc216856243"/>
      <w:r w:rsidRPr="00FF1A19">
        <w:lastRenderedPageBreak/>
        <w:t>Introductio</w:t>
      </w:r>
      <w:bookmarkEnd w:id="1"/>
      <w:r w:rsidR="000E2294" w:rsidRPr="00FF1A19">
        <w:t>n</w:t>
      </w:r>
      <w:bookmarkEnd w:id="3"/>
    </w:p>
    <w:tbl>
      <w:tblPr>
        <w:tblpPr w:leftFromText="180" w:rightFromText="180" w:vertAnchor="text" w:horzAnchor="margin" w:tblpX="-147" w:tblpY="157"/>
        <w:tblW w:w="9824" w:type="dxa"/>
        <w:tblBorders>
          <w:top w:val="single" w:sz="4" w:space="0" w:color="808080"/>
          <w:left w:val="single" w:sz="4" w:space="0" w:color="808080"/>
          <w:bottom w:val="single" w:sz="4" w:space="0" w:color="808080"/>
          <w:right w:val="single" w:sz="4" w:space="0" w:color="808080"/>
          <w:insideH w:val="dotted" w:sz="4" w:space="0" w:color="auto"/>
          <w:insideV w:val="single" w:sz="4" w:space="0" w:color="808080"/>
        </w:tblBorders>
        <w:tblLook w:val="0000" w:firstRow="0" w:lastRow="0" w:firstColumn="0" w:lastColumn="0" w:noHBand="0" w:noVBand="0"/>
      </w:tblPr>
      <w:tblGrid>
        <w:gridCol w:w="9824"/>
      </w:tblGrid>
      <w:tr w:rsidR="00703BC1" w:rsidRPr="00B146AF" w14:paraId="1FA10CE4" w14:textId="77777777" w:rsidTr="469C9D7B">
        <w:trPr>
          <w:trHeight w:val="451"/>
        </w:trPr>
        <w:tc>
          <w:tcPr>
            <w:tcW w:w="9824" w:type="dxa"/>
            <w:tcBorders>
              <w:top w:val="single" w:sz="4" w:space="0" w:color="808080" w:themeColor="background1" w:themeShade="80"/>
            </w:tcBorders>
            <w:vAlign w:val="center"/>
          </w:tcPr>
          <w:p w14:paraId="173D242A" w14:textId="32351584" w:rsidR="00703BC1" w:rsidRPr="00B146AF" w:rsidRDefault="00703BC1" w:rsidP="00703BC1">
            <w:pPr>
              <w:pStyle w:val="Header"/>
              <w:tabs>
                <w:tab w:val="center" w:pos="2502"/>
              </w:tabs>
              <w:rPr>
                <w:rFonts w:ascii="Arial" w:hAnsi="Arial" w:cs="Arial"/>
                <w:szCs w:val="22"/>
              </w:rPr>
            </w:pPr>
            <w:r w:rsidRPr="00B146AF">
              <w:rPr>
                <w:rFonts w:ascii="Arial" w:hAnsi="Arial" w:cs="Arial"/>
                <w:szCs w:val="22"/>
              </w:rPr>
              <w:t>Protocol #</w:t>
            </w:r>
            <w:r w:rsidR="00666229" w:rsidRPr="00B146AF">
              <w:rPr>
                <w:rFonts w:ascii="Arial" w:hAnsi="Arial" w:cs="Arial"/>
                <w:szCs w:val="22"/>
              </w:rPr>
              <w:t xml:space="preserve">  </w:t>
            </w:r>
          </w:p>
        </w:tc>
      </w:tr>
      <w:tr w:rsidR="00703BC1" w:rsidRPr="00B146AF" w14:paraId="22F0CB03" w14:textId="77777777" w:rsidTr="469C9D7B">
        <w:trPr>
          <w:trHeight w:val="451"/>
        </w:trPr>
        <w:tc>
          <w:tcPr>
            <w:tcW w:w="9824" w:type="dxa"/>
            <w:tcBorders>
              <w:top w:val="single" w:sz="4" w:space="0" w:color="808080" w:themeColor="background1" w:themeShade="80"/>
            </w:tcBorders>
            <w:vAlign w:val="center"/>
          </w:tcPr>
          <w:p w14:paraId="0078520F" w14:textId="4F00A839" w:rsidR="00703BC1" w:rsidRPr="00B146AF" w:rsidRDefault="5A2A5C83" w:rsidP="469C9D7B">
            <w:pPr>
              <w:pStyle w:val="Header"/>
              <w:tabs>
                <w:tab w:val="center" w:pos="2502"/>
              </w:tabs>
              <w:rPr>
                <w:rFonts w:ascii="Arial" w:hAnsi="Arial" w:cs="Arial"/>
              </w:rPr>
            </w:pPr>
            <w:r w:rsidRPr="00B146AF">
              <w:rPr>
                <w:rFonts w:ascii="Arial" w:hAnsi="Arial" w:cs="Arial"/>
              </w:rPr>
              <w:t xml:space="preserve">Study Title (Full Title):  </w:t>
            </w:r>
            <w:r w:rsidR="002E262C" w:rsidRPr="00B146AF">
              <w:rPr>
                <w:rFonts w:ascii="Arial" w:hAnsi="Arial" w:cs="Arial"/>
              </w:rPr>
              <w:t xml:space="preserve"> </w:t>
            </w:r>
          </w:p>
        </w:tc>
      </w:tr>
      <w:tr w:rsidR="009C1E30" w:rsidRPr="00B146AF" w14:paraId="0A41B439" w14:textId="77777777" w:rsidTr="469C9D7B">
        <w:trPr>
          <w:trHeight w:val="451"/>
        </w:trPr>
        <w:tc>
          <w:tcPr>
            <w:tcW w:w="9824" w:type="dxa"/>
            <w:tcBorders>
              <w:top w:val="single" w:sz="4" w:space="0" w:color="808080" w:themeColor="background1" w:themeShade="80"/>
            </w:tcBorders>
            <w:vAlign w:val="center"/>
          </w:tcPr>
          <w:p w14:paraId="11FBF70F" w14:textId="23986B24" w:rsidR="009C1E30" w:rsidRPr="00B146AF" w:rsidRDefault="002F2AE8" w:rsidP="469C9D7B">
            <w:pPr>
              <w:pStyle w:val="Header"/>
              <w:tabs>
                <w:tab w:val="center" w:pos="2502"/>
              </w:tabs>
              <w:rPr>
                <w:rFonts w:ascii="Arial" w:hAnsi="Arial" w:cs="Arial"/>
              </w:rPr>
            </w:pPr>
            <w:r w:rsidRPr="00B146AF">
              <w:rPr>
                <w:rFonts w:ascii="Arial" w:hAnsi="Arial" w:cs="Arial"/>
              </w:rPr>
              <w:t>Q</w:t>
            </w:r>
            <w:r w:rsidR="009C1E30" w:rsidRPr="00B146AF">
              <w:rPr>
                <w:rFonts w:ascii="Arial" w:hAnsi="Arial" w:cs="Arial"/>
              </w:rPr>
              <w:t>I Name:</w:t>
            </w:r>
            <w:r w:rsidR="005448D5" w:rsidRPr="00B146AF">
              <w:rPr>
                <w:rFonts w:ascii="Arial" w:hAnsi="Arial" w:cs="Arial"/>
              </w:rPr>
              <w:t xml:space="preserve">  </w:t>
            </w:r>
          </w:p>
        </w:tc>
      </w:tr>
      <w:tr w:rsidR="00C3393B" w:rsidRPr="00B146AF" w14:paraId="69392DFB" w14:textId="77777777" w:rsidTr="469C9D7B">
        <w:trPr>
          <w:trHeight w:val="451"/>
        </w:trPr>
        <w:tc>
          <w:tcPr>
            <w:tcW w:w="9824" w:type="dxa"/>
            <w:tcBorders>
              <w:top w:val="single" w:sz="4" w:space="0" w:color="808080" w:themeColor="background1" w:themeShade="80"/>
            </w:tcBorders>
            <w:vAlign w:val="center"/>
          </w:tcPr>
          <w:p w14:paraId="1850A791" w14:textId="28E6E4BA" w:rsidR="00C3393B" w:rsidRPr="00B146AF" w:rsidRDefault="00DA6F02" w:rsidP="469C9D7B">
            <w:pPr>
              <w:pStyle w:val="Header"/>
              <w:tabs>
                <w:tab w:val="center" w:pos="2502"/>
              </w:tabs>
              <w:rPr>
                <w:rFonts w:ascii="Arial" w:hAnsi="Arial" w:cs="Arial"/>
              </w:rPr>
            </w:pPr>
            <w:r w:rsidRPr="00B146AF">
              <w:rPr>
                <w:rFonts w:ascii="Arial" w:hAnsi="Arial" w:cs="Arial"/>
                <w:szCs w:val="22"/>
              </w:rPr>
              <w:t>REB Number:</w:t>
            </w:r>
          </w:p>
        </w:tc>
      </w:tr>
      <w:tr w:rsidR="00703BC1" w:rsidRPr="00B146AF" w14:paraId="4C588EC6" w14:textId="77777777" w:rsidTr="469C9D7B">
        <w:trPr>
          <w:trHeight w:val="451"/>
        </w:trPr>
        <w:tc>
          <w:tcPr>
            <w:tcW w:w="9824" w:type="dxa"/>
            <w:vAlign w:val="center"/>
          </w:tcPr>
          <w:p w14:paraId="5995367F" w14:textId="674C7FEA" w:rsidR="00703BC1" w:rsidRPr="00B146AF" w:rsidRDefault="00703BC1" w:rsidP="00703BC1">
            <w:pPr>
              <w:pStyle w:val="Header"/>
              <w:rPr>
                <w:rFonts w:ascii="Arial" w:hAnsi="Arial" w:cs="Arial"/>
                <w:szCs w:val="22"/>
              </w:rPr>
            </w:pPr>
            <w:r w:rsidRPr="00B146AF">
              <w:rPr>
                <w:rFonts w:ascii="Arial" w:hAnsi="Arial" w:cs="Arial"/>
                <w:szCs w:val="22"/>
              </w:rPr>
              <w:t xml:space="preserve">Sponsor: </w:t>
            </w:r>
            <w:r w:rsidR="00FF1A19" w:rsidRPr="00B146AF">
              <w:rPr>
                <w:rFonts w:ascii="Arial" w:hAnsi="Arial" w:cs="Arial"/>
                <w:szCs w:val="22"/>
              </w:rPr>
              <w:t xml:space="preserve">The </w:t>
            </w:r>
            <w:r w:rsidRPr="00B146AF">
              <w:rPr>
                <w:rFonts w:ascii="Arial" w:hAnsi="Arial" w:cs="Arial"/>
                <w:szCs w:val="22"/>
              </w:rPr>
              <w:t xml:space="preserve">Governors of the University of Calgary / </w:t>
            </w:r>
            <w:r w:rsidR="00FC5CC5" w:rsidRPr="00B146AF">
              <w:rPr>
                <w:rFonts w:ascii="Arial" w:hAnsi="Arial" w:cs="Arial"/>
                <w:i/>
                <w:iCs/>
                <w:color w:val="00A7FF"/>
                <w:szCs w:val="22"/>
              </w:rPr>
              <w:t>&lt;Sponsor-Investigator Name&gt;</w:t>
            </w:r>
          </w:p>
        </w:tc>
      </w:tr>
    </w:tbl>
    <w:p w14:paraId="77F84DC7" w14:textId="77777777" w:rsidR="00F70446" w:rsidRPr="00B146AF" w:rsidRDefault="00F70446" w:rsidP="00F70446">
      <w:pPr>
        <w:spacing w:after="0"/>
        <w:rPr>
          <w:rFonts w:ascii="Arial" w:hAnsi="Arial" w:cs="Arial"/>
          <w:lang w:val="en-CA"/>
        </w:rPr>
      </w:pPr>
    </w:p>
    <w:p w14:paraId="23B3123E" w14:textId="39873023" w:rsidR="002F2AE8" w:rsidRPr="00B146AF" w:rsidRDefault="00703BC1" w:rsidP="00D74446">
      <w:pPr>
        <w:spacing w:before="0" w:after="0"/>
        <w:ind w:right="-988" w:hanging="180"/>
        <w:rPr>
          <w:rFonts w:ascii="Arial" w:hAnsi="Arial" w:cs="Arial"/>
          <w:b/>
          <w:bCs/>
          <w:szCs w:val="22"/>
        </w:rPr>
      </w:pPr>
      <w:r w:rsidRPr="00B146AF">
        <w:rPr>
          <w:rFonts w:ascii="Arial" w:hAnsi="Arial" w:cs="Arial"/>
          <w:szCs w:val="22"/>
        </w:rPr>
        <w:t xml:space="preserve">Prepared By (print): </w:t>
      </w:r>
    </w:p>
    <w:p w14:paraId="626179FC" w14:textId="77777777" w:rsidR="002F2AE8" w:rsidRPr="00B146AF" w:rsidRDefault="002F2AE8" w:rsidP="00703BC1">
      <w:pPr>
        <w:spacing w:before="0" w:after="0"/>
        <w:ind w:right="-988" w:hanging="180"/>
        <w:rPr>
          <w:rFonts w:ascii="Arial" w:hAnsi="Arial" w:cs="Arial"/>
          <w:szCs w:val="22"/>
        </w:rPr>
      </w:pPr>
    </w:p>
    <w:p w14:paraId="372A7039" w14:textId="124E77A0" w:rsidR="009714B5" w:rsidRPr="00B146AF" w:rsidRDefault="00703BC1" w:rsidP="009714B5">
      <w:pPr>
        <w:spacing w:before="0" w:after="0"/>
        <w:ind w:right="-988" w:hanging="180"/>
        <w:rPr>
          <w:rFonts w:ascii="Arial" w:hAnsi="Arial" w:cs="Arial"/>
          <w:szCs w:val="22"/>
        </w:rPr>
      </w:pPr>
      <w:r w:rsidRPr="00B146AF">
        <w:rPr>
          <w:rFonts w:ascii="Arial" w:hAnsi="Arial" w:cs="Arial"/>
          <w:szCs w:val="22"/>
        </w:rPr>
        <w:t>Role</w:t>
      </w:r>
      <w:r w:rsidR="009714B5" w:rsidRPr="00B146AF">
        <w:rPr>
          <w:rFonts w:ascii="Arial" w:hAnsi="Arial" w:cs="Arial"/>
          <w:szCs w:val="22"/>
        </w:rPr>
        <w:t>:</w:t>
      </w:r>
      <w:r w:rsidRPr="00B146AF">
        <w:rPr>
          <w:rFonts w:ascii="Arial" w:hAnsi="Arial" w:cs="Arial"/>
          <w:szCs w:val="22"/>
        </w:rPr>
        <w:t xml:space="preserve"> </w:t>
      </w:r>
    </w:p>
    <w:p w14:paraId="5A3AE515" w14:textId="542E4B9E" w:rsidR="002F2AE8" w:rsidRPr="00B146AF" w:rsidRDefault="002F2AE8" w:rsidP="009714B5">
      <w:pPr>
        <w:spacing w:before="0" w:after="0"/>
        <w:ind w:right="-988"/>
        <w:rPr>
          <w:rFonts w:ascii="Arial" w:hAnsi="Arial" w:cs="Arial"/>
          <w:szCs w:val="22"/>
        </w:rPr>
      </w:pPr>
    </w:p>
    <w:p w14:paraId="7EF1B36F" w14:textId="77777777" w:rsidR="002F2AE8" w:rsidRPr="00B146AF" w:rsidRDefault="00703BC1" w:rsidP="00703BC1">
      <w:pPr>
        <w:spacing w:before="0" w:after="0"/>
        <w:ind w:right="-988" w:hanging="180"/>
        <w:rPr>
          <w:rFonts w:ascii="Arial" w:hAnsi="Arial" w:cs="Arial"/>
          <w:szCs w:val="22"/>
        </w:rPr>
      </w:pPr>
      <w:r w:rsidRPr="00B146AF">
        <w:rPr>
          <w:rFonts w:ascii="Arial" w:hAnsi="Arial" w:cs="Arial"/>
          <w:szCs w:val="22"/>
        </w:rPr>
        <w:t xml:space="preserve">Signature: _______________ </w:t>
      </w:r>
    </w:p>
    <w:p w14:paraId="03DABD6F" w14:textId="77777777" w:rsidR="002F2AE8" w:rsidRPr="00B146AF" w:rsidRDefault="002F2AE8" w:rsidP="00703BC1">
      <w:pPr>
        <w:spacing w:before="0" w:after="0"/>
        <w:ind w:right="-988" w:hanging="180"/>
        <w:rPr>
          <w:rFonts w:ascii="Arial" w:hAnsi="Arial" w:cs="Arial"/>
          <w:szCs w:val="22"/>
        </w:rPr>
      </w:pPr>
    </w:p>
    <w:p w14:paraId="337C0820" w14:textId="197DA2C9" w:rsidR="00703BC1" w:rsidRPr="00B146AF" w:rsidRDefault="00703BC1" w:rsidP="00703BC1">
      <w:pPr>
        <w:spacing w:before="0" w:after="0"/>
        <w:ind w:right="-988" w:hanging="180"/>
        <w:rPr>
          <w:rFonts w:ascii="Arial" w:hAnsi="Arial" w:cs="Arial"/>
          <w:szCs w:val="22"/>
        </w:rPr>
      </w:pPr>
      <w:r w:rsidRPr="00B146AF">
        <w:rPr>
          <w:rFonts w:ascii="Arial" w:hAnsi="Arial" w:cs="Arial"/>
          <w:szCs w:val="22"/>
        </w:rPr>
        <w:t>Date: _______</w:t>
      </w:r>
    </w:p>
    <w:p w14:paraId="38508D77" w14:textId="77777777" w:rsidR="00703BC1" w:rsidRPr="00B146AF" w:rsidRDefault="00703BC1" w:rsidP="00703BC1">
      <w:pPr>
        <w:spacing w:before="0" w:after="0"/>
        <w:ind w:right="-988" w:hanging="180"/>
        <w:rPr>
          <w:rFonts w:ascii="Arial" w:hAnsi="Arial" w:cs="Arial"/>
          <w:szCs w:val="22"/>
        </w:rPr>
      </w:pPr>
    </w:p>
    <w:p w14:paraId="1445F789" w14:textId="77777777" w:rsidR="00FF1A19" w:rsidRPr="00B146AF" w:rsidRDefault="00FF1A19" w:rsidP="00703BC1">
      <w:pPr>
        <w:spacing w:before="0" w:after="0"/>
        <w:ind w:right="-988" w:hanging="180"/>
        <w:rPr>
          <w:rFonts w:ascii="Arial" w:hAnsi="Arial" w:cs="Arial"/>
          <w:szCs w:val="22"/>
        </w:rPr>
      </w:pPr>
    </w:p>
    <w:p w14:paraId="55CA3AE1" w14:textId="331A5545" w:rsidR="002F2AE8" w:rsidRPr="00B146AF" w:rsidRDefault="00703BC1" w:rsidP="00703BC1">
      <w:pPr>
        <w:spacing w:before="0" w:after="0"/>
        <w:ind w:right="-988" w:hanging="180"/>
        <w:rPr>
          <w:rFonts w:ascii="Arial" w:hAnsi="Arial" w:cs="Arial"/>
          <w:szCs w:val="22"/>
        </w:rPr>
      </w:pPr>
      <w:r w:rsidRPr="00B146AF">
        <w:rPr>
          <w:rFonts w:ascii="Arial" w:hAnsi="Arial" w:cs="Arial"/>
          <w:szCs w:val="22"/>
        </w:rPr>
        <w:t>Approved By (print</w:t>
      </w:r>
      <w:proofErr w:type="gramStart"/>
      <w:r w:rsidRPr="00B146AF">
        <w:rPr>
          <w:rFonts w:ascii="Arial" w:hAnsi="Arial" w:cs="Arial"/>
          <w:szCs w:val="22"/>
        </w:rPr>
        <w:t xml:space="preserve">): </w:t>
      </w:r>
      <w:r w:rsidR="00A122C7" w:rsidRPr="00B146AF">
        <w:rPr>
          <w:rFonts w:ascii="Arial" w:hAnsi="Arial" w:cs="Arial"/>
        </w:rPr>
        <w:t>_</w:t>
      </w:r>
      <w:proofErr w:type="gramEnd"/>
      <w:r w:rsidR="00A122C7" w:rsidRPr="00B146AF">
        <w:rPr>
          <w:rFonts w:ascii="Arial" w:hAnsi="Arial" w:cs="Arial"/>
        </w:rPr>
        <w:t>____________</w:t>
      </w:r>
    </w:p>
    <w:p w14:paraId="52A33CA5" w14:textId="77777777" w:rsidR="002F2AE8" w:rsidRPr="00B146AF" w:rsidRDefault="002F2AE8" w:rsidP="00703BC1">
      <w:pPr>
        <w:spacing w:before="0" w:after="0"/>
        <w:ind w:right="-988" w:hanging="180"/>
        <w:rPr>
          <w:rFonts w:ascii="Arial" w:hAnsi="Arial" w:cs="Arial"/>
          <w:szCs w:val="22"/>
        </w:rPr>
      </w:pPr>
    </w:p>
    <w:p w14:paraId="35EE03C2" w14:textId="283592F2" w:rsidR="002F2AE8" w:rsidRPr="00B146AF" w:rsidRDefault="00703BC1" w:rsidP="00C13375">
      <w:pPr>
        <w:spacing w:before="0" w:after="0"/>
        <w:ind w:right="-988" w:hanging="180"/>
        <w:rPr>
          <w:rFonts w:ascii="Arial" w:hAnsi="Arial" w:cs="Arial"/>
          <w:szCs w:val="22"/>
        </w:rPr>
      </w:pPr>
      <w:r w:rsidRPr="00B146AF">
        <w:rPr>
          <w:rFonts w:ascii="Arial" w:hAnsi="Arial" w:cs="Arial"/>
          <w:szCs w:val="22"/>
        </w:rPr>
        <w:t>Role</w:t>
      </w:r>
      <w:r w:rsidR="00C13375" w:rsidRPr="00B146AF">
        <w:rPr>
          <w:rFonts w:ascii="Arial" w:hAnsi="Arial" w:cs="Arial"/>
          <w:szCs w:val="22"/>
        </w:rPr>
        <w:t>: Sponsor-Investigator</w:t>
      </w:r>
      <w:r w:rsidRPr="00B146AF">
        <w:rPr>
          <w:rFonts w:ascii="Arial" w:hAnsi="Arial" w:cs="Arial"/>
          <w:szCs w:val="22"/>
        </w:rPr>
        <w:t xml:space="preserve"> </w:t>
      </w:r>
    </w:p>
    <w:p w14:paraId="7FAC8982" w14:textId="77777777" w:rsidR="002F2AE8" w:rsidRPr="00B146AF" w:rsidRDefault="002F2AE8" w:rsidP="00703BC1">
      <w:pPr>
        <w:spacing w:before="0" w:after="0"/>
        <w:ind w:right="-988" w:hanging="180"/>
        <w:rPr>
          <w:rFonts w:ascii="Arial" w:hAnsi="Arial" w:cs="Arial"/>
          <w:szCs w:val="22"/>
        </w:rPr>
      </w:pPr>
    </w:p>
    <w:p w14:paraId="1DDCD851" w14:textId="77777777" w:rsidR="002F2AE8" w:rsidRPr="00B146AF" w:rsidRDefault="00703BC1" w:rsidP="00703BC1">
      <w:pPr>
        <w:spacing w:before="0" w:after="0"/>
        <w:ind w:right="-988" w:hanging="180"/>
        <w:rPr>
          <w:rFonts w:ascii="Arial" w:hAnsi="Arial" w:cs="Arial"/>
          <w:szCs w:val="22"/>
        </w:rPr>
      </w:pPr>
      <w:r w:rsidRPr="00B146AF">
        <w:rPr>
          <w:rFonts w:ascii="Arial" w:hAnsi="Arial" w:cs="Arial"/>
          <w:szCs w:val="22"/>
        </w:rPr>
        <w:t xml:space="preserve">Signature: _______________ </w:t>
      </w:r>
    </w:p>
    <w:p w14:paraId="48B72703" w14:textId="77777777" w:rsidR="002F2AE8" w:rsidRPr="00B146AF" w:rsidRDefault="002F2AE8" w:rsidP="00703BC1">
      <w:pPr>
        <w:spacing w:before="0" w:after="0"/>
        <w:ind w:right="-988" w:hanging="180"/>
        <w:rPr>
          <w:rFonts w:ascii="Arial" w:hAnsi="Arial" w:cs="Arial"/>
          <w:szCs w:val="22"/>
        </w:rPr>
      </w:pPr>
    </w:p>
    <w:p w14:paraId="054FDFE8" w14:textId="3C634E14" w:rsidR="00703BC1" w:rsidRPr="00B146AF" w:rsidRDefault="00703BC1" w:rsidP="00703BC1">
      <w:pPr>
        <w:spacing w:before="0" w:after="0"/>
        <w:ind w:right="-988" w:hanging="180"/>
        <w:rPr>
          <w:rFonts w:ascii="Arial" w:hAnsi="Arial" w:cs="Arial"/>
          <w:szCs w:val="22"/>
        </w:rPr>
      </w:pPr>
      <w:r w:rsidRPr="00B146AF">
        <w:rPr>
          <w:rFonts w:ascii="Arial" w:hAnsi="Arial" w:cs="Arial"/>
          <w:szCs w:val="22"/>
        </w:rPr>
        <w:t>Date: ________</w:t>
      </w:r>
    </w:p>
    <w:p w14:paraId="644D7A4E" w14:textId="77777777" w:rsidR="00703BC1" w:rsidRPr="00AE5904" w:rsidRDefault="00703BC1" w:rsidP="00703BC1">
      <w:pPr>
        <w:spacing w:before="0" w:after="0"/>
        <w:ind w:right="-988" w:hanging="180"/>
        <w:rPr>
          <w:rFonts w:cs="Arial"/>
          <w:szCs w:val="22"/>
        </w:rPr>
      </w:pPr>
    </w:p>
    <w:p w14:paraId="1562ADDA" w14:textId="77777777" w:rsidR="00703BC1" w:rsidRPr="00703BC1" w:rsidRDefault="00703BC1" w:rsidP="00703BC1">
      <w:pPr>
        <w:ind w:left="360"/>
        <w:rPr>
          <w:rFonts w:cs="Arial"/>
          <w:b/>
          <w:szCs w:val="22"/>
        </w:rPr>
      </w:pPr>
    </w:p>
    <w:p w14:paraId="49B343F3" w14:textId="77777777" w:rsidR="00C8231F" w:rsidRPr="007349C9" w:rsidRDefault="00C8231F" w:rsidP="007349C9">
      <w:pPr>
        <w:pStyle w:val="TOC1"/>
      </w:pPr>
      <w:r>
        <w:br w:type="page"/>
      </w:r>
    </w:p>
    <w:bookmarkStart w:id="4" w:name="_Toc72330087" w:displacedByCustomXml="next"/>
    <w:bookmarkEnd w:id="4" w:displacedByCustomXml="next"/>
    <w:bookmarkStart w:id="5" w:name="_Toc216856244" w:displacedByCustomXml="next"/>
    <w:sdt>
      <w:sdtPr>
        <w:rPr>
          <w:rFonts w:eastAsiaTheme="minorHAnsi" w:cstheme="minorBidi"/>
          <w:color w:val="auto"/>
          <w:sz w:val="22"/>
          <w:szCs w:val="24"/>
          <w:lang w:val="en-US"/>
        </w:rPr>
        <w:id w:val="-1764370349"/>
        <w:docPartObj>
          <w:docPartGallery w:val="Table of Contents"/>
          <w:docPartUnique/>
        </w:docPartObj>
      </w:sdtPr>
      <w:sdtEndPr>
        <w:rPr>
          <w:b/>
          <w:bCs/>
          <w:noProof/>
        </w:rPr>
      </w:sdtEndPr>
      <w:sdtContent>
        <w:p w14:paraId="73F97D9D" w14:textId="746E6D7D" w:rsidR="00FF1A19" w:rsidRDefault="00FF1A19">
          <w:pPr>
            <w:pStyle w:val="TOCHeading"/>
          </w:pPr>
          <w:r>
            <w:t>Contents</w:t>
          </w:r>
          <w:bookmarkEnd w:id="5"/>
        </w:p>
        <w:p w14:paraId="73C3B9CF" w14:textId="5369ABD4" w:rsidR="007F68CB" w:rsidRDefault="00FF1A19">
          <w:pPr>
            <w:pStyle w:val="TOC1"/>
            <w:tabs>
              <w:tab w:val="right" w:leader="dot" w:pos="9350"/>
            </w:tabs>
            <w:rPr>
              <w:rFonts w:eastAsiaTheme="minorEastAsia"/>
              <w:bCs w:val="0"/>
              <w:iCs w:val="0"/>
              <w:noProof/>
              <w:color w:val="auto"/>
              <w:kern w:val="2"/>
              <w:sz w:val="24"/>
              <w:lang w:eastAsia="en-CA"/>
              <w14:ligatures w14:val="standardContextual"/>
            </w:rPr>
          </w:pPr>
          <w:r>
            <w:fldChar w:fldCharType="begin"/>
          </w:r>
          <w:r>
            <w:instrText xml:space="preserve"> TOC \o "1-3" \h \z \u </w:instrText>
          </w:r>
          <w:r>
            <w:fldChar w:fldCharType="separate"/>
          </w:r>
          <w:hyperlink w:anchor="_Toc216856243" w:history="1">
            <w:r w:rsidR="007F68CB" w:rsidRPr="00542B60">
              <w:rPr>
                <w:rStyle w:val="Hyperlink"/>
                <w:noProof/>
              </w:rPr>
              <w:t>Introduction</w:t>
            </w:r>
            <w:r w:rsidR="007F68CB">
              <w:rPr>
                <w:noProof/>
                <w:webHidden/>
              </w:rPr>
              <w:tab/>
            </w:r>
            <w:r w:rsidR="007F68CB">
              <w:rPr>
                <w:noProof/>
                <w:webHidden/>
              </w:rPr>
              <w:fldChar w:fldCharType="begin"/>
            </w:r>
            <w:r w:rsidR="007F68CB">
              <w:rPr>
                <w:noProof/>
                <w:webHidden/>
              </w:rPr>
              <w:instrText xml:space="preserve"> PAGEREF _Toc216856243 \h </w:instrText>
            </w:r>
            <w:r w:rsidR="007F68CB">
              <w:rPr>
                <w:noProof/>
                <w:webHidden/>
              </w:rPr>
            </w:r>
            <w:r w:rsidR="007F68CB">
              <w:rPr>
                <w:noProof/>
                <w:webHidden/>
              </w:rPr>
              <w:fldChar w:fldCharType="separate"/>
            </w:r>
            <w:r w:rsidR="007F68CB">
              <w:rPr>
                <w:noProof/>
                <w:webHidden/>
              </w:rPr>
              <w:t>3</w:t>
            </w:r>
            <w:r w:rsidR="007F68CB">
              <w:rPr>
                <w:noProof/>
                <w:webHidden/>
              </w:rPr>
              <w:fldChar w:fldCharType="end"/>
            </w:r>
          </w:hyperlink>
        </w:p>
        <w:p w14:paraId="36BC41E5" w14:textId="3337E7C3"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44" w:history="1">
            <w:r w:rsidRPr="00542B60">
              <w:rPr>
                <w:rStyle w:val="Hyperlink"/>
                <w:noProof/>
              </w:rPr>
              <w:t>Contents</w:t>
            </w:r>
            <w:r>
              <w:rPr>
                <w:noProof/>
                <w:webHidden/>
              </w:rPr>
              <w:tab/>
            </w:r>
            <w:r>
              <w:rPr>
                <w:noProof/>
                <w:webHidden/>
              </w:rPr>
              <w:fldChar w:fldCharType="begin"/>
            </w:r>
            <w:r>
              <w:rPr>
                <w:noProof/>
                <w:webHidden/>
              </w:rPr>
              <w:instrText xml:space="preserve"> PAGEREF _Toc216856244 \h </w:instrText>
            </w:r>
            <w:r>
              <w:rPr>
                <w:noProof/>
                <w:webHidden/>
              </w:rPr>
            </w:r>
            <w:r>
              <w:rPr>
                <w:noProof/>
                <w:webHidden/>
              </w:rPr>
              <w:fldChar w:fldCharType="separate"/>
            </w:r>
            <w:r>
              <w:rPr>
                <w:noProof/>
                <w:webHidden/>
              </w:rPr>
              <w:t>4</w:t>
            </w:r>
            <w:r>
              <w:rPr>
                <w:noProof/>
                <w:webHidden/>
              </w:rPr>
              <w:fldChar w:fldCharType="end"/>
            </w:r>
          </w:hyperlink>
        </w:p>
        <w:p w14:paraId="6F38C63B" w14:textId="0BCA6210"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45" w:history="1">
            <w:r w:rsidRPr="00542B60">
              <w:rPr>
                <w:rStyle w:val="Hyperlink"/>
                <w:noProof/>
              </w:rPr>
              <w:t>List of Abbreviations</w:t>
            </w:r>
            <w:r>
              <w:rPr>
                <w:noProof/>
                <w:webHidden/>
              </w:rPr>
              <w:tab/>
            </w:r>
            <w:r>
              <w:rPr>
                <w:noProof/>
                <w:webHidden/>
              </w:rPr>
              <w:fldChar w:fldCharType="begin"/>
            </w:r>
            <w:r>
              <w:rPr>
                <w:noProof/>
                <w:webHidden/>
              </w:rPr>
              <w:instrText xml:space="preserve"> PAGEREF _Toc216856245 \h </w:instrText>
            </w:r>
            <w:r>
              <w:rPr>
                <w:noProof/>
                <w:webHidden/>
              </w:rPr>
            </w:r>
            <w:r>
              <w:rPr>
                <w:noProof/>
                <w:webHidden/>
              </w:rPr>
              <w:fldChar w:fldCharType="separate"/>
            </w:r>
            <w:r>
              <w:rPr>
                <w:noProof/>
                <w:webHidden/>
              </w:rPr>
              <w:t>6</w:t>
            </w:r>
            <w:r>
              <w:rPr>
                <w:noProof/>
                <w:webHidden/>
              </w:rPr>
              <w:fldChar w:fldCharType="end"/>
            </w:r>
          </w:hyperlink>
        </w:p>
        <w:p w14:paraId="7019AFAE" w14:textId="7615575C"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46" w:history="1">
            <w:r w:rsidRPr="00542B60">
              <w:rPr>
                <w:rStyle w:val="Hyperlink"/>
                <w:noProof/>
              </w:rPr>
              <w:t>1.0</w:t>
            </w:r>
            <w:r>
              <w:rPr>
                <w:rFonts w:eastAsiaTheme="minorEastAsia"/>
                <w:bCs w:val="0"/>
                <w:iCs w:val="0"/>
                <w:noProof/>
                <w:color w:val="auto"/>
                <w:kern w:val="2"/>
                <w:sz w:val="24"/>
                <w:lang w:eastAsia="en-CA"/>
                <w14:ligatures w14:val="standardContextual"/>
              </w:rPr>
              <w:tab/>
            </w:r>
            <w:r w:rsidRPr="00542B60">
              <w:rPr>
                <w:rStyle w:val="Hyperlink"/>
                <w:noProof/>
              </w:rPr>
              <w:t>Introduction</w:t>
            </w:r>
            <w:r>
              <w:rPr>
                <w:noProof/>
                <w:webHidden/>
              </w:rPr>
              <w:tab/>
            </w:r>
            <w:r>
              <w:rPr>
                <w:noProof/>
                <w:webHidden/>
              </w:rPr>
              <w:fldChar w:fldCharType="begin"/>
            </w:r>
            <w:r>
              <w:rPr>
                <w:noProof/>
                <w:webHidden/>
              </w:rPr>
              <w:instrText xml:space="preserve"> PAGEREF _Toc216856246 \h </w:instrText>
            </w:r>
            <w:r>
              <w:rPr>
                <w:noProof/>
                <w:webHidden/>
              </w:rPr>
            </w:r>
            <w:r>
              <w:rPr>
                <w:noProof/>
                <w:webHidden/>
              </w:rPr>
              <w:fldChar w:fldCharType="separate"/>
            </w:r>
            <w:r>
              <w:rPr>
                <w:noProof/>
                <w:webHidden/>
              </w:rPr>
              <w:t>7</w:t>
            </w:r>
            <w:r>
              <w:rPr>
                <w:noProof/>
                <w:webHidden/>
              </w:rPr>
              <w:fldChar w:fldCharType="end"/>
            </w:r>
          </w:hyperlink>
        </w:p>
        <w:p w14:paraId="247595EE" w14:textId="4AC9CCE0"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47" w:history="1">
            <w:r w:rsidRPr="00542B60">
              <w:rPr>
                <w:rStyle w:val="Hyperlink"/>
                <w:noProof/>
              </w:rPr>
              <w:t>2.0</w:t>
            </w:r>
            <w:r>
              <w:rPr>
                <w:rFonts w:eastAsiaTheme="minorEastAsia"/>
                <w:bCs w:val="0"/>
                <w:iCs w:val="0"/>
                <w:noProof/>
                <w:color w:val="auto"/>
                <w:kern w:val="2"/>
                <w:sz w:val="24"/>
                <w:lang w:eastAsia="en-CA"/>
                <w14:ligatures w14:val="standardContextual"/>
              </w:rPr>
              <w:tab/>
            </w:r>
            <w:r w:rsidRPr="00542B60">
              <w:rPr>
                <w:rStyle w:val="Hyperlink"/>
                <w:noProof/>
              </w:rPr>
              <w:t xml:space="preserve"> EDC System</w:t>
            </w:r>
            <w:r>
              <w:rPr>
                <w:noProof/>
                <w:webHidden/>
              </w:rPr>
              <w:tab/>
            </w:r>
            <w:r>
              <w:rPr>
                <w:noProof/>
                <w:webHidden/>
              </w:rPr>
              <w:fldChar w:fldCharType="begin"/>
            </w:r>
            <w:r>
              <w:rPr>
                <w:noProof/>
                <w:webHidden/>
              </w:rPr>
              <w:instrText xml:space="preserve"> PAGEREF _Toc216856247 \h </w:instrText>
            </w:r>
            <w:r>
              <w:rPr>
                <w:noProof/>
                <w:webHidden/>
              </w:rPr>
            </w:r>
            <w:r>
              <w:rPr>
                <w:noProof/>
                <w:webHidden/>
              </w:rPr>
              <w:fldChar w:fldCharType="separate"/>
            </w:r>
            <w:r>
              <w:rPr>
                <w:noProof/>
                <w:webHidden/>
              </w:rPr>
              <w:t>8</w:t>
            </w:r>
            <w:r>
              <w:rPr>
                <w:noProof/>
                <w:webHidden/>
              </w:rPr>
              <w:fldChar w:fldCharType="end"/>
            </w:r>
          </w:hyperlink>
        </w:p>
        <w:p w14:paraId="4E059EB5" w14:textId="4A0E960E"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48" w:history="1">
            <w:r w:rsidRPr="00542B60">
              <w:rPr>
                <w:rStyle w:val="Hyperlink"/>
                <w:noProof/>
              </w:rPr>
              <w:t xml:space="preserve">3.0 </w:t>
            </w:r>
            <w:r>
              <w:rPr>
                <w:rFonts w:eastAsiaTheme="minorEastAsia"/>
                <w:bCs w:val="0"/>
                <w:iCs w:val="0"/>
                <w:noProof/>
                <w:color w:val="auto"/>
                <w:kern w:val="2"/>
                <w:sz w:val="24"/>
                <w:lang w:eastAsia="en-CA"/>
                <w14:ligatures w14:val="standardContextual"/>
              </w:rPr>
              <w:tab/>
            </w:r>
            <w:r w:rsidRPr="00542B60">
              <w:rPr>
                <w:rStyle w:val="Hyperlink"/>
                <w:noProof/>
              </w:rPr>
              <w:t>Data Validation Process</w:t>
            </w:r>
            <w:r>
              <w:rPr>
                <w:noProof/>
                <w:webHidden/>
              </w:rPr>
              <w:tab/>
            </w:r>
            <w:r>
              <w:rPr>
                <w:noProof/>
                <w:webHidden/>
              </w:rPr>
              <w:fldChar w:fldCharType="begin"/>
            </w:r>
            <w:r>
              <w:rPr>
                <w:noProof/>
                <w:webHidden/>
              </w:rPr>
              <w:instrText xml:space="preserve"> PAGEREF _Toc216856248 \h </w:instrText>
            </w:r>
            <w:r>
              <w:rPr>
                <w:noProof/>
                <w:webHidden/>
              </w:rPr>
            </w:r>
            <w:r>
              <w:rPr>
                <w:noProof/>
                <w:webHidden/>
              </w:rPr>
              <w:fldChar w:fldCharType="separate"/>
            </w:r>
            <w:r>
              <w:rPr>
                <w:noProof/>
                <w:webHidden/>
              </w:rPr>
              <w:t>9</w:t>
            </w:r>
            <w:r>
              <w:rPr>
                <w:noProof/>
                <w:webHidden/>
              </w:rPr>
              <w:fldChar w:fldCharType="end"/>
            </w:r>
          </w:hyperlink>
        </w:p>
        <w:p w14:paraId="48A65806" w14:textId="795D810E"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49" w:history="1">
            <w:r w:rsidRPr="00542B60">
              <w:rPr>
                <w:rStyle w:val="Hyperlink"/>
                <w:noProof/>
              </w:rPr>
              <w:t>4.0</w:t>
            </w:r>
            <w:r>
              <w:rPr>
                <w:rFonts w:eastAsiaTheme="minorEastAsia"/>
                <w:bCs w:val="0"/>
                <w:iCs w:val="0"/>
                <w:noProof/>
                <w:color w:val="auto"/>
                <w:kern w:val="2"/>
                <w:sz w:val="24"/>
                <w:lang w:eastAsia="en-CA"/>
                <w14:ligatures w14:val="standardContextual"/>
              </w:rPr>
              <w:tab/>
            </w:r>
            <w:r w:rsidRPr="00542B60">
              <w:rPr>
                <w:rStyle w:val="Hyperlink"/>
                <w:noProof/>
              </w:rPr>
              <w:t>Verification and Setup</w:t>
            </w:r>
            <w:r>
              <w:rPr>
                <w:noProof/>
                <w:webHidden/>
              </w:rPr>
              <w:tab/>
            </w:r>
            <w:r>
              <w:rPr>
                <w:noProof/>
                <w:webHidden/>
              </w:rPr>
              <w:fldChar w:fldCharType="begin"/>
            </w:r>
            <w:r>
              <w:rPr>
                <w:noProof/>
                <w:webHidden/>
              </w:rPr>
              <w:instrText xml:space="preserve"> PAGEREF _Toc216856249 \h </w:instrText>
            </w:r>
            <w:r>
              <w:rPr>
                <w:noProof/>
                <w:webHidden/>
              </w:rPr>
            </w:r>
            <w:r>
              <w:rPr>
                <w:noProof/>
                <w:webHidden/>
              </w:rPr>
              <w:fldChar w:fldCharType="separate"/>
            </w:r>
            <w:r>
              <w:rPr>
                <w:noProof/>
                <w:webHidden/>
              </w:rPr>
              <w:t>10</w:t>
            </w:r>
            <w:r>
              <w:rPr>
                <w:noProof/>
                <w:webHidden/>
              </w:rPr>
              <w:fldChar w:fldCharType="end"/>
            </w:r>
          </w:hyperlink>
        </w:p>
        <w:p w14:paraId="308BC8F4" w14:textId="3CF47D98"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50" w:history="1">
            <w:r w:rsidRPr="00542B60">
              <w:rPr>
                <w:rStyle w:val="Hyperlink"/>
                <w:noProof/>
              </w:rPr>
              <w:t>5.0</w:t>
            </w:r>
            <w:r>
              <w:rPr>
                <w:rFonts w:eastAsiaTheme="minorEastAsia"/>
                <w:bCs w:val="0"/>
                <w:iCs w:val="0"/>
                <w:noProof/>
                <w:color w:val="auto"/>
                <w:kern w:val="2"/>
                <w:sz w:val="24"/>
                <w:lang w:eastAsia="en-CA"/>
                <w14:ligatures w14:val="standardContextual"/>
              </w:rPr>
              <w:tab/>
            </w:r>
            <w:r w:rsidRPr="00542B60">
              <w:rPr>
                <w:rStyle w:val="Hyperlink"/>
                <w:noProof/>
              </w:rPr>
              <w:t>Data Entry and Data Cleaning</w:t>
            </w:r>
            <w:r>
              <w:rPr>
                <w:noProof/>
                <w:webHidden/>
              </w:rPr>
              <w:tab/>
            </w:r>
            <w:r>
              <w:rPr>
                <w:noProof/>
                <w:webHidden/>
              </w:rPr>
              <w:fldChar w:fldCharType="begin"/>
            </w:r>
            <w:r>
              <w:rPr>
                <w:noProof/>
                <w:webHidden/>
              </w:rPr>
              <w:instrText xml:space="preserve"> PAGEREF _Toc216856250 \h </w:instrText>
            </w:r>
            <w:r>
              <w:rPr>
                <w:noProof/>
                <w:webHidden/>
              </w:rPr>
            </w:r>
            <w:r>
              <w:rPr>
                <w:noProof/>
                <w:webHidden/>
              </w:rPr>
              <w:fldChar w:fldCharType="separate"/>
            </w:r>
            <w:r>
              <w:rPr>
                <w:noProof/>
                <w:webHidden/>
              </w:rPr>
              <w:t>11</w:t>
            </w:r>
            <w:r>
              <w:rPr>
                <w:noProof/>
                <w:webHidden/>
              </w:rPr>
              <w:fldChar w:fldCharType="end"/>
            </w:r>
          </w:hyperlink>
        </w:p>
        <w:p w14:paraId="7DA90C42" w14:textId="623F3AEF"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1" w:history="1">
            <w:r w:rsidRPr="00542B60">
              <w:rPr>
                <w:rStyle w:val="Hyperlink"/>
                <w:noProof/>
              </w:rPr>
              <w:t>5.1 Granting Access to Production Version</w:t>
            </w:r>
            <w:r>
              <w:rPr>
                <w:noProof/>
                <w:webHidden/>
              </w:rPr>
              <w:tab/>
            </w:r>
            <w:r>
              <w:rPr>
                <w:noProof/>
                <w:webHidden/>
              </w:rPr>
              <w:fldChar w:fldCharType="begin"/>
            </w:r>
            <w:r>
              <w:rPr>
                <w:noProof/>
                <w:webHidden/>
              </w:rPr>
              <w:instrText xml:space="preserve"> PAGEREF _Toc216856251 \h </w:instrText>
            </w:r>
            <w:r>
              <w:rPr>
                <w:noProof/>
                <w:webHidden/>
              </w:rPr>
            </w:r>
            <w:r>
              <w:rPr>
                <w:noProof/>
                <w:webHidden/>
              </w:rPr>
              <w:fldChar w:fldCharType="separate"/>
            </w:r>
            <w:r>
              <w:rPr>
                <w:noProof/>
                <w:webHidden/>
              </w:rPr>
              <w:t>11</w:t>
            </w:r>
            <w:r>
              <w:rPr>
                <w:noProof/>
                <w:webHidden/>
              </w:rPr>
              <w:fldChar w:fldCharType="end"/>
            </w:r>
          </w:hyperlink>
        </w:p>
        <w:p w14:paraId="59483517" w14:textId="51B3BBCF"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2" w:history="1">
            <w:r w:rsidRPr="00542B60">
              <w:rPr>
                <w:rStyle w:val="Hyperlink"/>
                <w:noProof/>
              </w:rPr>
              <w:t>5.2 Entering Data</w:t>
            </w:r>
            <w:r>
              <w:rPr>
                <w:noProof/>
                <w:webHidden/>
              </w:rPr>
              <w:tab/>
            </w:r>
            <w:r>
              <w:rPr>
                <w:noProof/>
                <w:webHidden/>
              </w:rPr>
              <w:fldChar w:fldCharType="begin"/>
            </w:r>
            <w:r>
              <w:rPr>
                <w:noProof/>
                <w:webHidden/>
              </w:rPr>
              <w:instrText xml:space="preserve"> PAGEREF _Toc216856252 \h </w:instrText>
            </w:r>
            <w:r>
              <w:rPr>
                <w:noProof/>
                <w:webHidden/>
              </w:rPr>
            </w:r>
            <w:r>
              <w:rPr>
                <w:noProof/>
                <w:webHidden/>
              </w:rPr>
              <w:fldChar w:fldCharType="separate"/>
            </w:r>
            <w:r>
              <w:rPr>
                <w:noProof/>
                <w:webHidden/>
              </w:rPr>
              <w:t>11</w:t>
            </w:r>
            <w:r>
              <w:rPr>
                <w:noProof/>
                <w:webHidden/>
              </w:rPr>
              <w:fldChar w:fldCharType="end"/>
            </w:r>
          </w:hyperlink>
        </w:p>
        <w:p w14:paraId="42298999" w14:textId="5BF42865"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3" w:history="1">
            <w:r w:rsidRPr="00542B60">
              <w:rPr>
                <w:rStyle w:val="Hyperlink"/>
                <w:noProof/>
              </w:rPr>
              <w:t>5.3 Data Security</w:t>
            </w:r>
            <w:r>
              <w:rPr>
                <w:noProof/>
                <w:webHidden/>
              </w:rPr>
              <w:tab/>
            </w:r>
            <w:r>
              <w:rPr>
                <w:noProof/>
                <w:webHidden/>
              </w:rPr>
              <w:fldChar w:fldCharType="begin"/>
            </w:r>
            <w:r>
              <w:rPr>
                <w:noProof/>
                <w:webHidden/>
              </w:rPr>
              <w:instrText xml:space="preserve"> PAGEREF _Toc216856253 \h </w:instrText>
            </w:r>
            <w:r>
              <w:rPr>
                <w:noProof/>
                <w:webHidden/>
              </w:rPr>
            </w:r>
            <w:r>
              <w:rPr>
                <w:noProof/>
                <w:webHidden/>
              </w:rPr>
              <w:fldChar w:fldCharType="separate"/>
            </w:r>
            <w:r>
              <w:rPr>
                <w:noProof/>
                <w:webHidden/>
              </w:rPr>
              <w:t>11</w:t>
            </w:r>
            <w:r>
              <w:rPr>
                <w:noProof/>
                <w:webHidden/>
              </w:rPr>
              <w:fldChar w:fldCharType="end"/>
            </w:r>
          </w:hyperlink>
        </w:p>
        <w:p w14:paraId="4E908F0B" w14:textId="69C0D220"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4" w:history="1">
            <w:r w:rsidRPr="00542B60">
              <w:rPr>
                <w:rStyle w:val="Hyperlink"/>
                <w:noProof/>
              </w:rPr>
              <w:t>5.4 Query Generation</w:t>
            </w:r>
            <w:r>
              <w:rPr>
                <w:noProof/>
                <w:webHidden/>
              </w:rPr>
              <w:tab/>
            </w:r>
            <w:r>
              <w:rPr>
                <w:noProof/>
                <w:webHidden/>
              </w:rPr>
              <w:fldChar w:fldCharType="begin"/>
            </w:r>
            <w:r>
              <w:rPr>
                <w:noProof/>
                <w:webHidden/>
              </w:rPr>
              <w:instrText xml:space="preserve"> PAGEREF _Toc216856254 \h </w:instrText>
            </w:r>
            <w:r>
              <w:rPr>
                <w:noProof/>
                <w:webHidden/>
              </w:rPr>
            </w:r>
            <w:r>
              <w:rPr>
                <w:noProof/>
                <w:webHidden/>
              </w:rPr>
              <w:fldChar w:fldCharType="separate"/>
            </w:r>
            <w:r>
              <w:rPr>
                <w:noProof/>
                <w:webHidden/>
              </w:rPr>
              <w:t>11</w:t>
            </w:r>
            <w:r>
              <w:rPr>
                <w:noProof/>
                <w:webHidden/>
              </w:rPr>
              <w:fldChar w:fldCharType="end"/>
            </w:r>
          </w:hyperlink>
        </w:p>
        <w:p w14:paraId="1ACC7862" w14:textId="23D2D31B"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5" w:history="1">
            <w:r w:rsidRPr="00542B60">
              <w:rPr>
                <w:rStyle w:val="Hyperlink"/>
                <w:noProof/>
              </w:rPr>
              <w:t>5.5 Independent Data Monitoring</w:t>
            </w:r>
            <w:r>
              <w:rPr>
                <w:noProof/>
                <w:webHidden/>
              </w:rPr>
              <w:tab/>
            </w:r>
            <w:r>
              <w:rPr>
                <w:noProof/>
                <w:webHidden/>
              </w:rPr>
              <w:fldChar w:fldCharType="begin"/>
            </w:r>
            <w:r>
              <w:rPr>
                <w:noProof/>
                <w:webHidden/>
              </w:rPr>
              <w:instrText xml:space="preserve"> PAGEREF _Toc216856255 \h </w:instrText>
            </w:r>
            <w:r>
              <w:rPr>
                <w:noProof/>
                <w:webHidden/>
              </w:rPr>
            </w:r>
            <w:r>
              <w:rPr>
                <w:noProof/>
                <w:webHidden/>
              </w:rPr>
              <w:fldChar w:fldCharType="separate"/>
            </w:r>
            <w:r>
              <w:rPr>
                <w:noProof/>
                <w:webHidden/>
              </w:rPr>
              <w:t>11</w:t>
            </w:r>
            <w:r>
              <w:rPr>
                <w:noProof/>
                <w:webHidden/>
              </w:rPr>
              <w:fldChar w:fldCharType="end"/>
            </w:r>
          </w:hyperlink>
        </w:p>
        <w:p w14:paraId="313303D8" w14:textId="2436DDC2"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6" w:history="1">
            <w:r w:rsidRPr="00542B60">
              <w:rPr>
                <w:rStyle w:val="Hyperlink"/>
                <w:noProof/>
              </w:rPr>
              <w:t xml:space="preserve">6.0 </w:t>
            </w:r>
            <w:r>
              <w:rPr>
                <w:rFonts w:eastAsiaTheme="minorEastAsia"/>
                <w:bCs w:val="0"/>
                <w:iCs w:val="0"/>
                <w:noProof/>
                <w:color w:val="auto"/>
                <w:kern w:val="2"/>
                <w:sz w:val="24"/>
                <w:lang w:eastAsia="en-CA"/>
                <w14:ligatures w14:val="standardContextual"/>
              </w:rPr>
              <w:tab/>
            </w:r>
            <w:r w:rsidRPr="00542B60">
              <w:rPr>
                <w:rStyle w:val="Hyperlink"/>
                <w:noProof/>
              </w:rPr>
              <w:t>Source Document Management</w:t>
            </w:r>
            <w:r>
              <w:rPr>
                <w:noProof/>
                <w:webHidden/>
              </w:rPr>
              <w:tab/>
            </w:r>
            <w:r>
              <w:rPr>
                <w:noProof/>
                <w:webHidden/>
              </w:rPr>
              <w:fldChar w:fldCharType="begin"/>
            </w:r>
            <w:r>
              <w:rPr>
                <w:noProof/>
                <w:webHidden/>
              </w:rPr>
              <w:instrText xml:space="preserve"> PAGEREF _Toc216856256 \h </w:instrText>
            </w:r>
            <w:r>
              <w:rPr>
                <w:noProof/>
                <w:webHidden/>
              </w:rPr>
            </w:r>
            <w:r>
              <w:rPr>
                <w:noProof/>
                <w:webHidden/>
              </w:rPr>
              <w:fldChar w:fldCharType="separate"/>
            </w:r>
            <w:r>
              <w:rPr>
                <w:noProof/>
                <w:webHidden/>
              </w:rPr>
              <w:t>12</w:t>
            </w:r>
            <w:r>
              <w:rPr>
                <w:noProof/>
                <w:webHidden/>
              </w:rPr>
              <w:fldChar w:fldCharType="end"/>
            </w:r>
          </w:hyperlink>
        </w:p>
        <w:p w14:paraId="0D2750CF" w14:textId="0062721C"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7" w:history="1">
            <w:r w:rsidRPr="00542B60">
              <w:rPr>
                <w:rStyle w:val="Hyperlink"/>
                <w:noProof/>
              </w:rPr>
              <w:t xml:space="preserve">7.0 </w:t>
            </w:r>
            <w:r>
              <w:rPr>
                <w:rFonts w:eastAsiaTheme="minorEastAsia"/>
                <w:bCs w:val="0"/>
                <w:iCs w:val="0"/>
                <w:noProof/>
                <w:color w:val="auto"/>
                <w:kern w:val="2"/>
                <w:sz w:val="24"/>
                <w:lang w:eastAsia="en-CA"/>
                <w14:ligatures w14:val="standardContextual"/>
              </w:rPr>
              <w:tab/>
            </w:r>
            <w:r w:rsidRPr="00542B60">
              <w:rPr>
                <w:rStyle w:val="Hyperlink"/>
                <w:noProof/>
              </w:rPr>
              <w:t>EDC Exported Database</w:t>
            </w:r>
            <w:r>
              <w:rPr>
                <w:noProof/>
                <w:webHidden/>
              </w:rPr>
              <w:tab/>
            </w:r>
            <w:r>
              <w:rPr>
                <w:noProof/>
                <w:webHidden/>
              </w:rPr>
              <w:fldChar w:fldCharType="begin"/>
            </w:r>
            <w:r>
              <w:rPr>
                <w:noProof/>
                <w:webHidden/>
              </w:rPr>
              <w:instrText xml:space="preserve"> PAGEREF _Toc216856257 \h </w:instrText>
            </w:r>
            <w:r>
              <w:rPr>
                <w:noProof/>
                <w:webHidden/>
              </w:rPr>
            </w:r>
            <w:r>
              <w:rPr>
                <w:noProof/>
                <w:webHidden/>
              </w:rPr>
              <w:fldChar w:fldCharType="separate"/>
            </w:r>
            <w:r>
              <w:rPr>
                <w:noProof/>
                <w:webHidden/>
              </w:rPr>
              <w:t>13</w:t>
            </w:r>
            <w:r>
              <w:rPr>
                <w:noProof/>
                <w:webHidden/>
              </w:rPr>
              <w:fldChar w:fldCharType="end"/>
            </w:r>
          </w:hyperlink>
        </w:p>
        <w:p w14:paraId="3853D8C9" w14:textId="7AC53019"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8" w:history="1">
            <w:r w:rsidRPr="00542B60">
              <w:rPr>
                <w:rStyle w:val="Hyperlink"/>
                <w:noProof/>
              </w:rPr>
              <w:t xml:space="preserve">8.0 </w:t>
            </w:r>
            <w:r>
              <w:rPr>
                <w:rFonts w:eastAsiaTheme="minorEastAsia"/>
                <w:bCs w:val="0"/>
                <w:iCs w:val="0"/>
                <w:noProof/>
                <w:color w:val="auto"/>
                <w:kern w:val="2"/>
                <w:sz w:val="24"/>
                <w:lang w:eastAsia="en-CA"/>
                <w14:ligatures w14:val="standardContextual"/>
              </w:rPr>
              <w:tab/>
            </w:r>
            <w:r w:rsidRPr="00542B60">
              <w:rPr>
                <w:rStyle w:val="Hyperlink"/>
                <w:noProof/>
              </w:rPr>
              <w:t>Reports</w:t>
            </w:r>
            <w:r>
              <w:rPr>
                <w:noProof/>
                <w:webHidden/>
              </w:rPr>
              <w:tab/>
            </w:r>
            <w:r>
              <w:rPr>
                <w:noProof/>
                <w:webHidden/>
              </w:rPr>
              <w:fldChar w:fldCharType="begin"/>
            </w:r>
            <w:r>
              <w:rPr>
                <w:noProof/>
                <w:webHidden/>
              </w:rPr>
              <w:instrText xml:space="preserve"> PAGEREF _Toc216856258 \h </w:instrText>
            </w:r>
            <w:r>
              <w:rPr>
                <w:noProof/>
                <w:webHidden/>
              </w:rPr>
            </w:r>
            <w:r>
              <w:rPr>
                <w:noProof/>
                <w:webHidden/>
              </w:rPr>
              <w:fldChar w:fldCharType="separate"/>
            </w:r>
            <w:r>
              <w:rPr>
                <w:noProof/>
                <w:webHidden/>
              </w:rPr>
              <w:t>14</w:t>
            </w:r>
            <w:r>
              <w:rPr>
                <w:noProof/>
                <w:webHidden/>
              </w:rPr>
              <w:fldChar w:fldCharType="end"/>
            </w:r>
          </w:hyperlink>
        </w:p>
        <w:p w14:paraId="03B06AB8" w14:textId="337F6FA6"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9" w:history="1">
            <w:r w:rsidRPr="00542B60">
              <w:rPr>
                <w:rStyle w:val="Hyperlink"/>
                <w:noProof/>
              </w:rPr>
              <w:t xml:space="preserve">9.0 </w:t>
            </w:r>
            <w:r>
              <w:rPr>
                <w:rFonts w:eastAsiaTheme="minorEastAsia"/>
                <w:bCs w:val="0"/>
                <w:iCs w:val="0"/>
                <w:noProof/>
                <w:color w:val="auto"/>
                <w:kern w:val="2"/>
                <w:sz w:val="24"/>
                <w:lang w:eastAsia="en-CA"/>
                <w14:ligatures w14:val="standardContextual"/>
              </w:rPr>
              <w:tab/>
            </w:r>
            <w:r w:rsidRPr="00542B60">
              <w:rPr>
                <w:rStyle w:val="Hyperlink"/>
                <w:noProof/>
              </w:rPr>
              <w:t>AE and SAE Reconciliation</w:t>
            </w:r>
            <w:r>
              <w:rPr>
                <w:noProof/>
                <w:webHidden/>
              </w:rPr>
              <w:tab/>
            </w:r>
            <w:r>
              <w:rPr>
                <w:noProof/>
                <w:webHidden/>
              </w:rPr>
              <w:fldChar w:fldCharType="begin"/>
            </w:r>
            <w:r>
              <w:rPr>
                <w:noProof/>
                <w:webHidden/>
              </w:rPr>
              <w:instrText xml:space="preserve"> PAGEREF _Toc216856259 \h </w:instrText>
            </w:r>
            <w:r>
              <w:rPr>
                <w:noProof/>
                <w:webHidden/>
              </w:rPr>
            </w:r>
            <w:r>
              <w:rPr>
                <w:noProof/>
                <w:webHidden/>
              </w:rPr>
              <w:fldChar w:fldCharType="separate"/>
            </w:r>
            <w:r>
              <w:rPr>
                <w:noProof/>
                <w:webHidden/>
              </w:rPr>
              <w:t>15</w:t>
            </w:r>
            <w:r>
              <w:rPr>
                <w:noProof/>
                <w:webHidden/>
              </w:rPr>
              <w:fldChar w:fldCharType="end"/>
            </w:r>
          </w:hyperlink>
        </w:p>
        <w:p w14:paraId="21FAC433" w14:textId="66E2906C"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60" w:history="1">
            <w:r w:rsidRPr="00542B60">
              <w:rPr>
                <w:rStyle w:val="Hyperlink"/>
                <w:noProof/>
              </w:rPr>
              <w:t xml:space="preserve">10.0 </w:t>
            </w:r>
            <w:r>
              <w:rPr>
                <w:rFonts w:eastAsiaTheme="minorEastAsia"/>
                <w:bCs w:val="0"/>
                <w:iCs w:val="0"/>
                <w:noProof/>
                <w:color w:val="auto"/>
                <w:kern w:val="2"/>
                <w:sz w:val="24"/>
                <w:lang w:eastAsia="en-CA"/>
                <w14:ligatures w14:val="standardContextual"/>
              </w:rPr>
              <w:tab/>
            </w:r>
            <w:r w:rsidRPr="00542B60">
              <w:rPr>
                <w:rStyle w:val="Hyperlink"/>
                <w:noProof/>
              </w:rPr>
              <w:t>Changes to EDC</w:t>
            </w:r>
            <w:r>
              <w:rPr>
                <w:noProof/>
                <w:webHidden/>
              </w:rPr>
              <w:tab/>
            </w:r>
            <w:r>
              <w:rPr>
                <w:noProof/>
                <w:webHidden/>
              </w:rPr>
              <w:fldChar w:fldCharType="begin"/>
            </w:r>
            <w:r>
              <w:rPr>
                <w:noProof/>
                <w:webHidden/>
              </w:rPr>
              <w:instrText xml:space="preserve"> PAGEREF _Toc216856260 \h </w:instrText>
            </w:r>
            <w:r>
              <w:rPr>
                <w:noProof/>
                <w:webHidden/>
              </w:rPr>
            </w:r>
            <w:r>
              <w:rPr>
                <w:noProof/>
                <w:webHidden/>
              </w:rPr>
              <w:fldChar w:fldCharType="separate"/>
            </w:r>
            <w:r>
              <w:rPr>
                <w:noProof/>
                <w:webHidden/>
              </w:rPr>
              <w:t>16</w:t>
            </w:r>
            <w:r>
              <w:rPr>
                <w:noProof/>
                <w:webHidden/>
              </w:rPr>
              <w:fldChar w:fldCharType="end"/>
            </w:r>
          </w:hyperlink>
        </w:p>
        <w:p w14:paraId="2C45AA93" w14:textId="41A62E3F"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61" w:history="1">
            <w:r w:rsidRPr="00542B60">
              <w:rPr>
                <w:rStyle w:val="Hyperlink"/>
                <w:noProof/>
              </w:rPr>
              <w:t xml:space="preserve">11.0 </w:t>
            </w:r>
            <w:r>
              <w:rPr>
                <w:rFonts w:eastAsiaTheme="minorEastAsia"/>
                <w:bCs w:val="0"/>
                <w:iCs w:val="0"/>
                <w:noProof/>
                <w:color w:val="auto"/>
                <w:kern w:val="2"/>
                <w:sz w:val="24"/>
                <w:lang w:eastAsia="en-CA"/>
                <w14:ligatures w14:val="standardContextual"/>
              </w:rPr>
              <w:tab/>
            </w:r>
            <w:r w:rsidRPr="00542B60">
              <w:rPr>
                <w:rStyle w:val="Hyperlink"/>
                <w:noProof/>
              </w:rPr>
              <w:t>Database Closure</w:t>
            </w:r>
            <w:r>
              <w:rPr>
                <w:noProof/>
                <w:webHidden/>
              </w:rPr>
              <w:tab/>
            </w:r>
            <w:r>
              <w:rPr>
                <w:noProof/>
                <w:webHidden/>
              </w:rPr>
              <w:fldChar w:fldCharType="begin"/>
            </w:r>
            <w:r>
              <w:rPr>
                <w:noProof/>
                <w:webHidden/>
              </w:rPr>
              <w:instrText xml:space="preserve"> PAGEREF _Toc216856261 \h </w:instrText>
            </w:r>
            <w:r>
              <w:rPr>
                <w:noProof/>
                <w:webHidden/>
              </w:rPr>
            </w:r>
            <w:r>
              <w:rPr>
                <w:noProof/>
                <w:webHidden/>
              </w:rPr>
              <w:fldChar w:fldCharType="separate"/>
            </w:r>
            <w:r>
              <w:rPr>
                <w:noProof/>
                <w:webHidden/>
              </w:rPr>
              <w:t>17</w:t>
            </w:r>
            <w:r>
              <w:rPr>
                <w:noProof/>
                <w:webHidden/>
              </w:rPr>
              <w:fldChar w:fldCharType="end"/>
            </w:r>
          </w:hyperlink>
        </w:p>
        <w:p w14:paraId="07AD9F46" w14:textId="4C57CC24" w:rsidR="007F68CB" w:rsidRDefault="007F68CB">
          <w:pPr>
            <w:pStyle w:val="TOC2"/>
            <w:tabs>
              <w:tab w:val="left" w:pos="1100"/>
              <w:tab w:val="right" w:leader="dot" w:pos="9350"/>
            </w:tabs>
            <w:rPr>
              <w:rFonts w:eastAsiaTheme="minorEastAsia"/>
              <w:bCs w:val="0"/>
              <w:noProof/>
              <w:color w:val="auto"/>
              <w:kern w:val="2"/>
              <w:sz w:val="24"/>
              <w:szCs w:val="24"/>
              <w:lang w:val="en-CA" w:eastAsia="en-CA"/>
              <w14:ligatures w14:val="standardContextual"/>
            </w:rPr>
          </w:pPr>
          <w:hyperlink w:anchor="_Toc216856262" w:history="1">
            <w:r w:rsidRPr="00542B60">
              <w:rPr>
                <w:rStyle w:val="Hyperlink"/>
                <w:noProof/>
              </w:rPr>
              <w:t xml:space="preserve">11.1 </w:t>
            </w:r>
            <w:r>
              <w:rPr>
                <w:rFonts w:eastAsiaTheme="minorEastAsia"/>
                <w:bCs w:val="0"/>
                <w:noProof/>
                <w:color w:val="auto"/>
                <w:kern w:val="2"/>
                <w:sz w:val="24"/>
                <w:szCs w:val="24"/>
                <w:lang w:val="en-CA" w:eastAsia="en-CA"/>
                <w14:ligatures w14:val="standardContextual"/>
              </w:rPr>
              <w:tab/>
            </w:r>
            <w:r w:rsidRPr="00542B60">
              <w:rPr>
                <w:rStyle w:val="Hyperlink"/>
                <w:noProof/>
              </w:rPr>
              <w:t>Closure Checks</w:t>
            </w:r>
            <w:r>
              <w:rPr>
                <w:noProof/>
                <w:webHidden/>
              </w:rPr>
              <w:tab/>
            </w:r>
            <w:r>
              <w:rPr>
                <w:noProof/>
                <w:webHidden/>
              </w:rPr>
              <w:fldChar w:fldCharType="begin"/>
            </w:r>
            <w:r>
              <w:rPr>
                <w:noProof/>
                <w:webHidden/>
              </w:rPr>
              <w:instrText xml:space="preserve"> PAGEREF _Toc216856262 \h </w:instrText>
            </w:r>
            <w:r>
              <w:rPr>
                <w:noProof/>
                <w:webHidden/>
              </w:rPr>
            </w:r>
            <w:r>
              <w:rPr>
                <w:noProof/>
                <w:webHidden/>
              </w:rPr>
              <w:fldChar w:fldCharType="separate"/>
            </w:r>
            <w:r>
              <w:rPr>
                <w:noProof/>
                <w:webHidden/>
              </w:rPr>
              <w:t>17</w:t>
            </w:r>
            <w:r>
              <w:rPr>
                <w:noProof/>
                <w:webHidden/>
              </w:rPr>
              <w:fldChar w:fldCharType="end"/>
            </w:r>
          </w:hyperlink>
        </w:p>
        <w:p w14:paraId="2AC3FA0D" w14:textId="1E78650F" w:rsidR="007F68CB" w:rsidRDefault="007F68CB">
          <w:pPr>
            <w:pStyle w:val="TOC2"/>
            <w:tabs>
              <w:tab w:val="left" w:pos="1100"/>
              <w:tab w:val="right" w:leader="dot" w:pos="9350"/>
            </w:tabs>
            <w:rPr>
              <w:rFonts w:eastAsiaTheme="minorEastAsia"/>
              <w:bCs w:val="0"/>
              <w:noProof/>
              <w:color w:val="auto"/>
              <w:kern w:val="2"/>
              <w:sz w:val="24"/>
              <w:szCs w:val="24"/>
              <w:lang w:val="en-CA" w:eastAsia="en-CA"/>
              <w14:ligatures w14:val="standardContextual"/>
            </w:rPr>
          </w:pPr>
          <w:hyperlink w:anchor="_Toc216856263" w:history="1">
            <w:r w:rsidRPr="00542B60">
              <w:rPr>
                <w:rStyle w:val="Hyperlink"/>
                <w:noProof/>
              </w:rPr>
              <w:t xml:space="preserve">11.2 </w:t>
            </w:r>
            <w:r>
              <w:rPr>
                <w:rFonts w:eastAsiaTheme="minorEastAsia"/>
                <w:bCs w:val="0"/>
                <w:noProof/>
                <w:color w:val="auto"/>
                <w:kern w:val="2"/>
                <w:sz w:val="24"/>
                <w:szCs w:val="24"/>
                <w:lang w:val="en-CA" w:eastAsia="en-CA"/>
                <w14:ligatures w14:val="standardContextual"/>
              </w:rPr>
              <w:tab/>
            </w:r>
            <w:r w:rsidRPr="00542B60">
              <w:rPr>
                <w:rStyle w:val="Hyperlink"/>
                <w:noProof/>
              </w:rPr>
              <w:t>Quality Audit and Lock</w:t>
            </w:r>
            <w:r>
              <w:rPr>
                <w:noProof/>
                <w:webHidden/>
              </w:rPr>
              <w:tab/>
            </w:r>
            <w:r>
              <w:rPr>
                <w:noProof/>
                <w:webHidden/>
              </w:rPr>
              <w:fldChar w:fldCharType="begin"/>
            </w:r>
            <w:r>
              <w:rPr>
                <w:noProof/>
                <w:webHidden/>
              </w:rPr>
              <w:instrText xml:space="preserve"> PAGEREF _Toc216856263 \h </w:instrText>
            </w:r>
            <w:r>
              <w:rPr>
                <w:noProof/>
                <w:webHidden/>
              </w:rPr>
            </w:r>
            <w:r>
              <w:rPr>
                <w:noProof/>
                <w:webHidden/>
              </w:rPr>
              <w:fldChar w:fldCharType="separate"/>
            </w:r>
            <w:r>
              <w:rPr>
                <w:noProof/>
                <w:webHidden/>
              </w:rPr>
              <w:t>17</w:t>
            </w:r>
            <w:r>
              <w:rPr>
                <w:noProof/>
                <w:webHidden/>
              </w:rPr>
              <w:fldChar w:fldCharType="end"/>
            </w:r>
          </w:hyperlink>
        </w:p>
        <w:p w14:paraId="3B5C9259" w14:textId="55CFDCA9"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4" w:history="1">
            <w:r w:rsidRPr="00542B60">
              <w:rPr>
                <w:rStyle w:val="Hyperlink"/>
                <w:noProof/>
              </w:rPr>
              <w:t>12.0 Database Backups/Data Loss Prevention Plan</w:t>
            </w:r>
            <w:r>
              <w:rPr>
                <w:noProof/>
                <w:webHidden/>
              </w:rPr>
              <w:tab/>
            </w:r>
            <w:r>
              <w:rPr>
                <w:noProof/>
                <w:webHidden/>
              </w:rPr>
              <w:fldChar w:fldCharType="begin"/>
            </w:r>
            <w:r>
              <w:rPr>
                <w:noProof/>
                <w:webHidden/>
              </w:rPr>
              <w:instrText xml:space="preserve"> PAGEREF _Toc216856264 \h </w:instrText>
            </w:r>
            <w:r>
              <w:rPr>
                <w:noProof/>
                <w:webHidden/>
              </w:rPr>
            </w:r>
            <w:r>
              <w:rPr>
                <w:noProof/>
                <w:webHidden/>
              </w:rPr>
              <w:fldChar w:fldCharType="separate"/>
            </w:r>
            <w:r>
              <w:rPr>
                <w:noProof/>
                <w:webHidden/>
              </w:rPr>
              <w:t>18</w:t>
            </w:r>
            <w:r>
              <w:rPr>
                <w:noProof/>
                <w:webHidden/>
              </w:rPr>
              <w:fldChar w:fldCharType="end"/>
            </w:r>
          </w:hyperlink>
        </w:p>
        <w:p w14:paraId="69674110" w14:textId="1C6A22A9"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5" w:history="1">
            <w:r w:rsidRPr="00542B60">
              <w:rPr>
                <w:rStyle w:val="Hyperlink"/>
                <w:noProof/>
              </w:rPr>
              <w:t>13.0 Database Archiving</w:t>
            </w:r>
            <w:r>
              <w:rPr>
                <w:noProof/>
                <w:webHidden/>
              </w:rPr>
              <w:tab/>
            </w:r>
            <w:r>
              <w:rPr>
                <w:noProof/>
                <w:webHidden/>
              </w:rPr>
              <w:fldChar w:fldCharType="begin"/>
            </w:r>
            <w:r>
              <w:rPr>
                <w:noProof/>
                <w:webHidden/>
              </w:rPr>
              <w:instrText xml:space="preserve"> PAGEREF _Toc216856265 \h </w:instrText>
            </w:r>
            <w:r>
              <w:rPr>
                <w:noProof/>
                <w:webHidden/>
              </w:rPr>
            </w:r>
            <w:r>
              <w:rPr>
                <w:noProof/>
                <w:webHidden/>
              </w:rPr>
              <w:fldChar w:fldCharType="separate"/>
            </w:r>
            <w:r>
              <w:rPr>
                <w:noProof/>
                <w:webHidden/>
              </w:rPr>
              <w:t>18</w:t>
            </w:r>
            <w:r>
              <w:rPr>
                <w:noProof/>
                <w:webHidden/>
              </w:rPr>
              <w:fldChar w:fldCharType="end"/>
            </w:r>
          </w:hyperlink>
        </w:p>
        <w:p w14:paraId="3937EFC2" w14:textId="2819FC9D"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6" w:history="1">
            <w:r w:rsidRPr="00542B60">
              <w:rPr>
                <w:rStyle w:val="Hyperlink"/>
                <w:noProof/>
              </w:rPr>
              <w:t>14.0 MRI Data Naming and Storage</w:t>
            </w:r>
            <w:r>
              <w:rPr>
                <w:noProof/>
                <w:webHidden/>
              </w:rPr>
              <w:tab/>
            </w:r>
            <w:r>
              <w:rPr>
                <w:noProof/>
                <w:webHidden/>
              </w:rPr>
              <w:fldChar w:fldCharType="begin"/>
            </w:r>
            <w:r>
              <w:rPr>
                <w:noProof/>
                <w:webHidden/>
              </w:rPr>
              <w:instrText xml:space="preserve"> PAGEREF _Toc216856266 \h </w:instrText>
            </w:r>
            <w:r>
              <w:rPr>
                <w:noProof/>
                <w:webHidden/>
              </w:rPr>
            </w:r>
            <w:r>
              <w:rPr>
                <w:noProof/>
                <w:webHidden/>
              </w:rPr>
              <w:fldChar w:fldCharType="separate"/>
            </w:r>
            <w:r>
              <w:rPr>
                <w:noProof/>
                <w:webHidden/>
              </w:rPr>
              <w:t>18</w:t>
            </w:r>
            <w:r>
              <w:rPr>
                <w:noProof/>
                <w:webHidden/>
              </w:rPr>
              <w:fldChar w:fldCharType="end"/>
            </w:r>
          </w:hyperlink>
        </w:p>
        <w:p w14:paraId="31F5C35D" w14:textId="09580A3F"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7" w:history="1">
            <w:r w:rsidRPr="00542B60">
              <w:rPr>
                <w:rStyle w:val="Hyperlink"/>
                <w:noProof/>
              </w:rPr>
              <w:t>Appendix A: Sample Data Sign Off Form</w:t>
            </w:r>
            <w:r>
              <w:rPr>
                <w:noProof/>
                <w:webHidden/>
              </w:rPr>
              <w:tab/>
            </w:r>
            <w:r>
              <w:rPr>
                <w:noProof/>
                <w:webHidden/>
              </w:rPr>
              <w:fldChar w:fldCharType="begin"/>
            </w:r>
            <w:r>
              <w:rPr>
                <w:noProof/>
                <w:webHidden/>
              </w:rPr>
              <w:instrText xml:space="preserve"> PAGEREF _Toc216856267 \h </w:instrText>
            </w:r>
            <w:r>
              <w:rPr>
                <w:noProof/>
                <w:webHidden/>
              </w:rPr>
            </w:r>
            <w:r>
              <w:rPr>
                <w:noProof/>
                <w:webHidden/>
              </w:rPr>
              <w:fldChar w:fldCharType="separate"/>
            </w:r>
            <w:r>
              <w:rPr>
                <w:noProof/>
                <w:webHidden/>
              </w:rPr>
              <w:t>19</w:t>
            </w:r>
            <w:r>
              <w:rPr>
                <w:noProof/>
                <w:webHidden/>
              </w:rPr>
              <w:fldChar w:fldCharType="end"/>
            </w:r>
          </w:hyperlink>
        </w:p>
        <w:p w14:paraId="3C54911D" w14:textId="063C3841"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8" w:history="1">
            <w:r w:rsidRPr="00542B60">
              <w:rPr>
                <w:rStyle w:val="Hyperlink"/>
                <w:noProof/>
              </w:rPr>
              <w:t>Appendix B: Sample Database Approval Form</w:t>
            </w:r>
            <w:r>
              <w:rPr>
                <w:noProof/>
                <w:webHidden/>
              </w:rPr>
              <w:tab/>
            </w:r>
            <w:r>
              <w:rPr>
                <w:noProof/>
                <w:webHidden/>
              </w:rPr>
              <w:fldChar w:fldCharType="begin"/>
            </w:r>
            <w:r>
              <w:rPr>
                <w:noProof/>
                <w:webHidden/>
              </w:rPr>
              <w:instrText xml:space="preserve"> PAGEREF _Toc216856268 \h </w:instrText>
            </w:r>
            <w:r>
              <w:rPr>
                <w:noProof/>
                <w:webHidden/>
              </w:rPr>
            </w:r>
            <w:r>
              <w:rPr>
                <w:noProof/>
                <w:webHidden/>
              </w:rPr>
              <w:fldChar w:fldCharType="separate"/>
            </w:r>
            <w:r>
              <w:rPr>
                <w:noProof/>
                <w:webHidden/>
              </w:rPr>
              <w:t>20</w:t>
            </w:r>
            <w:r>
              <w:rPr>
                <w:noProof/>
                <w:webHidden/>
              </w:rPr>
              <w:fldChar w:fldCharType="end"/>
            </w:r>
          </w:hyperlink>
        </w:p>
        <w:p w14:paraId="134FE692" w14:textId="6B4C75A0"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9" w:history="1">
            <w:r w:rsidRPr="00542B60">
              <w:rPr>
                <w:rStyle w:val="Hyperlink"/>
                <w:noProof/>
              </w:rPr>
              <w:t>Appendix C: Matching REDCap Events to Study Visits [if applicable]</w:t>
            </w:r>
            <w:r>
              <w:rPr>
                <w:noProof/>
                <w:webHidden/>
              </w:rPr>
              <w:tab/>
            </w:r>
            <w:r>
              <w:rPr>
                <w:noProof/>
                <w:webHidden/>
              </w:rPr>
              <w:fldChar w:fldCharType="begin"/>
            </w:r>
            <w:r>
              <w:rPr>
                <w:noProof/>
                <w:webHidden/>
              </w:rPr>
              <w:instrText xml:space="preserve"> PAGEREF _Toc216856269 \h </w:instrText>
            </w:r>
            <w:r>
              <w:rPr>
                <w:noProof/>
                <w:webHidden/>
              </w:rPr>
            </w:r>
            <w:r>
              <w:rPr>
                <w:noProof/>
                <w:webHidden/>
              </w:rPr>
              <w:fldChar w:fldCharType="separate"/>
            </w:r>
            <w:r>
              <w:rPr>
                <w:noProof/>
                <w:webHidden/>
              </w:rPr>
              <w:t>21</w:t>
            </w:r>
            <w:r>
              <w:rPr>
                <w:noProof/>
                <w:webHidden/>
              </w:rPr>
              <w:fldChar w:fldCharType="end"/>
            </w:r>
          </w:hyperlink>
        </w:p>
        <w:p w14:paraId="7B4D2B21" w14:textId="70551F89"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70" w:history="1">
            <w:r w:rsidRPr="00542B60">
              <w:rPr>
                <w:rStyle w:val="Hyperlink"/>
                <w:noProof/>
              </w:rPr>
              <w:t>Appendix D: Origin of Source Data for REDCap Instruments</w:t>
            </w:r>
            <w:r>
              <w:rPr>
                <w:noProof/>
                <w:webHidden/>
              </w:rPr>
              <w:tab/>
            </w:r>
            <w:r>
              <w:rPr>
                <w:noProof/>
                <w:webHidden/>
              </w:rPr>
              <w:fldChar w:fldCharType="begin"/>
            </w:r>
            <w:r>
              <w:rPr>
                <w:noProof/>
                <w:webHidden/>
              </w:rPr>
              <w:instrText xml:space="preserve"> PAGEREF _Toc216856270 \h </w:instrText>
            </w:r>
            <w:r>
              <w:rPr>
                <w:noProof/>
                <w:webHidden/>
              </w:rPr>
            </w:r>
            <w:r>
              <w:rPr>
                <w:noProof/>
                <w:webHidden/>
              </w:rPr>
              <w:fldChar w:fldCharType="separate"/>
            </w:r>
            <w:r>
              <w:rPr>
                <w:noProof/>
                <w:webHidden/>
              </w:rPr>
              <w:t>23</w:t>
            </w:r>
            <w:r>
              <w:rPr>
                <w:noProof/>
                <w:webHidden/>
              </w:rPr>
              <w:fldChar w:fldCharType="end"/>
            </w:r>
          </w:hyperlink>
        </w:p>
        <w:p w14:paraId="4554EAC5" w14:textId="5A7C84C0" w:rsidR="00FF1A19" w:rsidRDefault="00FF1A19">
          <w:r>
            <w:rPr>
              <w:b/>
              <w:bCs/>
              <w:noProof/>
            </w:rPr>
            <w:fldChar w:fldCharType="end"/>
          </w:r>
        </w:p>
      </w:sdtContent>
    </w:sdt>
    <w:p w14:paraId="344F7208" w14:textId="77777777" w:rsidR="00DA7338" w:rsidRDefault="00DA7338"/>
    <w:p w14:paraId="605994A2" w14:textId="786995CE" w:rsidR="00C95D39" w:rsidRDefault="00C95D39" w:rsidP="00C95D39">
      <w:pPr>
        <w:spacing w:before="0" w:after="0" w:line="240" w:lineRule="auto"/>
      </w:pPr>
    </w:p>
    <w:p w14:paraId="05A4EC09" w14:textId="22FFD3D6" w:rsidR="00C95D39" w:rsidRDefault="00C95D39" w:rsidP="00C95D39">
      <w:pPr>
        <w:spacing w:before="0" w:after="0" w:line="240" w:lineRule="auto"/>
      </w:pPr>
    </w:p>
    <w:p w14:paraId="4B6E85EB" w14:textId="51488E3E" w:rsidR="00C95D39" w:rsidRDefault="00C95D39" w:rsidP="00C95D39">
      <w:pPr>
        <w:spacing w:before="0" w:after="0" w:line="240" w:lineRule="auto"/>
      </w:pPr>
    </w:p>
    <w:p w14:paraId="6785BFFB" w14:textId="436506A0" w:rsidR="00C95D39" w:rsidRDefault="00C95D39" w:rsidP="00C95D39">
      <w:pPr>
        <w:spacing w:before="0" w:after="0" w:line="240" w:lineRule="auto"/>
      </w:pPr>
    </w:p>
    <w:p w14:paraId="15BBF84D" w14:textId="2D82D345" w:rsidR="00C95D39" w:rsidRDefault="00C95D39" w:rsidP="00C95D39">
      <w:pPr>
        <w:spacing w:before="0" w:after="0" w:line="240" w:lineRule="auto"/>
      </w:pPr>
    </w:p>
    <w:p w14:paraId="0EEFC3D4" w14:textId="61DDBCCA" w:rsidR="00C95D39" w:rsidRDefault="00C95D39" w:rsidP="00C95D39">
      <w:pPr>
        <w:spacing w:before="0" w:after="0" w:line="240" w:lineRule="auto"/>
      </w:pPr>
    </w:p>
    <w:p w14:paraId="12A07437" w14:textId="1ED4740C" w:rsidR="00C95D39" w:rsidRDefault="00C95D39" w:rsidP="00C95D39">
      <w:pPr>
        <w:spacing w:before="0" w:after="0" w:line="240" w:lineRule="auto"/>
      </w:pPr>
    </w:p>
    <w:p w14:paraId="5774BB83" w14:textId="4F089EDA" w:rsidR="00C95D39" w:rsidRDefault="00C95D39" w:rsidP="00C95D39">
      <w:pPr>
        <w:spacing w:before="0" w:after="0" w:line="240" w:lineRule="auto"/>
      </w:pPr>
    </w:p>
    <w:p w14:paraId="18C30304" w14:textId="5D6A1BA9" w:rsidR="00C95D39" w:rsidRDefault="00C95D39" w:rsidP="00C95D39">
      <w:pPr>
        <w:spacing w:before="0" w:after="0" w:line="240" w:lineRule="auto"/>
      </w:pPr>
    </w:p>
    <w:p w14:paraId="01C8469C" w14:textId="77777777" w:rsidR="007F68CB" w:rsidRDefault="007F68CB" w:rsidP="00C95D39">
      <w:pPr>
        <w:spacing w:before="0" w:after="0" w:line="240" w:lineRule="auto"/>
      </w:pPr>
    </w:p>
    <w:p w14:paraId="4BE7F670" w14:textId="77777777" w:rsidR="007F68CB" w:rsidRDefault="007F68CB" w:rsidP="00C95D39">
      <w:pPr>
        <w:spacing w:before="0" w:after="0" w:line="240" w:lineRule="auto"/>
      </w:pPr>
    </w:p>
    <w:p w14:paraId="40867781" w14:textId="77777777" w:rsidR="007F68CB" w:rsidRDefault="007F68CB" w:rsidP="00C95D39">
      <w:pPr>
        <w:spacing w:before="0" w:after="0" w:line="240" w:lineRule="auto"/>
      </w:pPr>
    </w:p>
    <w:p w14:paraId="773D177D" w14:textId="77777777" w:rsidR="007F68CB" w:rsidRDefault="007F68CB" w:rsidP="00C95D39">
      <w:pPr>
        <w:spacing w:before="0" w:after="0" w:line="240" w:lineRule="auto"/>
      </w:pPr>
    </w:p>
    <w:p w14:paraId="0AF27E42" w14:textId="77777777" w:rsidR="007F68CB" w:rsidRDefault="007F68CB" w:rsidP="00C95D39">
      <w:pPr>
        <w:spacing w:before="0" w:after="0" w:line="240" w:lineRule="auto"/>
      </w:pPr>
    </w:p>
    <w:p w14:paraId="7027A5CA" w14:textId="77777777" w:rsidR="007F68CB" w:rsidRDefault="007F68CB" w:rsidP="00C95D39">
      <w:pPr>
        <w:spacing w:before="0" w:after="0" w:line="240" w:lineRule="auto"/>
      </w:pPr>
    </w:p>
    <w:p w14:paraId="54477308" w14:textId="77777777" w:rsidR="007F68CB" w:rsidRDefault="007F68CB" w:rsidP="00C95D39">
      <w:pPr>
        <w:spacing w:before="0" w:after="0" w:line="240" w:lineRule="auto"/>
      </w:pPr>
    </w:p>
    <w:p w14:paraId="40C698A2" w14:textId="77777777" w:rsidR="007F68CB" w:rsidRDefault="007F68CB" w:rsidP="00C95D39">
      <w:pPr>
        <w:spacing w:before="0" w:after="0" w:line="240" w:lineRule="auto"/>
      </w:pPr>
    </w:p>
    <w:p w14:paraId="5BDFB79A" w14:textId="77777777" w:rsidR="007F68CB" w:rsidRDefault="007F68CB" w:rsidP="00C95D39">
      <w:pPr>
        <w:spacing w:before="0" w:after="0" w:line="240" w:lineRule="auto"/>
      </w:pPr>
    </w:p>
    <w:p w14:paraId="2407C319" w14:textId="77777777" w:rsidR="007F68CB" w:rsidRDefault="007F68CB" w:rsidP="00C95D39">
      <w:pPr>
        <w:spacing w:before="0" w:after="0" w:line="240" w:lineRule="auto"/>
      </w:pPr>
    </w:p>
    <w:p w14:paraId="635EA163" w14:textId="77777777" w:rsidR="007F68CB" w:rsidRDefault="007F68CB" w:rsidP="00C95D39">
      <w:pPr>
        <w:spacing w:before="0" w:after="0" w:line="240" w:lineRule="auto"/>
      </w:pPr>
    </w:p>
    <w:p w14:paraId="131B3877" w14:textId="77777777" w:rsidR="007F68CB" w:rsidRDefault="007F68CB" w:rsidP="00C95D39">
      <w:pPr>
        <w:spacing w:before="0" w:after="0" w:line="240" w:lineRule="auto"/>
      </w:pPr>
    </w:p>
    <w:p w14:paraId="60179B0D" w14:textId="77777777" w:rsidR="007F68CB" w:rsidRDefault="007F68CB" w:rsidP="00C95D39">
      <w:pPr>
        <w:spacing w:before="0" w:after="0" w:line="240" w:lineRule="auto"/>
      </w:pPr>
    </w:p>
    <w:p w14:paraId="29153A37" w14:textId="77777777" w:rsidR="007F68CB" w:rsidRDefault="007F68CB" w:rsidP="00C95D39">
      <w:pPr>
        <w:spacing w:before="0" w:after="0" w:line="240" w:lineRule="auto"/>
      </w:pPr>
    </w:p>
    <w:p w14:paraId="454F1F63" w14:textId="77777777" w:rsidR="007F68CB" w:rsidRDefault="007F68CB" w:rsidP="00C95D39">
      <w:pPr>
        <w:spacing w:before="0" w:after="0" w:line="240" w:lineRule="auto"/>
      </w:pPr>
    </w:p>
    <w:p w14:paraId="041752F4" w14:textId="77777777" w:rsidR="007F68CB" w:rsidRDefault="007F68CB" w:rsidP="00C95D39">
      <w:pPr>
        <w:spacing w:before="0" w:after="0" w:line="240" w:lineRule="auto"/>
      </w:pPr>
    </w:p>
    <w:p w14:paraId="6994B34C" w14:textId="77777777" w:rsidR="007F68CB" w:rsidRDefault="007F68CB" w:rsidP="00C95D39">
      <w:pPr>
        <w:spacing w:before="0" w:after="0" w:line="240" w:lineRule="auto"/>
      </w:pPr>
    </w:p>
    <w:p w14:paraId="4C87A066" w14:textId="77777777" w:rsidR="007F68CB" w:rsidRDefault="007F68CB" w:rsidP="00C95D39">
      <w:pPr>
        <w:spacing w:before="0" w:after="0" w:line="240" w:lineRule="auto"/>
      </w:pPr>
    </w:p>
    <w:p w14:paraId="38CDFFD7" w14:textId="77777777" w:rsidR="007F68CB" w:rsidRDefault="007F68CB" w:rsidP="00C95D39">
      <w:pPr>
        <w:spacing w:before="0" w:after="0" w:line="240" w:lineRule="auto"/>
      </w:pPr>
    </w:p>
    <w:p w14:paraId="17FA3D69" w14:textId="77777777" w:rsidR="007F68CB" w:rsidRDefault="007F68CB" w:rsidP="00C95D39">
      <w:pPr>
        <w:spacing w:before="0" w:after="0" w:line="240" w:lineRule="auto"/>
      </w:pPr>
    </w:p>
    <w:p w14:paraId="46BD0C29" w14:textId="77777777" w:rsidR="007F68CB" w:rsidRDefault="007F68CB" w:rsidP="00C95D39">
      <w:pPr>
        <w:spacing w:before="0" w:after="0" w:line="240" w:lineRule="auto"/>
      </w:pPr>
    </w:p>
    <w:p w14:paraId="4AB40620" w14:textId="518D639D" w:rsidR="00C95D39" w:rsidRDefault="00C95D39" w:rsidP="00C95D39">
      <w:pPr>
        <w:spacing w:before="0" w:after="0" w:line="240" w:lineRule="auto"/>
      </w:pPr>
    </w:p>
    <w:p w14:paraId="38334C43" w14:textId="7A40638B" w:rsidR="00C95D39" w:rsidRDefault="00C95D39" w:rsidP="00C95D39">
      <w:pPr>
        <w:spacing w:before="0" w:after="0" w:line="240" w:lineRule="auto"/>
      </w:pPr>
    </w:p>
    <w:p w14:paraId="1337C662" w14:textId="2BC6CFB4" w:rsidR="00C95D39" w:rsidRDefault="00C95D39" w:rsidP="00C95D39">
      <w:pPr>
        <w:spacing w:before="0" w:after="0" w:line="240" w:lineRule="auto"/>
      </w:pPr>
    </w:p>
    <w:p w14:paraId="051AE5A4" w14:textId="16F8270F" w:rsidR="00C95D39" w:rsidRDefault="00C95D39" w:rsidP="00C95D39">
      <w:pPr>
        <w:spacing w:before="0" w:after="0" w:line="240" w:lineRule="auto"/>
      </w:pPr>
    </w:p>
    <w:p w14:paraId="7649A654" w14:textId="2E18313B" w:rsidR="00FF1A19" w:rsidRDefault="00FF1A19" w:rsidP="00FF1A19">
      <w:pPr>
        <w:pStyle w:val="Heading1"/>
      </w:pPr>
      <w:bookmarkStart w:id="6" w:name="_Toc162949700"/>
      <w:bookmarkStart w:id="7" w:name="_Toc216856245"/>
      <w:r>
        <w:lastRenderedPageBreak/>
        <w:t>List of Abbreviations</w:t>
      </w:r>
      <w:bookmarkEnd w:id="6"/>
      <w:bookmarkEnd w:id="7"/>
    </w:p>
    <w:p w14:paraId="027ECDB8" w14:textId="77777777" w:rsidR="00FF1A19" w:rsidRPr="00890048" w:rsidRDefault="00FF1A19" w:rsidP="00FF1A19">
      <w:pPr>
        <w:rPr>
          <w:color w:val="00A7FF"/>
        </w:rPr>
      </w:pPr>
      <w:r w:rsidRPr="00890048">
        <w:rPr>
          <w:color w:val="00A7FF"/>
        </w:rPr>
        <w:t>[Add in any other study-specific abbreviations as necessary]</w:t>
      </w:r>
    </w:p>
    <w:p w14:paraId="55A6C038" w14:textId="77777777" w:rsidR="00FF1A19" w:rsidRDefault="00FF1A19" w:rsidP="00FF1A19">
      <w:r>
        <w:t>AE</w:t>
      </w:r>
      <w:r>
        <w:tab/>
      </w:r>
      <w:r>
        <w:tab/>
        <w:t>Adverse Event</w:t>
      </w:r>
    </w:p>
    <w:p w14:paraId="7928FCE8" w14:textId="77777777" w:rsidR="00FF1A19" w:rsidRDefault="00FF1A19" w:rsidP="00FF1A19">
      <w:r>
        <w:t>CRF</w:t>
      </w:r>
      <w:r>
        <w:tab/>
      </w:r>
      <w:r>
        <w:tab/>
        <w:t>Case Report Form</w:t>
      </w:r>
    </w:p>
    <w:p w14:paraId="347B5BF3" w14:textId="77777777" w:rsidR="00FF1A19" w:rsidRDefault="00FF1A19" w:rsidP="00FF1A19">
      <w:r>
        <w:t>CRU</w:t>
      </w:r>
      <w:r>
        <w:tab/>
      </w:r>
      <w:r>
        <w:tab/>
        <w:t>Clinical Research Unit</w:t>
      </w:r>
    </w:p>
    <w:p w14:paraId="7B8342EE" w14:textId="77777777" w:rsidR="00FF1A19" w:rsidRDefault="00FF1A19" w:rsidP="00FF1A19">
      <w:r>
        <w:t>CSM</w:t>
      </w:r>
      <w:r>
        <w:tab/>
      </w:r>
      <w:r>
        <w:tab/>
        <w:t>Cumming School of Medicine</w:t>
      </w:r>
    </w:p>
    <w:p w14:paraId="75AB9380" w14:textId="77777777" w:rsidR="00FF1A19" w:rsidRDefault="00FF1A19" w:rsidP="00FF1A19">
      <w:r>
        <w:t>DMC</w:t>
      </w:r>
      <w:r>
        <w:tab/>
      </w:r>
      <w:r>
        <w:tab/>
        <w:t>Data Monitoring Committee</w:t>
      </w:r>
    </w:p>
    <w:p w14:paraId="52469D32" w14:textId="77777777" w:rsidR="00FF1A19" w:rsidRDefault="00FF1A19" w:rsidP="00FF1A19">
      <w:r>
        <w:t>DMP</w:t>
      </w:r>
      <w:r>
        <w:tab/>
      </w:r>
      <w:r>
        <w:tab/>
        <w:t>Data Management Plan</w:t>
      </w:r>
    </w:p>
    <w:p w14:paraId="7A095F34" w14:textId="77777777" w:rsidR="00FF1A19" w:rsidRDefault="00FF1A19" w:rsidP="00FF1A19">
      <w:r>
        <w:t>eCRF</w:t>
      </w:r>
      <w:r>
        <w:tab/>
      </w:r>
      <w:r>
        <w:tab/>
        <w:t>Electronic Case Report Form</w:t>
      </w:r>
    </w:p>
    <w:p w14:paraId="54963823" w14:textId="77777777" w:rsidR="00FF1A19" w:rsidRDefault="00FF1A19" w:rsidP="00FF1A19">
      <w:r>
        <w:t>EDC</w:t>
      </w:r>
      <w:r>
        <w:tab/>
      </w:r>
      <w:r>
        <w:tab/>
        <w:t>Electronic Data Capture</w:t>
      </w:r>
    </w:p>
    <w:p w14:paraId="21F4866F" w14:textId="77777777" w:rsidR="00FF1A19" w:rsidRDefault="00FF1A19" w:rsidP="00FF1A19">
      <w:r>
        <w:t>FDA</w:t>
      </w:r>
      <w:r>
        <w:tab/>
      </w:r>
      <w:r>
        <w:tab/>
        <w:t>United States Food and Drug Administration</w:t>
      </w:r>
    </w:p>
    <w:p w14:paraId="3CD6237F" w14:textId="77777777" w:rsidR="00FF1A19" w:rsidRDefault="00FF1A19" w:rsidP="00FF1A19">
      <w:r>
        <w:t>GCP</w:t>
      </w:r>
      <w:r>
        <w:tab/>
      </w:r>
      <w:r>
        <w:tab/>
        <w:t>Good Clinical Practice</w:t>
      </w:r>
    </w:p>
    <w:p w14:paraId="7E1C8A70" w14:textId="77777777" w:rsidR="00FF1A19" w:rsidRDefault="00FF1A19" w:rsidP="00FF1A19">
      <w:r>
        <w:t>HC</w:t>
      </w:r>
      <w:r>
        <w:tab/>
      </w:r>
      <w:r>
        <w:tab/>
        <w:t>Health Canada</w:t>
      </w:r>
    </w:p>
    <w:p w14:paraId="27F7D995" w14:textId="77777777" w:rsidR="00FF1A19" w:rsidRDefault="00FF1A19" w:rsidP="00FF1A19">
      <w:r>
        <w:t>ICF</w:t>
      </w:r>
      <w:r>
        <w:tab/>
      </w:r>
      <w:r>
        <w:tab/>
        <w:t>Informed Consent Form</w:t>
      </w:r>
    </w:p>
    <w:p w14:paraId="6A62FC5F" w14:textId="77777777" w:rsidR="00FF1A19" w:rsidRDefault="00FF1A19" w:rsidP="00FF1A19">
      <w:r>
        <w:t>ICH-GCP</w:t>
      </w:r>
      <w:r>
        <w:tab/>
        <w:t>International Conference on Harmonization Good Clinical Practice</w:t>
      </w:r>
      <w:r>
        <w:tab/>
      </w:r>
    </w:p>
    <w:p w14:paraId="7278C125" w14:textId="77777777" w:rsidR="00FF1A19" w:rsidRDefault="00FF1A19" w:rsidP="00FF1A19">
      <w:r>
        <w:t>IRB</w:t>
      </w:r>
      <w:r>
        <w:tab/>
      </w:r>
      <w:r>
        <w:tab/>
        <w:t>Institutional Research Board</w:t>
      </w:r>
    </w:p>
    <w:p w14:paraId="1D969337" w14:textId="77777777" w:rsidR="00FF1A19" w:rsidRDefault="00FF1A19" w:rsidP="00FF1A19">
      <w:r>
        <w:t>PI</w:t>
      </w:r>
      <w:r>
        <w:tab/>
      </w:r>
      <w:r>
        <w:tab/>
        <w:t>Primary Investigator</w:t>
      </w:r>
    </w:p>
    <w:p w14:paraId="349A78AD" w14:textId="77777777" w:rsidR="00FF1A19" w:rsidRDefault="00FF1A19" w:rsidP="00FF1A19">
      <w:r>
        <w:t>PLB</w:t>
      </w:r>
      <w:r>
        <w:tab/>
      </w:r>
      <w:r>
        <w:tab/>
        <w:t>Placebo</w:t>
      </w:r>
    </w:p>
    <w:p w14:paraId="25145A91" w14:textId="77777777" w:rsidR="00FF1A19" w:rsidRDefault="00FF1A19" w:rsidP="00FF1A19">
      <w:r>
        <w:t>QI</w:t>
      </w:r>
      <w:r>
        <w:tab/>
      </w:r>
      <w:r>
        <w:tab/>
        <w:t>Qualified Investigator</w:t>
      </w:r>
    </w:p>
    <w:p w14:paraId="18E33EBA" w14:textId="77777777" w:rsidR="00FF1A19" w:rsidRDefault="00FF1A19" w:rsidP="00FF1A19">
      <w:r>
        <w:t>RC</w:t>
      </w:r>
      <w:r>
        <w:tab/>
      </w:r>
      <w:r>
        <w:tab/>
        <w:t>Research Coordinator</w:t>
      </w:r>
    </w:p>
    <w:p w14:paraId="60EA1513" w14:textId="77777777" w:rsidR="00FF1A19" w:rsidRDefault="00FF1A19" w:rsidP="00FF1A19">
      <w:proofErr w:type="gramStart"/>
      <w:r>
        <w:t>REB</w:t>
      </w:r>
      <w:r>
        <w:tab/>
      </w:r>
      <w:r>
        <w:tab/>
        <w:t>Research</w:t>
      </w:r>
      <w:proofErr w:type="gramEnd"/>
      <w:r>
        <w:t xml:space="preserve"> Ethics Board</w:t>
      </w:r>
    </w:p>
    <w:p w14:paraId="0F3759E4" w14:textId="77777777" w:rsidR="00FF1A19" w:rsidRDefault="00FF1A19" w:rsidP="00FF1A19">
      <w:r>
        <w:t>SAE</w:t>
      </w:r>
      <w:r>
        <w:tab/>
      </w:r>
      <w:r>
        <w:tab/>
        <w:t>Serious Adverse Event</w:t>
      </w:r>
    </w:p>
    <w:p w14:paraId="59802717" w14:textId="77777777" w:rsidR="00FF1A19" w:rsidRDefault="00FF1A19" w:rsidP="00FF1A19">
      <w:r>
        <w:t>SOP</w:t>
      </w:r>
      <w:r>
        <w:tab/>
      </w:r>
      <w:r>
        <w:tab/>
        <w:t>Standard Operating Procedure</w:t>
      </w:r>
    </w:p>
    <w:p w14:paraId="6EF9723B" w14:textId="77777777" w:rsidR="00FF1A19" w:rsidRDefault="00FF1A19" w:rsidP="00FF1A19"/>
    <w:p w14:paraId="72A02277" w14:textId="77777777" w:rsidR="00FF1A19" w:rsidRDefault="00FF1A19" w:rsidP="00FF1A19">
      <w:pPr>
        <w:pStyle w:val="Heading1"/>
        <w:numPr>
          <w:ilvl w:val="0"/>
          <w:numId w:val="13"/>
        </w:numPr>
        <w:spacing w:after="0" w:line="259" w:lineRule="auto"/>
      </w:pPr>
      <w:bookmarkStart w:id="8" w:name="_Toc162949701"/>
      <w:bookmarkStart w:id="9" w:name="_Toc216856246"/>
      <w:r>
        <w:lastRenderedPageBreak/>
        <w:t>Introduction</w:t>
      </w:r>
      <w:bookmarkEnd w:id="8"/>
      <w:bookmarkEnd w:id="9"/>
    </w:p>
    <w:p w14:paraId="045711C4" w14:textId="77777777" w:rsidR="00FF1A19" w:rsidRPr="000776B7" w:rsidRDefault="00FF1A19" w:rsidP="00FF1A19">
      <w:pPr>
        <w:rPr>
          <w:rFonts w:ascii="Calibri" w:eastAsia="Calibri" w:hAnsi="Calibri" w:cs="Calibri"/>
          <w:color w:val="00A7FF"/>
        </w:rPr>
      </w:pPr>
      <w:r w:rsidRPr="000776B7">
        <w:rPr>
          <w:color w:val="00A7FF"/>
        </w:rPr>
        <w:t>[Optional to include background and objectives for study]</w:t>
      </w:r>
    </w:p>
    <w:p w14:paraId="1B513A49" w14:textId="77777777" w:rsidR="00FF1A19" w:rsidRDefault="00FF1A19" w:rsidP="00FF1A19">
      <w:pPr>
        <w:rPr>
          <w:rStyle w:val="normaltextrun"/>
          <w:color w:val="000000"/>
          <w:shd w:val="clear" w:color="auto" w:fill="FFFFFF"/>
        </w:rPr>
      </w:pPr>
      <w:r>
        <w:rPr>
          <w:rStyle w:val="normaltextrun"/>
          <w:color w:val="000000"/>
          <w:shd w:val="clear" w:color="auto" w:fill="FFFFFF"/>
        </w:rPr>
        <w:t xml:space="preserve">This data management plan (DMP) has the purpose of clarifying to all stakeholders’ information related to data management practices that ensure appropriate handling of data at all steps of the project and ensure a high-quality database at the conclusion of the trial. This document has been reviewed, approved, and signed by the Sponsor. </w:t>
      </w:r>
    </w:p>
    <w:p w14:paraId="1635D132" w14:textId="77777777" w:rsidR="00FF1A19" w:rsidRDefault="00FF1A19" w:rsidP="00FF1A19">
      <w:pPr>
        <w:rPr>
          <w:rStyle w:val="normaltextrun"/>
          <w:color w:val="000000"/>
          <w:shd w:val="clear" w:color="auto" w:fill="FFFFFF"/>
        </w:rPr>
      </w:pPr>
      <w:r>
        <w:rPr>
          <w:rStyle w:val="normaltextrun"/>
          <w:color w:val="000000"/>
          <w:shd w:val="clear" w:color="auto" w:fill="FFFFFF"/>
        </w:rPr>
        <w:t xml:space="preserve">Any modifications needed during the trial will be noted as a deviation, and plan of action will be documented in this DMP. If any changes are requested, a summary of changes page will be added outlining these changes. Sponsor will review and sign off on changes requested. Any administrative change done or needed for the DMP does not have to be reviewed or signed by the Sponsor. Administrative changes could include typographical errors, </w:t>
      </w:r>
      <w:proofErr w:type="gramStart"/>
      <w:r>
        <w:rPr>
          <w:rStyle w:val="normaltextrun"/>
          <w:color w:val="000000"/>
          <w:shd w:val="clear" w:color="auto" w:fill="FFFFFF"/>
        </w:rPr>
        <w:t>rewording</w:t>
      </w:r>
      <w:proofErr w:type="gramEnd"/>
      <w:r>
        <w:rPr>
          <w:rStyle w:val="normaltextrun"/>
          <w:color w:val="000000"/>
          <w:shd w:val="clear" w:color="auto" w:fill="FFFFFF"/>
        </w:rPr>
        <w:t xml:space="preserve"> for clarity, or updating job titles. Retraining is not necessary following an administrative change. </w:t>
      </w:r>
    </w:p>
    <w:p w14:paraId="29A73A5D" w14:textId="77777777" w:rsidR="00FF1A19" w:rsidRDefault="00FF1A19" w:rsidP="00FF1A19">
      <w:pPr>
        <w:rPr>
          <w:rStyle w:val="normaltextrun"/>
          <w:color w:val="000000"/>
          <w:shd w:val="clear" w:color="auto" w:fill="FFFFFF"/>
        </w:rPr>
      </w:pPr>
      <w:r>
        <w:rPr>
          <w:rStyle w:val="normaltextrun"/>
          <w:color w:val="000000"/>
          <w:shd w:val="clear" w:color="auto" w:fill="FFFFFF"/>
        </w:rPr>
        <w:br w:type="page"/>
      </w:r>
    </w:p>
    <w:p w14:paraId="5DCBBB2F" w14:textId="10109097" w:rsidR="00FF1A19" w:rsidRDefault="00FF1A19" w:rsidP="00FF1A19">
      <w:pPr>
        <w:pStyle w:val="Heading1"/>
      </w:pPr>
      <w:bookmarkStart w:id="10" w:name="_Toc162949702"/>
      <w:bookmarkStart w:id="11" w:name="_Toc216856247"/>
      <w:r>
        <w:lastRenderedPageBreak/>
        <w:t>2.0</w:t>
      </w:r>
      <w:r>
        <w:tab/>
        <w:t xml:space="preserve"> EDC System</w:t>
      </w:r>
      <w:bookmarkEnd w:id="10"/>
      <w:bookmarkEnd w:id="11"/>
    </w:p>
    <w:p w14:paraId="6BD8DFD3" w14:textId="5A2F41EF" w:rsidR="00FF1A19" w:rsidRDefault="00FF1A19" w:rsidP="00FF1A19">
      <w:r>
        <w:t xml:space="preserve">The Electronic Data Capture (EDC) system used for this trial is REDCap. REDCap is licensed by the University of Calgary for internal not-for-profit use and managed by the Clinical Research Unit (CRU) through the University of Calgary Cumming School of Medicine (CSM). </w:t>
      </w:r>
    </w:p>
    <w:p w14:paraId="7A0F951D" w14:textId="669FD0FF" w:rsidR="00FF1A19" w:rsidRDefault="00FF1A19" w:rsidP="00FF1A19">
      <w:r>
        <w:t>As outlined by the University of Calgary, “</w:t>
      </w:r>
      <w:r w:rsidRPr="008F5997">
        <w:t>REDCap is a highly secure, browser-based application designed to support Electronic Data Capture (EDC) for research studies. The Clinical Research Unit (CRU) in the University of Calgary’s Cumming School of Medicine is the university’s primary provider of REDCap access and support services. The CRU’s REDCap instance is validated and supports regulatory trials, including phase 3 clinical trials. With low-cost, abundant, and flexible levels of support, the CRU can meet the needs of nearly any research project.</w:t>
      </w:r>
      <w:r>
        <w:t>”</w:t>
      </w:r>
    </w:p>
    <w:p w14:paraId="42D8764A" w14:textId="77777777" w:rsidR="00FF1A19" w:rsidRDefault="00FF1A19" w:rsidP="00FF1A19">
      <w:r>
        <w:br w:type="page"/>
      </w:r>
    </w:p>
    <w:p w14:paraId="053EDF5C" w14:textId="77777777" w:rsidR="00FF1A19" w:rsidRDefault="00FF1A19" w:rsidP="00FF1A19">
      <w:pPr>
        <w:pStyle w:val="Heading1"/>
        <w:spacing w:after="240"/>
      </w:pPr>
      <w:bookmarkStart w:id="12" w:name="_Toc162949703"/>
      <w:bookmarkStart w:id="13" w:name="_Toc216856248"/>
      <w:r>
        <w:lastRenderedPageBreak/>
        <w:t xml:space="preserve">3.0 </w:t>
      </w:r>
      <w:r>
        <w:tab/>
        <w:t>Data Validation Process</w:t>
      </w:r>
      <w:bookmarkEnd w:id="12"/>
      <w:bookmarkEnd w:id="13"/>
    </w:p>
    <w:p w14:paraId="580B842B" w14:textId="77777777" w:rsidR="00FF1A19" w:rsidRDefault="00FF1A19" w:rsidP="00FF1A19">
      <w:r>
        <w:t>[Include your specific validation process here, below is just a suggestion]</w:t>
      </w:r>
    </w:p>
    <w:p w14:paraId="4CDA44DB" w14:textId="77777777" w:rsidR="00FF1A19" w:rsidRPr="00196223" w:rsidRDefault="00FF1A19" w:rsidP="00FF1A19">
      <w:r>
        <w:t xml:space="preserve">The Sponsor, Research Coordinator (RC), and study team have implemented the following data validation process to the database. </w:t>
      </w:r>
    </w:p>
    <w:p w14:paraId="6C905A3A" w14:textId="77777777" w:rsidR="00FF1A19" w:rsidRPr="00A439D7" w:rsidRDefault="00FF1A19" w:rsidP="00FF1A19">
      <w:pPr>
        <w:pStyle w:val="ListParagraph"/>
        <w:numPr>
          <w:ilvl w:val="0"/>
          <w:numId w:val="14"/>
        </w:numPr>
        <w:spacing w:before="0" w:after="160" w:line="259" w:lineRule="auto"/>
        <w:rPr>
          <w:u w:val="single"/>
        </w:rPr>
      </w:pPr>
      <w:r w:rsidRPr="737EDBEE">
        <w:rPr>
          <w:u w:val="single"/>
        </w:rPr>
        <w:t xml:space="preserve">Initial Data Entry: </w:t>
      </w:r>
      <w:r>
        <w:t xml:space="preserve">First, study personnel, as they input data, will get notices if any data points do not follow the appropriate logic for the data collected. As study personnel input paper CRF into EDC, totals will be calculated automatically. Data entry person will verify to ensure totals on paper CRFs match automatically calculated totals on eCRFs. </w:t>
      </w:r>
    </w:p>
    <w:p w14:paraId="78E246A6" w14:textId="77777777" w:rsidR="00FF1A19" w:rsidRDefault="00FF1A19" w:rsidP="00FF1A19">
      <w:pPr>
        <w:pStyle w:val="ListParagraph"/>
        <w:numPr>
          <w:ilvl w:val="1"/>
          <w:numId w:val="14"/>
        </w:numPr>
        <w:spacing w:before="0" w:after="160" w:line="259" w:lineRule="auto"/>
      </w:pPr>
      <w:r>
        <w:t xml:space="preserve">Any issues during initial data entry can be entered as a query on EDC and instrument status will be set to “Incomplete” </w:t>
      </w:r>
    </w:p>
    <w:p w14:paraId="1BBD3795" w14:textId="77777777" w:rsidR="00FF1A19" w:rsidRDefault="00FF1A19" w:rsidP="00FF1A19">
      <w:pPr>
        <w:pStyle w:val="ListParagraph"/>
        <w:numPr>
          <w:ilvl w:val="1"/>
          <w:numId w:val="14"/>
        </w:numPr>
        <w:spacing w:before="0" w:after="160" w:line="259" w:lineRule="auto"/>
      </w:pPr>
      <w:r>
        <w:t xml:space="preserve">If study personnel have no issues with initial data entry, instrument status set </w:t>
      </w:r>
      <w:proofErr w:type="gramStart"/>
      <w:r>
        <w:t>to  “</w:t>
      </w:r>
      <w:proofErr w:type="gramEnd"/>
      <w:r>
        <w:t>Unverified”</w:t>
      </w:r>
    </w:p>
    <w:p w14:paraId="450A0A8C" w14:textId="77777777" w:rsidR="00FF1A19" w:rsidRPr="00A439D7" w:rsidRDefault="00FF1A19" w:rsidP="00FF1A19">
      <w:pPr>
        <w:pStyle w:val="ListParagraph"/>
        <w:numPr>
          <w:ilvl w:val="0"/>
          <w:numId w:val="14"/>
        </w:numPr>
        <w:spacing w:after="160" w:line="259" w:lineRule="auto"/>
        <w:rPr>
          <w:u w:val="single"/>
        </w:rPr>
      </w:pPr>
      <w:r w:rsidRPr="00A439D7">
        <w:rPr>
          <w:u w:val="single"/>
        </w:rPr>
        <w:t>Second Data Check</w:t>
      </w:r>
      <w:r>
        <w:rPr>
          <w:u w:val="single"/>
        </w:rPr>
        <w:t xml:space="preserve">: </w:t>
      </w:r>
      <w:r>
        <w:t xml:space="preserve">At least once per month, the RC will confirm all initial data entry. If any queries are issued from RC or any missing data, instrument status will be set to “Incomplete” for further review. If RC accepts initial data entry, the instrument status will be changed to “Complete”. </w:t>
      </w:r>
    </w:p>
    <w:p w14:paraId="2D437846" w14:textId="77777777" w:rsidR="00FF1A19" w:rsidRPr="00A439D7" w:rsidRDefault="00FF1A19" w:rsidP="00FF1A19">
      <w:pPr>
        <w:pStyle w:val="ListParagraph"/>
        <w:numPr>
          <w:ilvl w:val="0"/>
          <w:numId w:val="14"/>
        </w:numPr>
        <w:spacing w:before="0" w:after="160" w:line="259" w:lineRule="auto"/>
        <w:rPr>
          <w:u w:val="single"/>
        </w:rPr>
      </w:pPr>
      <w:r w:rsidRPr="00A439D7">
        <w:rPr>
          <w:u w:val="single"/>
        </w:rPr>
        <w:t xml:space="preserve">Data Quality Checks: </w:t>
      </w:r>
      <w:r>
        <w:t xml:space="preserve">As the study progresses, discrepancies in the data will be flagged by utilizing the Data Quality module within the EDC to execute the following data quality rules upon project data; </w:t>
      </w:r>
      <w:r w:rsidRPr="00341A60">
        <w:t xml:space="preserve">A) Blank values, B) Blank values (required fields only), C) Field validation errors (incorrect data type), D) Field Validation errors (out of range), E) Outliers** for numerical fields (numbers, integers, sliders, calc fields), F) Hidden fields that contain values, G) Multiple choice fields with invalid values, H) Incorrect values for calculated fields and I) Fields containing “missing data codes”. </w:t>
      </w:r>
      <w:r w:rsidRPr="001F6866">
        <w:rPr>
          <w:i/>
          <w:iCs/>
          <w:sz w:val="16"/>
          <w:szCs w:val="16"/>
        </w:rPr>
        <w:t>** '</w:t>
      </w:r>
      <w:r>
        <w:rPr>
          <w:i/>
          <w:iCs/>
          <w:sz w:val="16"/>
          <w:szCs w:val="16"/>
        </w:rPr>
        <w:t>O</w:t>
      </w:r>
      <w:r w:rsidRPr="001F6866">
        <w:rPr>
          <w:i/>
          <w:iCs/>
          <w:sz w:val="16"/>
          <w:szCs w:val="16"/>
        </w:rPr>
        <w:t>utlier' refers to a value that is more than two standard deviations from the mean.</w:t>
      </w:r>
    </w:p>
    <w:p w14:paraId="1069DFFD" w14:textId="77777777" w:rsidR="00FF1A19" w:rsidRDefault="00FF1A19" w:rsidP="00FF1A19">
      <w:pPr>
        <w:ind w:left="720"/>
      </w:pPr>
      <w:r w:rsidRPr="00905555">
        <w:t xml:space="preserve">Data discrepancies that can be corrected or do not apply will be excluded by the RC. Data discrepancies that </w:t>
      </w:r>
      <w:proofErr w:type="gramStart"/>
      <w:r w:rsidRPr="00905555">
        <w:t>are not able to</w:t>
      </w:r>
      <w:proofErr w:type="gramEnd"/>
      <w:r w:rsidRPr="00905555">
        <w:t xml:space="preserve"> be corrected (i.e., missing question on participant self-report) will be tracked by exporting data discrepancy log.</w:t>
      </w:r>
    </w:p>
    <w:p w14:paraId="48C2961F" w14:textId="77777777" w:rsidR="00FF1A19" w:rsidRPr="00B95D93" w:rsidRDefault="00FF1A19" w:rsidP="00FF1A19">
      <w:pPr>
        <w:pStyle w:val="ListParagraph"/>
        <w:numPr>
          <w:ilvl w:val="0"/>
          <w:numId w:val="14"/>
        </w:numPr>
        <w:spacing w:before="0" w:after="160" w:line="259" w:lineRule="auto"/>
      </w:pPr>
      <w:r w:rsidRPr="21BC7109">
        <w:rPr>
          <w:u w:val="single"/>
        </w:rPr>
        <w:t xml:space="preserve">Final Review and Data Lock: </w:t>
      </w:r>
      <w:r>
        <w:t xml:space="preserve">The PI will review any remaining unverified or incomplete records and set as “Complete”. The PI will review any remaining data discrepancies from quality checks. Following this review, PI/RC will and lock the record. If locked, no user will be able to modify the data until someone with instrument level lock/unlock privileges unlocks it. Final review and data lock will be done in batches of maximum 25 participants and be </w:t>
      </w:r>
      <w:proofErr w:type="gramStart"/>
      <w:r>
        <w:t>signed-off</w:t>
      </w:r>
      <w:proofErr w:type="gramEnd"/>
      <w:r>
        <w:t xml:space="preserve"> by PI. Signature of PI is considered as the document confirmation that the data entered in the eCRF are attributable, legible, original, accurate, and complete and contemporaneous (ICH-GCP 2.12.2.). See Appendix A for sample of data sign off form. </w:t>
      </w:r>
    </w:p>
    <w:p w14:paraId="6C05F95A" w14:textId="77777777" w:rsidR="00FF1A19" w:rsidRDefault="00FF1A19" w:rsidP="00FF1A19"/>
    <w:p w14:paraId="3C3BE696" w14:textId="77777777" w:rsidR="00FF1A19" w:rsidRDefault="00FF1A19" w:rsidP="00FF1A19">
      <w:r>
        <w:rPr>
          <w:noProof/>
        </w:rPr>
        <w:lastRenderedPageBreak/>
        <w:drawing>
          <wp:anchor distT="0" distB="0" distL="114300" distR="114300" simplePos="0" relativeHeight="251670528" behindDoc="0" locked="0" layoutInCell="1" allowOverlap="1" wp14:anchorId="343DA1C0" wp14:editId="3B7321E9">
            <wp:simplePos x="0" y="0"/>
            <wp:positionH relativeFrom="leftMargin">
              <wp:posOffset>870812</wp:posOffset>
            </wp:positionH>
            <wp:positionV relativeFrom="paragraph">
              <wp:posOffset>240917</wp:posOffset>
            </wp:positionV>
            <wp:extent cx="181310" cy="1000856"/>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10" cy="1000856"/>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EDC instrument status used to represent quality validation levels: </w:t>
      </w:r>
    </w:p>
    <w:p w14:paraId="6109C9C1" w14:textId="77777777" w:rsidR="00FF1A19" w:rsidRDefault="00FF1A19" w:rsidP="00FF1A19">
      <w:pPr>
        <w:pStyle w:val="ListParagraph"/>
        <w:numPr>
          <w:ilvl w:val="0"/>
          <w:numId w:val="17"/>
        </w:numPr>
        <w:spacing w:before="0" w:after="160" w:line="259" w:lineRule="auto"/>
      </w:pPr>
      <w:r>
        <w:t>Blank -no data entered.</w:t>
      </w:r>
    </w:p>
    <w:p w14:paraId="4F8DD2F8" w14:textId="77777777" w:rsidR="00FF1A19" w:rsidRDefault="00FF1A19" w:rsidP="00FF1A19">
      <w:pPr>
        <w:pStyle w:val="ListParagraph"/>
        <w:numPr>
          <w:ilvl w:val="0"/>
          <w:numId w:val="17"/>
        </w:numPr>
        <w:spacing w:before="0" w:after="160" w:line="259" w:lineRule="auto"/>
      </w:pPr>
      <w:r>
        <w:t xml:space="preserve">Incomplete (RED) – Missing data or issues that need to be reconciled. </w:t>
      </w:r>
    </w:p>
    <w:p w14:paraId="0EE3567A" w14:textId="77777777" w:rsidR="00FF1A19" w:rsidRDefault="00FF1A19" w:rsidP="00FF1A19">
      <w:pPr>
        <w:pStyle w:val="ListParagraph"/>
        <w:numPr>
          <w:ilvl w:val="0"/>
          <w:numId w:val="17"/>
        </w:numPr>
        <w:spacing w:before="0" w:after="160" w:line="259" w:lineRule="auto"/>
      </w:pPr>
      <w:r>
        <w:t>Unverified (YELLOW) – Done initial data entry with no issues. Waiting on second data check.</w:t>
      </w:r>
    </w:p>
    <w:p w14:paraId="42794CC1" w14:textId="77777777" w:rsidR="00FF1A19" w:rsidRDefault="00FF1A19" w:rsidP="00FF1A19">
      <w:pPr>
        <w:pStyle w:val="ListParagraph"/>
        <w:numPr>
          <w:ilvl w:val="0"/>
          <w:numId w:val="17"/>
        </w:numPr>
        <w:spacing w:before="0" w:after="160" w:line="259" w:lineRule="auto"/>
      </w:pPr>
      <w:r>
        <w:t xml:space="preserve">Complete (GREEN) – Completed second data check with no issues. </w:t>
      </w:r>
    </w:p>
    <w:p w14:paraId="42825810" w14:textId="77777777" w:rsidR="00FF1A19" w:rsidRDefault="00FF1A19" w:rsidP="00FF1A19">
      <w:pPr>
        <w:pStyle w:val="ListParagraph"/>
        <w:numPr>
          <w:ilvl w:val="0"/>
          <w:numId w:val="17"/>
        </w:numPr>
        <w:spacing w:before="0" w:after="160" w:line="259" w:lineRule="auto"/>
      </w:pPr>
      <w:r>
        <w:t xml:space="preserve">Locked (GREEN with lock icon) – Completed final review by PI, all issues addressed by PI. </w:t>
      </w:r>
    </w:p>
    <w:p w14:paraId="2D22C060" w14:textId="77777777" w:rsidR="00FF1A19" w:rsidRDefault="00FF1A19" w:rsidP="00FF1A19">
      <w:pPr>
        <w:pStyle w:val="Heading1"/>
      </w:pPr>
      <w:bookmarkStart w:id="14" w:name="_Toc162949704"/>
    </w:p>
    <w:p w14:paraId="1D793063" w14:textId="0B000D1E" w:rsidR="00FF1A19" w:rsidRDefault="00FF1A19" w:rsidP="00FF1A19">
      <w:pPr>
        <w:pStyle w:val="Heading1"/>
      </w:pPr>
      <w:bookmarkStart w:id="15" w:name="_Toc216856249"/>
      <w:r>
        <w:t>4.0</w:t>
      </w:r>
      <w:r>
        <w:tab/>
        <w:t>Verification and Setup</w:t>
      </w:r>
      <w:bookmarkEnd w:id="14"/>
      <w:bookmarkEnd w:id="15"/>
    </w:p>
    <w:p w14:paraId="4D41FFE2" w14:textId="77777777" w:rsidR="00FF1A19" w:rsidRDefault="00FF1A19" w:rsidP="00FF1A19"/>
    <w:p w14:paraId="78026A99" w14:textId="77777777" w:rsidR="00FF1A19" w:rsidRDefault="00FF1A19" w:rsidP="00FF1A19">
      <w:r>
        <w:t xml:space="preserve">CRU at the University of Calgary provides the data management application REDCap, an FDA approved application for clinical research. This system facilitates electronic data entry, review, and modification. The study protocol and supporting documentation, including CRF’s, was used by the study team to build the database forms as needed. REDCap forms were developed by the RC in tandem with quality reviews done by the PI/Sponsor. Once the forms are formally checked by the study team and upon successful completion of a </w:t>
      </w:r>
      <w:r w:rsidRPr="007C0084">
        <w:t>project sign off form</w:t>
      </w:r>
      <w:r>
        <w:t xml:space="preserve">, the trial database will be moved to production. </w:t>
      </w:r>
      <w:r w:rsidRPr="00DC6510">
        <w:t xml:space="preserve">See </w:t>
      </w:r>
      <w:r w:rsidRPr="002D1F76">
        <w:t>Appendix</w:t>
      </w:r>
      <w:r>
        <w:t xml:space="preserve"> B for sample of project sign off form. </w:t>
      </w:r>
    </w:p>
    <w:p w14:paraId="0FC06632" w14:textId="77777777" w:rsidR="00FF1A19" w:rsidRDefault="00FF1A19" w:rsidP="00FF1A19">
      <w:r>
        <w:br w:type="page"/>
      </w:r>
    </w:p>
    <w:p w14:paraId="631D5451" w14:textId="77777777" w:rsidR="00FF1A19" w:rsidRDefault="00FF1A19" w:rsidP="00FF1A19">
      <w:pPr>
        <w:pStyle w:val="Heading1"/>
      </w:pPr>
      <w:bookmarkStart w:id="16" w:name="_Toc162949705"/>
      <w:bookmarkStart w:id="17" w:name="_Toc216856250"/>
      <w:r>
        <w:lastRenderedPageBreak/>
        <w:t>5.0</w:t>
      </w:r>
      <w:r>
        <w:tab/>
        <w:t>Data Entry and Data Cleaning</w:t>
      </w:r>
      <w:bookmarkEnd w:id="16"/>
      <w:bookmarkEnd w:id="17"/>
    </w:p>
    <w:p w14:paraId="7738A48E" w14:textId="77777777" w:rsidR="00FF1A19" w:rsidRDefault="00FF1A19" w:rsidP="00FF1A19">
      <w:pPr>
        <w:pStyle w:val="Heading2"/>
      </w:pPr>
      <w:bookmarkStart w:id="18" w:name="_Toc162949706"/>
      <w:bookmarkStart w:id="19" w:name="_Toc216856251"/>
      <w:r>
        <w:t>5.1 Granting Access to Production Version</w:t>
      </w:r>
      <w:bookmarkEnd w:id="18"/>
      <w:bookmarkEnd w:id="19"/>
    </w:p>
    <w:p w14:paraId="530DC276" w14:textId="77777777" w:rsidR="00FF1A19" w:rsidRPr="00C07B09" w:rsidRDefault="00FF1A19" w:rsidP="00FF1A19">
      <w:r>
        <w:t xml:space="preserve">Once study staff are fully trained </w:t>
      </w:r>
      <w:proofErr w:type="gramStart"/>
      <w:r>
        <w:t>on use</w:t>
      </w:r>
      <w:proofErr w:type="gramEnd"/>
      <w:r>
        <w:t xml:space="preserve"> of REDCap database, RC will confirm their access to the database and add them as a user on the project. Access will be determined depending on the staff needs. If staff </w:t>
      </w:r>
      <w:proofErr w:type="gramStart"/>
      <w:r>
        <w:t>does</w:t>
      </w:r>
      <w:proofErr w:type="gramEnd"/>
      <w:r>
        <w:t xml:space="preserve"> not have a REDCap account, they must first request </w:t>
      </w:r>
      <w:proofErr w:type="gramStart"/>
      <w:r>
        <w:t>and</w:t>
      </w:r>
      <w:proofErr w:type="gramEnd"/>
      <w:r>
        <w:t xml:space="preserve"> account from the CRU database management team who will send them their log-in information.  </w:t>
      </w:r>
    </w:p>
    <w:p w14:paraId="51EA11D7" w14:textId="77777777" w:rsidR="00FF1A19" w:rsidRPr="00C07B09" w:rsidRDefault="00FF1A19" w:rsidP="00FF1A19">
      <w:pPr>
        <w:pStyle w:val="Heading2"/>
      </w:pPr>
      <w:bookmarkStart w:id="20" w:name="_Toc162949707"/>
      <w:bookmarkStart w:id="21" w:name="_Toc216856252"/>
      <w:r>
        <w:t>5.2 Entering Data</w:t>
      </w:r>
      <w:bookmarkEnd w:id="20"/>
      <w:bookmarkEnd w:id="21"/>
    </w:p>
    <w:p w14:paraId="1BBB514E" w14:textId="77777777" w:rsidR="00FF1A19" w:rsidRDefault="00FF1A19" w:rsidP="00FF1A19">
      <w:r>
        <w:t xml:space="preserve">Data </w:t>
      </w:r>
      <w:proofErr w:type="gramStart"/>
      <w:r>
        <w:t>entered into</w:t>
      </w:r>
      <w:proofErr w:type="gramEnd"/>
      <w:r>
        <w:t xml:space="preserve"> REDCap will come from source CRF’s completed at the site, as well as official records, if needed.  See Appendix C for guidance on aligning REDCap Events to study visits. See Appendix D for a list of source documentation corresponding to each REDCap eCRF. See Appendix E for additional guidance on transcribing paper CRFs to eCRFs. </w:t>
      </w:r>
    </w:p>
    <w:p w14:paraId="7C2ADBE6" w14:textId="77777777" w:rsidR="00FF1A19" w:rsidRDefault="00FF1A19" w:rsidP="00FF1A19">
      <w:pPr>
        <w:pStyle w:val="Heading2"/>
      </w:pPr>
      <w:bookmarkStart w:id="22" w:name="_Toc162949708"/>
      <w:bookmarkStart w:id="23" w:name="_Toc216856253"/>
      <w:r>
        <w:t>5.3 Data Security</w:t>
      </w:r>
      <w:bookmarkEnd w:id="22"/>
      <w:bookmarkEnd w:id="23"/>
    </w:p>
    <w:p w14:paraId="1342FA19" w14:textId="77777777" w:rsidR="00FF1A19" w:rsidRDefault="00FF1A19" w:rsidP="00FF1A19">
      <w:r>
        <w:t xml:space="preserve">REDCap system access will only be granted to users who have been centrally approved as having completed study </w:t>
      </w:r>
      <w:proofErr w:type="gramStart"/>
      <w:r>
        <w:t>systems training, and</w:t>
      </w:r>
      <w:proofErr w:type="gramEnd"/>
      <w:r>
        <w:t xml:space="preserve"> are in possession of all appropriate and valid credentials and certifications and have a role that merits each specific access type. Users will be granted individual accounts with roles designed to grant minimal access to support trial roles. </w:t>
      </w:r>
    </w:p>
    <w:p w14:paraId="0B814828" w14:textId="77777777" w:rsidR="00FF1A19" w:rsidRDefault="00FF1A19" w:rsidP="00FF1A19">
      <w:pPr>
        <w:pStyle w:val="Heading2"/>
      </w:pPr>
      <w:bookmarkStart w:id="24" w:name="_Toc162949709"/>
      <w:bookmarkStart w:id="25" w:name="_Toc216856254"/>
      <w:r>
        <w:t>5.4 Query Generation</w:t>
      </w:r>
      <w:bookmarkEnd w:id="24"/>
      <w:bookmarkEnd w:id="25"/>
    </w:p>
    <w:p w14:paraId="79B9ED69" w14:textId="77777777" w:rsidR="00FF1A19" w:rsidRDefault="00FF1A19" w:rsidP="00FF1A19">
      <w:r>
        <w:t xml:space="preserve">Queries will be generated manually by the study staff using the REDCap Data Query module. Queries will be based on criteria for data that seems inconsistent or implausible. Query recipients are to answer these queries and make appropriate changes to reflect appropriate data collection. Query reports </w:t>
      </w:r>
      <w:proofErr w:type="gramStart"/>
      <w:r>
        <w:t>will  be</w:t>
      </w:r>
      <w:proofErr w:type="gramEnd"/>
      <w:r>
        <w:t xml:space="preserve"> generated and provided to Sponsor for review and resolution prior to data lock.</w:t>
      </w:r>
    </w:p>
    <w:p w14:paraId="6CD5CEE7" w14:textId="77777777" w:rsidR="00FF1A19" w:rsidRDefault="00FF1A19" w:rsidP="00FF1A19">
      <w:pPr>
        <w:pStyle w:val="Heading2"/>
      </w:pPr>
      <w:bookmarkStart w:id="26" w:name="_Toc162949710"/>
      <w:bookmarkStart w:id="27" w:name="_Toc216856255"/>
      <w:r>
        <w:t>5.5 Independent Data Monitoring</w:t>
      </w:r>
      <w:bookmarkEnd w:id="26"/>
      <w:bookmarkEnd w:id="27"/>
      <w:r>
        <w:t xml:space="preserve"> </w:t>
      </w:r>
    </w:p>
    <w:p w14:paraId="616F5433" w14:textId="77777777" w:rsidR="00FF1A19" w:rsidRPr="002C21B6" w:rsidRDefault="00FF1A19" w:rsidP="00FF1A19">
      <w:pPr>
        <w:spacing w:line="257" w:lineRule="auto"/>
        <w:rPr>
          <w:rFonts w:ascii="Calibri" w:eastAsia="Calibri" w:hAnsi="Calibri" w:cs="Calibri"/>
        </w:rPr>
      </w:pPr>
      <w:r>
        <w:t xml:space="preserve">Two independent physicians and a biostatistician will comprise the Data Monitoring Committee (DMC). The DMC </w:t>
      </w:r>
      <w:r w:rsidRPr="1BE70A19">
        <w:rPr>
          <w:rFonts w:ascii="Calibri" w:eastAsia="Calibri" w:hAnsi="Calibri" w:cs="Calibri"/>
        </w:rPr>
        <w:t xml:space="preserve">is responsible for identifying mechanisms for the completion of various tasks that will impact the safety and efficacy of all study procedures and overall conduct of the study. This committee will: </w:t>
      </w:r>
    </w:p>
    <w:p w14:paraId="06FE121B" w14:textId="77777777" w:rsidR="00FF1A19" w:rsidRPr="002C21B6" w:rsidRDefault="00FF1A19" w:rsidP="00FF1A19">
      <w:pPr>
        <w:pStyle w:val="ListParagraph"/>
        <w:numPr>
          <w:ilvl w:val="0"/>
          <w:numId w:val="12"/>
        </w:numPr>
        <w:spacing w:before="0" w:after="160" w:line="257" w:lineRule="auto"/>
      </w:pPr>
      <w:r w:rsidRPr="737EDBEE">
        <w:t xml:space="preserve">Review the research protocol, review model informed consent documents, and plans for data and safety monitoring, including all proposed </w:t>
      </w:r>
      <w:proofErr w:type="gramStart"/>
      <w:r w:rsidRPr="737EDBEE">
        <w:t>revisions;</w:t>
      </w:r>
      <w:proofErr w:type="gramEnd"/>
    </w:p>
    <w:p w14:paraId="5C0946A9" w14:textId="77777777" w:rsidR="00FF1A19" w:rsidRPr="002C21B6" w:rsidRDefault="00FF1A19" w:rsidP="00FF1A19">
      <w:pPr>
        <w:pStyle w:val="ListParagraph"/>
        <w:numPr>
          <w:ilvl w:val="0"/>
          <w:numId w:val="12"/>
        </w:numPr>
        <w:spacing w:before="0" w:after="0" w:line="259" w:lineRule="auto"/>
      </w:pPr>
      <w:r w:rsidRPr="737EDBEE">
        <w:t xml:space="preserve">Review methodology used to help maintain the confidentiality of the study data and the results of monitoring by reviewing procedures put in place by investigators to ensure </w:t>
      </w:r>
      <w:proofErr w:type="gramStart"/>
      <w:r w:rsidRPr="737EDBEE">
        <w:t>confidentiality;</w:t>
      </w:r>
      <w:proofErr w:type="gramEnd"/>
    </w:p>
    <w:p w14:paraId="6AE8ABB7" w14:textId="77777777" w:rsidR="00FF1A19" w:rsidRPr="002C21B6" w:rsidRDefault="00FF1A19" w:rsidP="00FF1A19">
      <w:pPr>
        <w:pStyle w:val="ListParagraph"/>
        <w:numPr>
          <w:ilvl w:val="0"/>
          <w:numId w:val="12"/>
        </w:numPr>
        <w:spacing w:before="0" w:after="0" w:line="259" w:lineRule="auto"/>
      </w:pPr>
      <w:r w:rsidRPr="737EDBEE">
        <w:t xml:space="preserve">Monitor study design, procedures and events that will maximize the safety of the study participants and minimize the </w:t>
      </w:r>
      <w:proofErr w:type="gramStart"/>
      <w:r w:rsidRPr="737EDBEE">
        <w:t>risks;</w:t>
      </w:r>
      <w:proofErr w:type="gramEnd"/>
    </w:p>
    <w:p w14:paraId="7B108204" w14:textId="77777777" w:rsidR="00FF1A19" w:rsidRPr="002C21B6" w:rsidRDefault="00FF1A19" w:rsidP="00FF1A19">
      <w:pPr>
        <w:pStyle w:val="ListParagraph"/>
        <w:numPr>
          <w:ilvl w:val="0"/>
          <w:numId w:val="12"/>
        </w:numPr>
        <w:spacing w:before="0" w:after="0" w:line="259" w:lineRule="auto"/>
      </w:pPr>
      <w:r w:rsidRPr="737EDBEE">
        <w:lastRenderedPageBreak/>
        <w:t xml:space="preserve">Evaluate the progress of the study, including periodic assessments of data quality and timeliness, participant recruitment, accrual and retention, participant risk versus benefit, performance of the study site(s), and other factors that may affect study </w:t>
      </w:r>
      <w:proofErr w:type="gramStart"/>
      <w:r w:rsidRPr="737EDBEE">
        <w:t>outcome;</w:t>
      </w:r>
      <w:proofErr w:type="gramEnd"/>
    </w:p>
    <w:p w14:paraId="4358BB14" w14:textId="77777777" w:rsidR="00FF1A19" w:rsidRPr="002C21B6" w:rsidRDefault="00FF1A19" w:rsidP="00FF1A19">
      <w:pPr>
        <w:pStyle w:val="ListParagraph"/>
        <w:numPr>
          <w:ilvl w:val="0"/>
          <w:numId w:val="12"/>
        </w:numPr>
        <w:spacing w:before="0" w:after="0" w:line="259" w:lineRule="auto"/>
      </w:pPr>
      <w:r w:rsidRPr="737EDBEE">
        <w:t xml:space="preserve">Consider factors external to the study when relevant information becomes available, such as scientific or therapeutic developments that may have an impact on the safety of the participants or the ethics of the </w:t>
      </w:r>
      <w:proofErr w:type="gramStart"/>
      <w:r w:rsidRPr="737EDBEE">
        <w:t>studies;</w:t>
      </w:r>
      <w:proofErr w:type="gramEnd"/>
    </w:p>
    <w:p w14:paraId="3E0DD033" w14:textId="77777777" w:rsidR="00FF1A19" w:rsidRDefault="00FF1A19" w:rsidP="00FF1A19">
      <w:pPr>
        <w:pStyle w:val="ListParagraph"/>
        <w:numPr>
          <w:ilvl w:val="0"/>
          <w:numId w:val="12"/>
        </w:numPr>
        <w:spacing w:before="0" w:after="0" w:line="259" w:lineRule="auto"/>
      </w:pPr>
      <w:r w:rsidRPr="737EDBEE">
        <w:t xml:space="preserve">Review serious adverse event documentation and safety reports and make recommendations regarding protection of the safety of the study </w:t>
      </w:r>
      <w:proofErr w:type="gramStart"/>
      <w:r w:rsidRPr="737EDBEE">
        <w:t>participants;</w:t>
      </w:r>
      <w:proofErr w:type="gramEnd"/>
      <w:r>
        <w:t xml:space="preserve"> </w:t>
      </w:r>
    </w:p>
    <w:p w14:paraId="32F8F784" w14:textId="77777777" w:rsidR="00FF1A19" w:rsidRDefault="00FF1A19" w:rsidP="00FF1A19">
      <w:pPr>
        <w:pStyle w:val="Heading1"/>
      </w:pPr>
      <w:bookmarkStart w:id="28" w:name="_Toc162949711"/>
      <w:bookmarkStart w:id="29" w:name="_Toc216856256"/>
      <w:r>
        <w:t xml:space="preserve">6.0 </w:t>
      </w:r>
      <w:r>
        <w:tab/>
        <w:t>Source Document Management</w:t>
      </w:r>
      <w:bookmarkEnd w:id="28"/>
      <w:bookmarkEnd w:id="29"/>
      <w:r>
        <w:t xml:space="preserve"> </w:t>
      </w:r>
    </w:p>
    <w:p w14:paraId="143C4545" w14:textId="77777777" w:rsidR="00FF1A19" w:rsidRPr="000776B7" w:rsidRDefault="00FF1A19" w:rsidP="00FF1A19">
      <w:pPr>
        <w:rPr>
          <w:color w:val="00A7FF"/>
        </w:rPr>
      </w:pPr>
      <w:r w:rsidRPr="000776B7">
        <w:rPr>
          <w:color w:val="00A7FF"/>
        </w:rPr>
        <w:t>[</w:t>
      </w:r>
      <w:r>
        <w:rPr>
          <w:color w:val="00A7FF"/>
        </w:rPr>
        <w:t>O</w:t>
      </w:r>
      <w:r w:rsidRPr="000776B7">
        <w:rPr>
          <w:color w:val="00A7FF"/>
        </w:rPr>
        <w:t>utline source document</w:t>
      </w:r>
      <w:r>
        <w:rPr>
          <w:color w:val="00A7FF"/>
        </w:rPr>
        <w:t xml:space="preserve"> storage locations</w:t>
      </w:r>
      <w:r w:rsidRPr="000776B7">
        <w:rPr>
          <w:color w:val="00A7FF"/>
        </w:rPr>
        <w:t xml:space="preserve"> here</w:t>
      </w:r>
      <w:r>
        <w:rPr>
          <w:color w:val="00A7FF"/>
        </w:rPr>
        <w:t>. Specific Source documents will be described in an appendix below.</w:t>
      </w:r>
      <w:r w:rsidRPr="000776B7">
        <w:rPr>
          <w:color w:val="00A7FF"/>
        </w:rPr>
        <w:t>]</w:t>
      </w:r>
    </w:p>
    <w:p w14:paraId="673A1206" w14:textId="77777777" w:rsidR="00FF1A19" w:rsidRDefault="00FF1A19" w:rsidP="00FF1A19">
      <w:r>
        <w:t>The following source documents will be collected and stored in the following locations:</w:t>
      </w:r>
    </w:p>
    <w:p w14:paraId="39D26598" w14:textId="77777777" w:rsidR="00FF1A19" w:rsidRPr="002C21B6" w:rsidRDefault="00FF1A19" w:rsidP="00FF1A19">
      <w:pPr>
        <w:pStyle w:val="ListParagraph"/>
        <w:numPr>
          <w:ilvl w:val="1"/>
          <w:numId w:val="18"/>
        </w:numPr>
        <w:spacing w:before="0" w:after="0" w:line="259" w:lineRule="auto"/>
      </w:pPr>
      <w:r>
        <w:br w:type="page"/>
      </w:r>
    </w:p>
    <w:p w14:paraId="579043E5" w14:textId="77777777" w:rsidR="00FF1A19" w:rsidRDefault="00FF1A19" w:rsidP="00FF1A19">
      <w:pPr>
        <w:pStyle w:val="Heading1"/>
      </w:pPr>
      <w:bookmarkStart w:id="30" w:name="_Toc162949712"/>
      <w:bookmarkStart w:id="31" w:name="_Toc216856257"/>
      <w:r>
        <w:lastRenderedPageBreak/>
        <w:t xml:space="preserve">7.0 </w:t>
      </w:r>
      <w:r>
        <w:tab/>
        <w:t>EDC Exported Database</w:t>
      </w:r>
      <w:bookmarkEnd w:id="30"/>
      <w:bookmarkEnd w:id="31"/>
    </w:p>
    <w:p w14:paraId="54899390" w14:textId="77777777" w:rsidR="00FF1A19" w:rsidRDefault="00FF1A19" w:rsidP="00FF1A19">
      <w:r>
        <w:t xml:space="preserve">The trail database is equipped with tools to support ad hoc generation of data exports for queries, responses and study data. Only users with the appropriate permission </w:t>
      </w:r>
      <w:proofErr w:type="gramStart"/>
      <w:r>
        <w:t>are able to</w:t>
      </w:r>
      <w:proofErr w:type="gramEnd"/>
      <w:r>
        <w:t xml:space="preserve"> create these reports and export capabilities. </w:t>
      </w:r>
    </w:p>
    <w:p w14:paraId="3CEEE051" w14:textId="77777777" w:rsidR="00FF1A19" w:rsidRDefault="00FF1A19" w:rsidP="00FF1A19">
      <w:pPr>
        <w:rPr>
          <w:rFonts w:asciiTheme="majorHAnsi" w:eastAsiaTheme="majorEastAsia" w:hAnsiTheme="majorHAnsi" w:cstheme="majorBidi"/>
          <w:color w:val="C2110F" w:themeColor="accent1" w:themeShade="BF"/>
          <w:sz w:val="32"/>
          <w:szCs w:val="32"/>
        </w:rPr>
      </w:pPr>
      <w:r>
        <w:br w:type="page"/>
      </w:r>
    </w:p>
    <w:p w14:paraId="33205792" w14:textId="77777777" w:rsidR="00FF1A19" w:rsidRDefault="00FF1A19" w:rsidP="00FF1A19">
      <w:pPr>
        <w:pStyle w:val="Heading1"/>
      </w:pPr>
      <w:bookmarkStart w:id="32" w:name="_Toc162949713"/>
      <w:bookmarkStart w:id="33" w:name="_Toc216856258"/>
      <w:r>
        <w:lastRenderedPageBreak/>
        <w:t xml:space="preserve">8.0 </w:t>
      </w:r>
      <w:r>
        <w:tab/>
        <w:t>Reports</w:t>
      </w:r>
      <w:bookmarkEnd w:id="32"/>
      <w:bookmarkEnd w:id="33"/>
    </w:p>
    <w:p w14:paraId="7ACC5533" w14:textId="77777777" w:rsidR="00FF1A19" w:rsidRDefault="00FF1A19" w:rsidP="00FF1A19">
      <w:r>
        <w:t xml:space="preserve">Different types of reports will be generated throughout the trial from the REDCap system. For </w:t>
      </w:r>
      <w:proofErr w:type="gramStart"/>
      <w:r>
        <w:t>example;</w:t>
      </w:r>
      <w:proofErr w:type="gramEnd"/>
      <w:r>
        <w:t xml:space="preserve"> data discrepancy reports, query reports, etc. </w:t>
      </w:r>
      <w:proofErr w:type="gramStart"/>
      <w:r>
        <w:t>There</w:t>
      </w:r>
      <w:proofErr w:type="gramEnd"/>
      <w:r>
        <w:t xml:space="preserve"> reports will be built manually by a study staff member with the appropriate roles and permissions. Any reports triggered will be captured and logged by the </w:t>
      </w:r>
      <w:proofErr w:type="gramStart"/>
      <w:r>
        <w:t>executor</w:t>
      </w:r>
      <w:proofErr w:type="gramEnd"/>
      <w:r>
        <w:t xml:space="preserve"> at the time of execution. </w:t>
      </w:r>
    </w:p>
    <w:p w14:paraId="0BED8B94" w14:textId="77777777" w:rsidR="00FF1A19" w:rsidRDefault="00FF1A19" w:rsidP="00FF1A19">
      <w:pPr>
        <w:rPr>
          <w:rFonts w:asciiTheme="majorHAnsi" w:eastAsiaTheme="majorEastAsia" w:hAnsiTheme="majorHAnsi" w:cstheme="majorBidi"/>
          <w:color w:val="C2110F" w:themeColor="accent1" w:themeShade="BF"/>
          <w:sz w:val="32"/>
          <w:szCs w:val="32"/>
        </w:rPr>
      </w:pPr>
      <w:r>
        <w:br w:type="page"/>
      </w:r>
    </w:p>
    <w:p w14:paraId="33105E98" w14:textId="77777777" w:rsidR="00FF1A19" w:rsidRDefault="00FF1A19" w:rsidP="00FF1A19">
      <w:pPr>
        <w:pStyle w:val="Heading1"/>
      </w:pPr>
      <w:bookmarkStart w:id="34" w:name="_Toc162949714"/>
      <w:bookmarkStart w:id="35" w:name="_Toc216856259"/>
      <w:r>
        <w:lastRenderedPageBreak/>
        <w:t xml:space="preserve">9.0 </w:t>
      </w:r>
      <w:r>
        <w:tab/>
        <w:t>AE and SAE Reconciliation</w:t>
      </w:r>
      <w:bookmarkEnd w:id="34"/>
      <w:bookmarkEnd w:id="35"/>
    </w:p>
    <w:p w14:paraId="1609BF0B" w14:textId="77777777" w:rsidR="00FF1A19" w:rsidRDefault="00FF1A19" w:rsidP="00FF1A19">
      <w:r>
        <w:t xml:space="preserve">This study will document all AE’s that occur from the time of signing of informed consent, until the study participant exits the study. SAE’s will be reported and followed up on through trial participation. AE’s will be documented in the following safety logs: subject-specific AE logs and summarized in the study-wide AE summary log. This plan is intended to </w:t>
      </w:r>
      <w:proofErr w:type="gramStart"/>
      <w:r>
        <w:t>identified</w:t>
      </w:r>
      <w:proofErr w:type="gramEnd"/>
      <w:r>
        <w:t xml:space="preserve"> variables to be reconciled between EDC database and the safety logs. </w:t>
      </w:r>
    </w:p>
    <w:p w14:paraId="0EF2C9F6" w14:textId="77777777" w:rsidR="00FF1A19" w:rsidRDefault="00FF1A19" w:rsidP="00FF1A19">
      <w:r>
        <w:t xml:space="preserve">RC/Sponsor will verify data in safety logs to assure no errors were made when entering data from source documents. If needed, RC/Sponsor will log a new AE/SAE </w:t>
      </w:r>
      <w:proofErr w:type="gramStart"/>
      <w:r>
        <w:t>in</w:t>
      </w:r>
      <w:proofErr w:type="gramEnd"/>
      <w:r>
        <w:t xml:space="preserve"> safety logs to reflect source documents. </w:t>
      </w:r>
    </w:p>
    <w:p w14:paraId="133AA85A" w14:textId="77777777" w:rsidR="00FF1A19" w:rsidRDefault="00FF1A19" w:rsidP="00FF1A19"/>
    <w:p w14:paraId="4C595132" w14:textId="77777777" w:rsidR="00FF1A19" w:rsidRDefault="00FF1A19" w:rsidP="00FF1A19">
      <w:r>
        <w:t>[include any study specific AE/SAE considerations]</w:t>
      </w:r>
    </w:p>
    <w:p w14:paraId="198CD677" w14:textId="77777777" w:rsidR="00FF1A19" w:rsidRDefault="00FF1A19" w:rsidP="00FF1A19">
      <w:pPr>
        <w:rPr>
          <w:rFonts w:asciiTheme="majorHAnsi" w:eastAsiaTheme="majorEastAsia" w:hAnsiTheme="majorHAnsi" w:cstheme="majorBidi"/>
          <w:color w:val="C2110F" w:themeColor="accent1" w:themeShade="BF"/>
          <w:sz w:val="32"/>
          <w:szCs w:val="32"/>
        </w:rPr>
      </w:pPr>
      <w:r>
        <w:br w:type="page"/>
      </w:r>
    </w:p>
    <w:p w14:paraId="4B0C4AE7" w14:textId="77777777" w:rsidR="00FF1A19" w:rsidRDefault="00FF1A19" w:rsidP="00FF1A19">
      <w:pPr>
        <w:pStyle w:val="Heading1"/>
      </w:pPr>
      <w:bookmarkStart w:id="36" w:name="_Toc162949715"/>
      <w:bookmarkStart w:id="37" w:name="_Toc216856260"/>
      <w:r>
        <w:lastRenderedPageBreak/>
        <w:t xml:space="preserve">10.0 </w:t>
      </w:r>
      <w:r>
        <w:tab/>
        <w:t>Changes to EDC</w:t>
      </w:r>
      <w:bookmarkEnd w:id="36"/>
      <w:bookmarkEnd w:id="37"/>
    </w:p>
    <w:p w14:paraId="31A2582F" w14:textId="77777777" w:rsidR="00FF1A19" w:rsidRDefault="00FF1A19" w:rsidP="00FF1A19">
      <w:r>
        <w:t>Any significant changes to the production EDC proposed by the Sponsor and RC are to be discussed, reviewed, and approved prior to implementation. Project will be moved from Production mode into Draft mode where changes to the project can be drafted. Once modifications are finished, changes will be submitted for review by CRU designated REDCap administrator. Changes may be approved automatically if they do not contain any potential critical issues (</w:t>
      </w:r>
      <w:proofErr w:type="spellStart"/>
      <w:proofErr w:type="gramStart"/>
      <w:r>
        <w:t>e.g.,</w:t>
      </w:r>
      <w:r w:rsidRPr="003525B8">
        <w:t>deleting</w:t>
      </w:r>
      <w:proofErr w:type="spellEnd"/>
      <w:proofErr w:type="gramEnd"/>
      <w:r w:rsidRPr="003525B8">
        <w:t xml:space="preserve"> fields, re-coding multiple choice field options</w:t>
      </w:r>
      <w:r>
        <w:t xml:space="preserve">). Once changes are approved by CRU, study team will be notified by email that the changes have been made </w:t>
      </w:r>
      <w:proofErr w:type="gramStart"/>
      <w:r>
        <w:t>effective</w:t>
      </w:r>
      <w:proofErr w:type="gramEnd"/>
      <w:r>
        <w:t xml:space="preserve"> on the project. </w:t>
      </w:r>
    </w:p>
    <w:p w14:paraId="3C1DDBDD" w14:textId="77777777" w:rsidR="00FF1A19" w:rsidRDefault="00FF1A19" w:rsidP="00FF1A19">
      <w:r>
        <w:t xml:space="preserve">Detailed summaries of all changes and revisions made to the project can be accessed through the Project Revision History module on REDCap. </w:t>
      </w:r>
    </w:p>
    <w:p w14:paraId="6088907D" w14:textId="77777777" w:rsidR="00FF1A19" w:rsidRDefault="00FF1A19" w:rsidP="00FF1A19">
      <w:r>
        <w:t xml:space="preserve">If any change requires full system outage, this will be communicated to study team and scheduled in a way that minimizes impact </w:t>
      </w:r>
      <w:proofErr w:type="gramStart"/>
      <w:r>
        <w:t>to</w:t>
      </w:r>
      <w:proofErr w:type="gramEnd"/>
      <w:r>
        <w:t xml:space="preserve"> working staff. </w:t>
      </w:r>
    </w:p>
    <w:p w14:paraId="721BF821" w14:textId="77777777" w:rsidR="00FF1A19" w:rsidRDefault="00FF1A19" w:rsidP="00FF1A19">
      <w:r>
        <w:br w:type="page"/>
      </w:r>
    </w:p>
    <w:p w14:paraId="360AF955" w14:textId="77777777" w:rsidR="00FF1A19" w:rsidRDefault="00FF1A19" w:rsidP="00FF1A19">
      <w:pPr>
        <w:pStyle w:val="Heading1"/>
        <w:spacing w:after="240"/>
      </w:pPr>
      <w:bookmarkStart w:id="38" w:name="_Toc162949716"/>
      <w:bookmarkStart w:id="39" w:name="_Toc216856261"/>
      <w:r>
        <w:lastRenderedPageBreak/>
        <w:t xml:space="preserve">11.0 </w:t>
      </w:r>
      <w:r>
        <w:tab/>
        <w:t>Database Closure</w:t>
      </w:r>
      <w:bookmarkEnd w:id="38"/>
      <w:bookmarkEnd w:id="39"/>
    </w:p>
    <w:p w14:paraId="5E0C08B8" w14:textId="77777777" w:rsidR="00FF1A19" w:rsidRPr="00A00101" w:rsidRDefault="00FF1A19" w:rsidP="00FF1A19">
      <w:pPr>
        <w:pStyle w:val="Heading2"/>
        <w:spacing w:after="240"/>
      </w:pPr>
      <w:bookmarkStart w:id="40" w:name="_Toc162949717"/>
      <w:bookmarkStart w:id="41" w:name="_Toc216856262"/>
      <w:r>
        <w:t xml:space="preserve">11.1 </w:t>
      </w:r>
      <w:r>
        <w:tab/>
        <w:t>Closure Checks</w:t>
      </w:r>
      <w:bookmarkEnd w:id="40"/>
      <w:bookmarkEnd w:id="41"/>
    </w:p>
    <w:p w14:paraId="0EB768B1" w14:textId="77777777" w:rsidR="00FF1A19" w:rsidRDefault="00FF1A19" w:rsidP="00FF1A19">
      <w:r>
        <w:t xml:space="preserve">Prior to full lock of the database, the following closure procedures will be done to verify integrity and completion of the database. It may include the data checks </w:t>
      </w:r>
      <w:proofErr w:type="gramStart"/>
      <w:r>
        <w:t>referred</w:t>
      </w:r>
      <w:proofErr w:type="gramEnd"/>
      <w:r>
        <w:t xml:space="preserve"> above, repeated until all queries are resolved and the data are determined to be clean. Other checks include: </w:t>
      </w:r>
    </w:p>
    <w:p w14:paraId="2D380CB8" w14:textId="77777777" w:rsidR="00FF1A19" w:rsidRDefault="00FF1A19" w:rsidP="00FF1A19">
      <w:pPr>
        <w:pStyle w:val="ListParagraph"/>
        <w:numPr>
          <w:ilvl w:val="0"/>
          <w:numId w:val="15"/>
        </w:numPr>
        <w:spacing w:before="0" w:after="160" w:line="259" w:lineRule="auto"/>
      </w:pPr>
      <w:r>
        <w:t>Check all manual reviews are completed</w:t>
      </w:r>
    </w:p>
    <w:p w14:paraId="5A4CAE15" w14:textId="77777777" w:rsidR="00FF1A19" w:rsidRDefault="00FF1A19" w:rsidP="00FF1A19">
      <w:pPr>
        <w:pStyle w:val="ListParagraph"/>
        <w:numPr>
          <w:ilvl w:val="0"/>
          <w:numId w:val="15"/>
        </w:numPr>
        <w:spacing w:before="0" w:after="160" w:line="259" w:lineRule="auto"/>
      </w:pPr>
      <w:r>
        <w:t>Check project database is consistent with project data dictionary</w:t>
      </w:r>
    </w:p>
    <w:p w14:paraId="4ABF4128" w14:textId="77777777" w:rsidR="00FF1A19" w:rsidRDefault="00FF1A19" w:rsidP="00FF1A19">
      <w:pPr>
        <w:pStyle w:val="ListParagraph"/>
        <w:numPr>
          <w:ilvl w:val="0"/>
          <w:numId w:val="15"/>
        </w:numPr>
        <w:spacing w:before="0" w:after="160" w:line="259" w:lineRule="auto"/>
      </w:pPr>
      <w:r>
        <w:t>Determine status of subjects entered</w:t>
      </w:r>
    </w:p>
    <w:p w14:paraId="26337A18" w14:textId="77777777" w:rsidR="00FF1A19" w:rsidRDefault="00FF1A19" w:rsidP="00FF1A19">
      <w:pPr>
        <w:pStyle w:val="ListParagraph"/>
        <w:numPr>
          <w:ilvl w:val="0"/>
          <w:numId w:val="15"/>
        </w:numPr>
        <w:spacing w:before="0" w:after="160" w:line="259" w:lineRule="auto"/>
      </w:pPr>
      <w:r>
        <w:t>Check formatting problems in exports</w:t>
      </w:r>
    </w:p>
    <w:p w14:paraId="1FDFA70A" w14:textId="77777777" w:rsidR="00FF1A19" w:rsidRDefault="00FF1A19" w:rsidP="00FF1A19">
      <w:pPr>
        <w:pStyle w:val="ListParagraph"/>
        <w:numPr>
          <w:ilvl w:val="0"/>
          <w:numId w:val="15"/>
        </w:numPr>
        <w:spacing w:before="0" w:after="160" w:line="259" w:lineRule="auto"/>
      </w:pPr>
      <w:r>
        <w:t>Check queries are answered and closed</w:t>
      </w:r>
    </w:p>
    <w:p w14:paraId="6217E693" w14:textId="77777777" w:rsidR="00FF1A19" w:rsidRDefault="00FF1A19" w:rsidP="00FF1A19">
      <w:pPr>
        <w:pStyle w:val="ListParagraph"/>
        <w:numPr>
          <w:ilvl w:val="0"/>
          <w:numId w:val="15"/>
        </w:numPr>
        <w:spacing w:before="0" w:after="160" w:line="259" w:lineRule="auto"/>
      </w:pPr>
      <w:r>
        <w:t>Confirm Sponsor has signed off on final data review</w:t>
      </w:r>
    </w:p>
    <w:p w14:paraId="49F57B3B" w14:textId="77777777" w:rsidR="00FF1A19" w:rsidRDefault="00FF1A19" w:rsidP="00FF1A19">
      <w:pPr>
        <w:pStyle w:val="ListParagraph"/>
        <w:numPr>
          <w:ilvl w:val="0"/>
          <w:numId w:val="15"/>
        </w:numPr>
        <w:spacing w:before="0" w:after="160" w:line="259" w:lineRule="auto"/>
      </w:pPr>
      <w:r>
        <w:t xml:space="preserve">Final quality control completed </w:t>
      </w:r>
    </w:p>
    <w:p w14:paraId="69855A80" w14:textId="77777777" w:rsidR="00FF1A19" w:rsidRDefault="00FF1A19" w:rsidP="00FF1A19">
      <w:pPr>
        <w:pStyle w:val="ListParagraph"/>
      </w:pPr>
    </w:p>
    <w:p w14:paraId="3BEDD90F" w14:textId="77777777" w:rsidR="00FF1A19" w:rsidRPr="00A00101" w:rsidRDefault="00FF1A19" w:rsidP="00FF1A19">
      <w:pPr>
        <w:pStyle w:val="Heading2"/>
        <w:spacing w:after="240"/>
      </w:pPr>
      <w:bookmarkStart w:id="42" w:name="_Toc162949718"/>
      <w:bookmarkStart w:id="43" w:name="_Toc216856263"/>
      <w:r>
        <w:t xml:space="preserve">11.2 </w:t>
      </w:r>
      <w:r>
        <w:tab/>
        <w:t>Quality Audit and Lock</w:t>
      </w:r>
      <w:bookmarkEnd w:id="42"/>
      <w:bookmarkEnd w:id="43"/>
    </w:p>
    <w:p w14:paraId="2EACF841" w14:textId="77777777" w:rsidR="00FF1A19" w:rsidRDefault="00FF1A19" w:rsidP="00FF1A19">
      <w:r>
        <w:t xml:space="preserve">Database closure or lock can occur when the data is believed to be clean based on criteria defined above. Closing and/or locking the database is fundamental in preventing inadvertent or unauthorized changes to the data once the final analysis and reporting of the data have begun. </w:t>
      </w:r>
    </w:p>
    <w:p w14:paraId="3CBCAD5B" w14:textId="77777777" w:rsidR="00FF1A19" w:rsidRDefault="00FF1A19" w:rsidP="00FF1A19">
      <w:r>
        <w:t xml:space="preserve">Locking procedures will ensure that no further changes are </w:t>
      </w:r>
      <w:proofErr w:type="gramStart"/>
      <w:r>
        <w:t>done</w:t>
      </w:r>
      <w:proofErr w:type="gramEnd"/>
      <w:r>
        <w:t xml:space="preserve"> to the data, therefore access from users who no longer need it will be closed. The process of problem identification will begin at this time, and in case issues are encountered, quality control and validation procedures already outlined will be executed until data is ready for export. </w:t>
      </w:r>
    </w:p>
    <w:p w14:paraId="2D534A6F" w14:textId="77777777" w:rsidR="00FF1A19" w:rsidRDefault="00FF1A19" w:rsidP="00FF1A19">
      <w:r>
        <w:br w:type="page"/>
      </w:r>
    </w:p>
    <w:p w14:paraId="6F5B5E03" w14:textId="77777777" w:rsidR="00FF1A19" w:rsidRDefault="00FF1A19" w:rsidP="00FF1A19">
      <w:pPr>
        <w:pStyle w:val="Heading1"/>
      </w:pPr>
      <w:bookmarkStart w:id="44" w:name="_Toc162949719"/>
      <w:bookmarkStart w:id="45" w:name="_Toc216856264"/>
      <w:r>
        <w:lastRenderedPageBreak/>
        <w:t>12.0 Database Backups/Data Loss Prevention Plan</w:t>
      </w:r>
      <w:bookmarkEnd w:id="44"/>
      <w:bookmarkEnd w:id="45"/>
    </w:p>
    <w:p w14:paraId="1F328331" w14:textId="77777777" w:rsidR="00FF1A19" w:rsidRDefault="00FF1A19" w:rsidP="00FF1A19">
      <w:r>
        <w:t xml:space="preserve">Raw study data will be recorded into REDCap for each individual participant. To prevent loss of data, a complete backup of the REDCap database will be downloaded at least every </w:t>
      </w:r>
      <w:proofErr w:type="gramStart"/>
      <w:r>
        <w:t>6-months</w:t>
      </w:r>
      <w:proofErr w:type="gramEnd"/>
      <w:r>
        <w:t xml:space="preserve"> and stored in a physical hard-drive locked in office </w:t>
      </w:r>
      <w:r w:rsidRPr="000776B7">
        <w:rPr>
          <w:color w:val="00A7FF"/>
        </w:rPr>
        <w:t xml:space="preserve">&lt;location&gt;, </w:t>
      </w:r>
      <w:r>
        <w:t>as well as on a secure online server.</w:t>
      </w:r>
    </w:p>
    <w:p w14:paraId="6FDFAA11" w14:textId="77777777" w:rsidR="00FF1A19" w:rsidRPr="00ED75BD" w:rsidRDefault="00FF1A19" w:rsidP="00FF1A19">
      <w:r>
        <w:t>Level 4 study data will be stored according to the University of Calgary protocols in secure computing data storage.</w:t>
      </w:r>
    </w:p>
    <w:p w14:paraId="728C4203" w14:textId="77777777" w:rsidR="00FF1A19" w:rsidRDefault="00FF1A19" w:rsidP="00FF1A19">
      <w:pPr>
        <w:pStyle w:val="Heading1"/>
      </w:pPr>
      <w:bookmarkStart w:id="46" w:name="_Toc162949720"/>
      <w:bookmarkStart w:id="47" w:name="_Toc216856265"/>
      <w:r>
        <w:t>13.0 Database Archiving</w:t>
      </w:r>
      <w:bookmarkEnd w:id="46"/>
      <w:bookmarkEnd w:id="47"/>
    </w:p>
    <w:p w14:paraId="09CD6667" w14:textId="77777777" w:rsidR="00FF1A19" w:rsidRDefault="00FF1A19" w:rsidP="00FF1A19">
      <w:proofErr w:type="gramStart"/>
      <w:r>
        <w:t>REDCap</w:t>
      </w:r>
      <w:proofErr w:type="gramEnd"/>
      <w:r>
        <w:t xml:space="preserve"> is primarily a data collection tool and is not intended for long term storage or archiving of study data. The current CRU policy is that studies will remain in REDCap until deleted by the researcher</w:t>
      </w:r>
      <w:r w:rsidRPr="00A146B2">
        <w:t xml:space="preserve"> </w:t>
      </w:r>
      <w:r>
        <w:t xml:space="preserve">or a decision is made on archiving by the trial team at the end of the project. Long-term storage is the responsibility of the Sponsor, not CRU. </w:t>
      </w:r>
    </w:p>
    <w:p w14:paraId="27DE33E5" w14:textId="77777777" w:rsidR="00FF1A19" w:rsidRDefault="00FF1A19" w:rsidP="00FF1A19">
      <w:r>
        <w:t>At the end of the trial, we will:</w:t>
      </w:r>
    </w:p>
    <w:p w14:paraId="12798DB1" w14:textId="77777777" w:rsidR="00FF1A19" w:rsidRDefault="00FF1A19" w:rsidP="00FF1A19">
      <w:pPr>
        <w:pStyle w:val="ListParagraph"/>
        <w:numPr>
          <w:ilvl w:val="0"/>
          <w:numId w:val="16"/>
        </w:numPr>
        <w:spacing w:before="0" w:after="160" w:line="259" w:lineRule="auto"/>
      </w:pPr>
      <w:r>
        <w:t>Download copies of the project data dictionary and exported data, which will be archived within our secure servers</w:t>
      </w:r>
    </w:p>
    <w:p w14:paraId="5C3D8D4D" w14:textId="77777777" w:rsidR="00FF1A19" w:rsidRDefault="00FF1A19" w:rsidP="00FF1A19">
      <w:pPr>
        <w:pStyle w:val="ListParagraph"/>
        <w:numPr>
          <w:ilvl w:val="0"/>
          <w:numId w:val="16"/>
        </w:numPr>
        <w:spacing w:before="0" w:after="160" w:line="259" w:lineRule="auto"/>
      </w:pPr>
      <w:r>
        <w:t>Remove from the project any users who do not need access</w:t>
      </w:r>
    </w:p>
    <w:p w14:paraId="4062A02F" w14:textId="77777777" w:rsidR="00FF1A19" w:rsidRDefault="00FF1A19" w:rsidP="00FF1A19">
      <w:pPr>
        <w:pStyle w:val="ListParagraph"/>
        <w:numPr>
          <w:ilvl w:val="0"/>
          <w:numId w:val="16"/>
        </w:numPr>
        <w:spacing w:before="0" w:after="160" w:line="259" w:lineRule="auto"/>
      </w:pPr>
      <w:r>
        <w:t>“Archive” the project in REDCap by marking it as completed as per instructions on the on the projects “Other Functionality” page. This will remove the project from the “My Projects” list of all users unless the users choose to “show completed projects”</w:t>
      </w:r>
    </w:p>
    <w:p w14:paraId="22A8036B" w14:textId="77777777" w:rsidR="00FF1A19" w:rsidRDefault="00FF1A19" w:rsidP="00FF1A19">
      <w:pPr>
        <w:pStyle w:val="ListParagraph"/>
        <w:numPr>
          <w:ilvl w:val="0"/>
          <w:numId w:val="16"/>
        </w:numPr>
        <w:spacing w:before="0" w:after="160" w:line="259" w:lineRule="auto"/>
      </w:pPr>
      <w:r>
        <w:t>After this, we will delete the project completely from CRU server</w:t>
      </w:r>
    </w:p>
    <w:p w14:paraId="2297D945" w14:textId="77777777" w:rsidR="00FF1A19" w:rsidRDefault="00FF1A19" w:rsidP="00FF1A19">
      <w:pPr>
        <w:pStyle w:val="Heading1"/>
      </w:pPr>
      <w:bookmarkStart w:id="48" w:name="_Toc162949721"/>
      <w:bookmarkStart w:id="49" w:name="_Toc216856266"/>
      <w:r>
        <w:t>14.0 MRI Data Naming and Storage</w:t>
      </w:r>
      <w:bookmarkEnd w:id="48"/>
      <w:bookmarkEnd w:id="49"/>
    </w:p>
    <w:p w14:paraId="3676E4CA" w14:textId="77777777" w:rsidR="00FF1A19" w:rsidRDefault="00FF1A19" w:rsidP="00FF1A19"/>
    <w:p w14:paraId="0A33E01E" w14:textId="77777777" w:rsidR="00FF1A19" w:rsidRDefault="00FF1A19" w:rsidP="00FF1A19">
      <w:r>
        <w:t>[describe if applicable]</w:t>
      </w:r>
    </w:p>
    <w:p w14:paraId="190C2FA7" w14:textId="77777777" w:rsidR="00FF1A19" w:rsidRDefault="00FF1A19" w:rsidP="00FF1A19">
      <w:pPr>
        <w:pStyle w:val="Heading1"/>
      </w:pPr>
      <w:bookmarkStart w:id="50" w:name="_Toc162949722"/>
    </w:p>
    <w:p w14:paraId="4CFCE6B9" w14:textId="77777777" w:rsidR="00FF1A19" w:rsidRDefault="00FF1A19" w:rsidP="00FF1A19">
      <w:pPr>
        <w:pStyle w:val="Heading1"/>
      </w:pPr>
    </w:p>
    <w:bookmarkEnd w:id="50"/>
    <w:p w14:paraId="1293C336" w14:textId="77777777" w:rsidR="00FF1A19" w:rsidRDefault="00FF1A19" w:rsidP="00FF1A19">
      <w:pPr>
        <w:pStyle w:val="Default"/>
        <w:spacing w:line="240" w:lineRule="auto"/>
        <w:ind w:left="720"/>
        <w:rPr>
          <w:rFonts w:ascii="Calibri" w:eastAsia="Calibri" w:hAnsi="Calibri" w:cs="Calibri"/>
          <w:sz w:val="22"/>
          <w:szCs w:val="22"/>
        </w:rPr>
      </w:pPr>
    </w:p>
    <w:p w14:paraId="49B4B5CC" w14:textId="77777777" w:rsidR="00FF1A19" w:rsidRDefault="00FF1A19" w:rsidP="00FF1A19">
      <w:pPr>
        <w:pStyle w:val="Heading1"/>
      </w:pPr>
      <w:bookmarkStart w:id="51" w:name="_Toc162949723"/>
      <w:bookmarkStart w:id="52" w:name="_Toc216856267"/>
      <w:r>
        <w:lastRenderedPageBreak/>
        <w:t>Appendix A: Sample Data Sign Off Form</w:t>
      </w:r>
      <w:bookmarkEnd w:id="51"/>
      <w:bookmarkEnd w:id="52"/>
    </w:p>
    <w:p w14:paraId="34AF4261" w14:textId="77777777" w:rsidR="00FF1A19" w:rsidRDefault="00FF1A19" w:rsidP="00FF1A19"/>
    <w:p w14:paraId="429252F6" w14:textId="77777777" w:rsidR="00FF1A19" w:rsidRPr="00FF1A19" w:rsidRDefault="00FF1A19" w:rsidP="00FF1A19">
      <w:pPr>
        <w:rPr>
          <w:rFonts w:ascii="Arial" w:hAnsi="Arial" w:cs="Arial"/>
        </w:rPr>
      </w:pPr>
      <w:r w:rsidRPr="00FF1A19">
        <w:rPr>
          <w:rFonts w:ascii="Arial" w:hAnsi="Arial" w:cs="Arial"/>
        </w:rPr>
        <w:t xml:space="preserve">EDC Database: </w:t>
      </w:r>
    </w:p>
    <w:p w14:paraId="58418E56" w14:textId="77777777" w:rsidR="00FF1A19" w:rsidRPr="00FF1A19" w:rsidRDefault="00FF1A19" w:rsidP="00FF1A19">
      <w:pPr>
        <w:jc w:val="center"/>
        <w:rPr>
          <w:rFonts w:ascii="Arial" w:hAnsi="Arial" w:cs="Arial"/>
          <w:b/>
          <w:bCs/>
          <w:sz w:val="32"/>
          <w:szCs w:val="32"/>
        </w:rPr>
      </w:pPr>
      <w:r w:rsidRPr="00FF1A19">
        <w:rPr>
          <w:rFonts w:ascii="Arial" w:hAnsi="Arial" w:cs="Arial"/>
          <w:b/>
          <w:bCs/>
          <w:sz w:val="32"/>
          <w:szCs w:val="32"/>
        </w:rPr>
        <w:t>Data Sign Off Document</w:t>
      </w:r>
    </w:p>
    <w:p w14:paraId="65FE619E" w14:textId="77777777" w:rsidR="00FF1A19" w:rsidRPr="00FF1A19" w:rsidRDefault="00FF1A19" w:rsidP="00FF1A19">
      <w:pPr>
        <w:rPr>
          <w:rFonts w:ascii="Arial" w:hAnsi="Arial" w:cs="Arial"/>
          <w:sz w:val="24"/>
        </w:rPr>
      </w:pPr>
      <w:r w:rsidRPr="00FF1A19">
        <w:rPr>
          <w:rFonts w:ascii="Arial" w:hAnsi="Arial" w:cs="Arial"/>
          <w:b/>
          <w:bCs/>
          <w:sz w:val="24"/>
        </w:rPr>
        <w:t>Protocol Title</w:t>
      </w:r>
      <w:r w:rsidRPr="00FF1A19">
        <w:rPr>
          <w:rFonts w:ascii="Arial" w:hAnsi="Arial" w:cs="Arial"/>
          <w:sz w:val="24"/>
        </w:rPr>
        <w:t xml:space="preserve">: </w:t>
      </w:r>
    </w:p>
    <w:p w14:paraId="6AF3DC36" w14:textId="77777777" w:rsidR="00FF1A19" w:rsidRPr="00FF1A19" w:rsidRDefault="00FF1A19" w:rsidP="00FF1A19">
      <w:pPr>
        <w:rPr>
          <w:rFonts w:ascii="Arial" w:hAnsi="Arial" w:cs="Arial"/>
          <w:sz w:val="24"/>
        </w:rPr>
      </w:pPr>
    </w:p>
    <w:p w14:paraId="28540073" w14:textId="77777777" w:rsidR="00FF1A19" w:rsidRPr="00FF1A19" w:rsidRDefault="00FF1A19" w:rsidP="00FF1A19">
      <w:pPr>
        <w:rPr>
          <w:rFonts w:ascii="Arial" w:hAnsi="Arial" w:cs="Arial"/>
        </w:rPr>
      </w:pPr>
      <w:r w:rsidRPr="00FF1A19">
        <w:rPr>
          <w:rFonts w:ascii="Arial" w:hAnsi="Arial" w:cs="Arial"/>
        </w:rPr>
        <w:t xml:space="preserve">The following is an attestation that the data entered in the Electronic Data Capture system is complete and accurate in comparison to the original source documents for the following records: </w:t>
      </w:r>
    </w:p>
    <w:p w14:paraId="39A206EE" w14:textId="77777777" w:rsidR="00FF1A19" w:rsidRPr="00FF1A19" w:rsidRDefault="00FF1A19" w:rsidP="00FF1A19">
      <w:pPr>
        <w:rPr>
          <w:rFonts w:ascii="Arial" w:hAnsi="Arial" w:cs="Arial"/>
        </w:rPr>
      </w:pPr>
    </w:p>
    <w:p w14:paraId="17F0B96C" w14:textId="77777777" w:rsidR="00FF1A19" w:rsidRPr="00FF1A19" w:rsidRDefault="00FF1A19" w:rsidP="00FF1A19">
      <w:pPr>
        <w:rPr>
          <w:rFonts w:ascii="Arial" w:hAnsi="Arial" w:cs="Arial"/>
        </w:rPr>
      </w:pPr>
    </w:p>
    <w:p w14:paraId="0906195D" w14:textId="77777777" w:rsidR="00FF1A19" w:rsidRPr="00FF1A19" w:rsidRDefault="00FF1A19" w:rsidP="00FF1A19">
      <w:pPr>
        <w:rPr>
          <w:rFonts w:ascii="Arial" w:hAnsi="Arial" w:cs="Arial"/>
        </w:rPr>
      </w:pPr>
    </w:p>
    <w:p w14:paraId="4A07AFF2" w14:textId="77777777" w:rsidR="00FF1A19" w:rsidRPr="00FF1A19" w:rsidRDefault="00FF1A19" w:rsidP="00FF1A19">
      <w:pPr>
        <w:rPr>
          <w:rFonts w:ascii="Arial" w:hAnsi="Arial" w:cs="Arial"/>
        </w:rPr>
      </w:pPr>
    </w:p>
    <w:p w14:paraId="23F5A25E" w14:textId="77777777" w:rsidR="00FF1A19" w:rsidRPr="00FF1A19" w:rsidRDefault="00FF1A19" w:rsidP="00FF1A19">
      <w:pPr>
        <w:rPr>
          <w:rFonts w:ascii="Arial" w:hAnsi="Arial" w:cs="Arial"/>
        </w:rPr>
      </w:pPr>
    </w:p>
    <w:p w14:paraId="2162C69E" w14:textId="77777777" w:rsidR="00FF1A19" w:rsidRPr="00FF1A19" w:rsidRDefault="00FF1A19" w:rsidP="00FF1A19">
      <w:pPr>
        <w:rPr>
          <w:rFonts w:ascii="Arial" w:hAnsi="Arial" w:cs="Arial"/>
        </w:rPr>
      </w:pPr>
    </w:p>
    <w:p w14:paraId="656A6666" w14:textId="77777777" w:rsidR="00FF1A19" w:rsidRPr="00FF1A19" w:rsidRDefault="00FF1A19" w:rsidP="00FF1A19">
      <w:pPr>
        <w:rPr>
          <w:rFonts w:ascii="Arial" w:hAnsi="Arial" w:cs="Arial"/>
        </w:rPr>
      </w:pPr>
    </w:p>
    <w:p w14:paraId="3DE75070" w14:textId="77777777" w:rsidR="00FF1A19" w:rsidRPr="00FF1A19" w:rsidRDefault="00FF1A19" w:rsidP="00FF1A19">
      <w:pPr>
        <w:rPr>
          <w:rFonts w:ascii="Arial" w:hAnsi="Arial" w:cs="Arial"/>
        </w:rPr>
      </w:pPr>
    </w:p>
    <w:p w14:paraId="6E05BC6A" w14:textId="77777777" w:rsidR="00FF1A19" w:rsidRPr="00FF1A19" w:rsidRDefault="00FF1A19" w:rsidP="00FF1A19">
      <w:pPr>
        <w:rPr>
          <w:rFonts w:ascii="Arial" w:hAnsi="Arial" w:cs="Arial"/>
        </w:rPr>
      </w:pPr>
    </w:p>
    <w:p w14:paraId="6D1A25A4" w14:textId="5A7A1A8E" w:rsidR="00FF1A19" w:rsidRPr="00FF1A19" w:rsidRDefault="007F68CB" w:rsidP="00FF1A19">
      <w:pPr>
        <w:rPr>
          <w:rFonts w:ascii="Arial" w:hAnsi="Arial" w:cs="Arial"/>
          <w:b/>
          <w:bCs/>
        </w:rPr>
      </w:pPr>
      <w:r>
        <w:rPr>
          <w:rFonts w:ascii="Arial" w:hAnsi="Arial" w:cs="Arial"/>
          <w:b/>
          <w:bCs/>
        </w:rPr>
        <w:t>Q</w:t>
      </w:r>
      <w:r w:rsidR="00FF1A19" w:rsidRPr="00FF1A19">
        <w:rPr>
          <w:rFonts w:ascii="Arial" w:hAnsi="Arial" w:cs="Arial"/>
          <w:b/>
          <w:bCs/>
        </w:rPr>
        <w:t>I Sign Off</w:t>
      </w:r>
      <w:r w:rsidR="00FF1A19" w:rsidRPr="00FF1A19">
        <w:rPr>
          <w:rFonts w:ascii="Arial" w:hAnsi="Arial" w:cs="Arial"/>
        </w:rPr>
        <w:tab/>
        <w:t xml:space="preserve">Initials: </w:t>
      </w:r>
      <w:proofErr w:type="gramStart"/>
      <w:r w:rsidR="00FF1A19" w:rsidRPr="00FF1A19">
        <w:rPr>
          <w:rFonts w:ascii="Arial" w:hAnsi="Arial" w:cs="Arial"/>
        </w:rPr>
        <w:t>_________</w:t>
      </w:r>
      <w:r w:rsidR="00FF1A19" w:rsidRPr="00FF1A19" w:rsidDel="00856928">
        <w:rPr>
          <w:rFonts w:ascii="Arial" w:hAnsi="Arial" w:cs="Arial"/>
          <w:u w:val="single"/>
        </w:rPr>
        <w:t xml:space="preserve"> </w:t>
      </w:r>
      <w:proofErr w:type="gramEnd"/>
      <w:r w:rsidR="00FF1A19" w:rsidRPr="00FF1A19">
        <w:rPr>
          <w:rFonts w:ascii="Arial" w:hAnsi="Arial" w:cs="Arial"/>
        </w:rPr>
        <w:t>____________</w:t>
      </w:r>
      <w:r w:rsidR="00FF1A19" w:rsidRPr="00FF1A19">
        <w:rPr>
          <w:rFonts w:ascii="Arial" w:hAnsi="Arial" w:cs="Arial"/>
        </w:rPr>
        <w:tab/>
        <w:t>Date: ____________________</w:t>
      </w:r>
    </w:p>
    <w:p w14:paraId="1F22FD97" w14:textId="77777777" w:rsidR="00FF1A19" w:rsidRDefault="00FF1A19" w:rsidP="00FF1A19">
      <w:r>
        <w:br w:type="page"/>
      </w:r>
    </w:p>
    <w:p w14:paraId="1C674AD2" w14:textId="77777777" w:rsidR="00FF1A19" w:rsidRDefault="00FF1A19" w:rsidP="00FF1A19">
      <w:pPr>
        <w:pStyle w:val="Heading1"/>
      </w:pPr>
      <w:bookmarkStart w:id="53" w:name="_Toc162949724"/>
      <w:bookmarkStart w:id="54" w:name="_Toc216856268"/>
      <w:r>
        <w:lastRenderedPageBreak/>
        <w:t>Appendix B: Sample Database Approval Form</w:t>
      </w:r>
      <w:bookmarkEnd w:id="53"/>
      <w:bookmarkEnd w:id="54"/>
    </w:p>
    <w:p w14:paraId="41AE2046" w14:textId="77777777" w:rsidR="00FF1A19" w:rsidRPr="00FF1A19" w:rsidRDefault="00FF1A19" w:rsidP="00FF1A19">
      <w:pPr>
        <w:rPr>
          <w:rFonts w:ascii="Arial" w:hAnsi="Arial" w:cs="Arial"/>
        </w:rPr>
      </w:pPr>
    </w:p>
    <w:p w14:paraId="5018E9EE" w14:textId="77777777" w:rsidR="00FF1A19" w:rsidRPr="00FF1A19" w:rsidRDefault="00FF1A19" w:rsidP="00FF1A19">
      <w:pPr>
        <w:rPr>
          <w:rFonts w:ascii="Arial" w:hAnsi="Arial" w:cs="Arial"/>
        </w:rPr>
      </w:pPr>
      <w:r w:rsidRPr="00FF1A19">
        <w:rPr>
          <w:rFonts w:ascii="Arial" w:hAnsi="Arial" w:cs="Arial"/>
        </w:rPr>
        <w:t xml:space="preserve">REDCap Database: </w:t>
      </w:r>
    </w:p>
    <w:p w14:paraId="66D33AC2" w14:textId="77777777" w:rsidR="00FF1A19" w:rsidRPr="00FF1A19" w:rsidRDefault="00FF1A19" w:rsidP="00FF1A19">
      <w:pPr>
        <w:rPr>
          <w:rFonts w:ascii="Arial" w:hAnsi="Arial" w:cs="Arial"/>
        </w:rPr>
      </w:pPr>
      <w:r w:rsidRPr="00FF1A19">
        <w:rPr>
          <w:rFonts w:ascii="Arial" w:hAnsi="Arial" w:cs="Arial"/>
        </w:rPr>
        <w:t>Project Sign off Sheet</w:t>
      </w:r>
    </w:p>
    <w:p w14:paraId="50820283" w14:textId="77777777" w:rsidR="00FF1A19" w:rsidRPr="00FF1A19" w:rsidRDefault="00FF1A19" w:rsidP="00FF1A19">
      <w:pPr>
        <w:jc w:val="center"/>
        <w:rPr>
          <w:rFonts w:ascii="Arial" w:hAnsi="Arial" w:cs="Arial"/>
          <w:b/>
          <w:bCs/>
          <w:sz w:val="32"/>
          <w:szCs w:val="32"/>
        </w:rPr>
      </w:pPr>
      <w:r w:rsidRPr="00FF1A19">
        <w:rPr>
          <w:rFonts w:ascii="Arial" w:hAnsi="Arial" w:cs="Arial"/>
          <w:b/>
          <w:bCs/>
          <w:sz w:val="32"/>
          <w:szCs w:val="32"/>
        </w:rPr>
        <w:t>SIGN OFF SHEET FOR APPROVAL OF REDCAP DATABASE</w:t>
      </w:r>
    </w:p>
    <w:p w14:paraId="26A733DB" w14:textId="77777777" w:rsidR="00FF1A19" w:rsidRPr="00FF1A19" w:rsidRDefault="00FF1A19" w:rsidP="00FF1A19">
      <w:pPr>
        <w:rPr>
          <w:rFonts w:ascii="Arial" w:hAnsi="Arial" w:cs="Arial"/>
          <w:sz w:val="24"/>
        </w:rPr>
      </w:pPr>
      <w:r w:rsidRPr="00FF1A19">
        <w:rPr>
          <w:rFonts w:ascii="Arial" w:hAnsi="Arial" w:cs="Arial"/>
          <w:b/>
          <w:bCs/>
          <w:sz w:val="24"/>
        </w:rPr>
        <w:t xml:space="preserve"> Protocol Title</w:t>
      </w:r>
      <w:r w:rsidRPr="00FF1A19">
        <w:rPr>
          <w:rFonts w:ascii="Arial" w:hAnsi="Arial" w:cs="Arial"/>
          <w:sz w:val="24"/>
        </w:rPr>
        <w:t xml:space="preserve">: </w:t>
      </w:r>
    </w:p>
    <w:p w14:paraId="777D3158" w14:textId="77777777" w:rsidR="00FF1A19" w:rsidRPr="00FF1A19" w:rsidRDefault="00FF1A19" w:rsidP="00FF1A19">
      <w:pPr>
        <w:rPr>
          <w:rFonts w:ascii="Arial" w:hAnsi="Arial" w:cs="Arial"/>
          <w:sz w:val="24"/>
        </w:rPr>
      </w:pPr>
    </w:p>
    <w:p w14:paraId="18DB068A" w14:textId="77777777" w:rsidR="00FF1A19" w:rsidRPr="00FF1A19" w:rsidRDefault="00FF1A19" w:rsidP="00FF1A19">
      <w:pPr>
        <w:rPr>
          <w:rFonts w:ascii="Arial" w:hAnsi="Arial" w:cs="Arial"/>
        </w:rPr>
      </w:pPr>
      <w:r w:rsidRPr="00FF1A19">
        <w:rPr>
          <w:rFonts w:ascii="Arial" w:hAnsi="Arial" w:cs="Arial"/>
        </w:rPr>
        <w:t xml:space="preserve">The following is an attestation that &lt;database title&gt; on REDCap database aligns with the project protocol, and each of the eCRFs listed below have met the required criteria for clarity, completeness, functionality, testing, and supportive of source document worksheets. </w:t>
      </w:r>
    </w:p>
    <w:p w14:paraId="2596A27E" w14:textId="77777777" w:rsidR="00FF1A19" w:rsidRPr="00FF1A19" w:rsidRDefault="00FF1A19" w:rsidP="00FF1A19">
      <w:pPr>
        <w:rPr>
          <w:rFonts w:ascii="Arial" w:hAnsi="Arial" w:cs="Arial"/>
        </w:rPr>
      </w:pPr>
      <w:r w:rsidRPr="00FF1A19">
        <w:rPr>
          <w:rFonts w:ascii="Arial" w:hAnsi="Arial" w:cs="Arial"/>
        </w:rPr>
        <w:t>[Include list or table of all eCRFs]</w:t>
      </w:r>
    </w:p>
    <w:p w14:paraId="1EE484C2" w14:textId="77777777" w:rsidR="00FF1A19" w:rsidRPr="00FF1A19" w:rsidRDefault="00FF1A19" w:rsidP="00FF1A19">
      <w:pPr>
        <w:rPr>
          <w:rFonts w:ascii="Arial" w:hAnsi="Arial" w:cs="Arial"/>
        </w:rPr>
      </w:pPr>
    </w:p>
    <w:p w14:paraId="3FC5B6CE" w14:textId="77777777" w:rsidR="00FF1A19" w:rsidRPr="00FF1A19" w:rsidRDefault="00FF1A19" w:rsidP="00FF1A19">
      <w:pPr>
        <w:rPr>
          <w:rFonts w:ascii="Arial" w:hAnsi="Arial" w:cs="Arial"/>
        </w:rPr>
      </w:pPr>
    </w:p>
    <w:p w14:paraId="1F02DCBF" w14:textId="1DD55EA0" w:rsidR="00FF1A19" w:rsidRPr="00FF1A19" w:rsidRDefault="00FF1A19" w:rsidP="00FF1A19">
      <w:pPr>
        <w:rPr>
          <w:rFonts w:ascii="Arial" w:hAnsi="Arial" w:cs="Arial"/>
          <w:b/>
          <w:bCs/>
        </w:rPr>
      </w:pPr>
      <w:r w:rsidRPr="00FF1A19">
        <w:rPr>
          <w:rFonts w:ascii="Arial" w:hAnsi="Arial" w:cs="Arial"/>
          <w:b/>
          <w:bCs/>
        </w:rPr>
        <w:t>Sponsor/</w:t>
      </w:r>
      <w:r w:rsidR="007F68CB">
        <w:rPr>
          <w:rFonts w:ascii="Arial" w:hAnsi="Arial" w:cs="Arial"/>
          <w:b/>
          <w:bCs/>
        </w:rPr>
        <w:t>Q</w:t>
      </w:r>
      <w:r w:rsidRPr="00FF1A19">
        <w:rPr>
          <w:rFonts w:ascii="Arial" w:hAnsi="Arial" w:cs="Arial"/>
          <w:b/>
          <w:bCs/>
        </w:rPr>
        <w:t>I Sign Off</w:t>
      </w:r>
      <w:r w:rsidRPr="00FF1A19">
        <w:rPr>
          <w:rFonts w:ascii="Arial" w:hAnsi="Arial" w:cs="Arial"/>
        </w:rPr>
        <w:tab/>
        <w:t>Initials: ________</w:t>
      </w:r>
      <w:r w:rsidRPr="00FF1A19" w:rsidDel="00856928">
        <w:rPr>
          <w:rFonts w:ascii="Arial" w:hAnsi="Arial" w:cs="Arial"/>
        </w:rPr>
        <w:t xml:space="preserve"> </w:t>
      </w:r>
      <w:r w:rsidRPr="00FF1A19">
        <w:rPr>
          <w:rFonts w:ascii="Arial" w:hAnsi="Arial" w:cs="Arial"/>
        </w:rPr>
        <w:t>________</w:t>
      </w:r>
      <w:r w:rsidRPr="00FF1A19">
        <w:rPr>
          <w:rFonts w:ascii="Arial" w:hAnsi="Arial" w:cs="Arial"/>
        </w:rPr>
        <w:tab/>
        <w:t>Date: _________________</w:t>
      </w:r>
    </w:p>
    <w:p w14:paraId="4BDB520B" w14:textId="77777777" w:rsidR="00FF1A19" w:rsidRPr="00FF1A19" w:rsidRDefault="00FF1A19" w:rsidP="00FF1A19">
      <w:pPr>
        <w:rPr>
          <w:rFonts w:ascii="Arial" w:hAnsi="Arial" w:cs="Arial"/>
        </w:rPr>
      </w:pPr>
      <w:r w:rsidRPr="00FF1A19">
        <w:rPr>
          <w:rFonts w:ascii="Arial" w:hAnsi="Arial" w:cs="Arial"/>
        </w:rPr>
        <w:br w:type="page"/>
      </w:r>
    </w:p>
    <w:p w14:paraId="37E754DA" w14:textId="77777777" w:rsidR="00FF1A19" w:rsidRDefault="00FF1A19" w:rsidP="00FF1A19">
      <w:pPr>
        <w:pStyle w:val="Heading1"/>
      </w:pPr>
      <w:bookmarkStart w:id="55" w:name="_Toc162949725"/>
      <w:bookmarkStart w:id="56" w:name="_Toc216856269"/>
      <w:r>
        <w:lastRenderedPageBreak/>
        <w:t>Appendix C: Matching REDCap Events to Study Visits</w:t>
      </w:r>
      <w:bookmarkEnd w:id="55"/>
      <w:r>
        <w:t xml:space="preserve"> </w:t>
      </w:r>
      <w:r w:rsidRPr="007579EC">
        <w:rPr>
          <w:color w:val="00A7FF"/>
        </w:rPr>
        <w:t>[if applicable]</w:t>
      </w:r>
      <w:bookmarkEnd w:id="56"/>
    </w:p>
    <w:tbl>
      <w:tblPr>
        <w:tblStyle w:val="TableGrid"/>
        <w:tblW w:w="9360" w:type="dxa"/>
        <w:tblLayout w:type="fixed"/>
        <w:tblLook w:val="06A0" w:firstRow="1" w:lastRow="0" w:firstColumn="1" w:lastColumn="0" w:noHBand="1" w:noVBand="1"/>
      </w:tblPr>
      <w:tblGrid>
        <w:gridCol w:w="1032"/>
        <w:gridCol w:w="2797"/>
        <w:gridCol w:w="5531"/>
      </w:tblGrid>
      <w:tr w:rsidR="00FF1A19" w14:paraId="56F85BA6" w14:textId="77777777" w:rsidTr="008535AB">
        <w:trPr>
          <w:trHeight w:val="315"/>
        </w:trPr>
        <w:tc>
          <w:tcPr>
            <w:tcW w:w="1032" w:type="dxa"/>
          </w:tcPr>
          <w:p w14:paraId="40AEF567" w14:textId="77777777" w:rsidR="00FF1A19" w:rsidRPr="00CB6135" w:rsidRDefault="00FF1A19" w:rsidP="008535AB">
            <w:pPr>
              <w:rPr>
                <w:rFonts w:ascii="Calibri" w:eastAsia="Calibri" w:hAnsi="Calibri" w:cs="Calibri"/>
                <w:b/>
                <w:bCs/>
                <w:color w:val="000000" w:themeColor="text1"/>
              </w:rPr>
            </w:pPr>
            <w:r w:rsidRPr="00CB6135">
              <w:rPr>
                <w:rFonts w:ascii="Calibri" w:eastAsia="Calibri" w:hAnsi="Calibri" w:cs="Calibri"/>
                <w:b/>
                <w:bCs/>
                <w:color w:val="000000" w:themeColor="text1"/>
              </w:rPr>
              <w:t>Ref No.</w:t>
            </w:r>
          </w:p>
        </w:tc>
        <w:tc>
          <w:tcPr>
            <w:tcW w:w="2797" w:type="dxa"/>
          </w:tcPr>
          <w:p w14:paraId="130951D4" w14:textId="77777777" w:rsidR="00FF1A19" w:rsidRDefault="00FF1A19" w:rsidP="008535AB">
            <w:pPr>
              <w:rPr>
                <w:rFonts w:ascii="Calibri" w:eastAsia="Calibri" w:hAnsi="Calibri" w:cs="Calibri"/>
                <w:b/>
                <w:bCs/>
                <w:color w:val="000000" w:themeColor="text1"/>
              </w:rPr>
            </w:pPr>
            <w:r w:rsidRPr="737EDBEE">
              <w:rPr>
                <w:rFonts w:ascii="Calibri" w:eastAsia="Calibri" w:hAnsi="Calibri" w:cs="Calibri"/>
                <w:b/>
                <w:bCs/>
                <w:color w:val="000000" w:themeColor="text1"/>
              </w:rPr>
              <w:t>REDCap Event Name</w:t>
            </w:r>
          </w:p>
        </w:tc>
        <w:tc>
          <w:tcPr>
            <w:tcW w:w="5531" w:type="dxa"/>
          </w:tcPr>
          <w:p w14:paraId="6794EA96" w14:textId="77777777" w:rsidR="00FF1A19" w:rsidRDefault="00FF1A19" w:rsidP="008535AB">
            <w:pPr>
              <w:rPr>
                <w:rFonts w:ascii="Calibri" w:eastAsia="Calibri" w:hAnsi="Calibri" w:cs="Calibri"/>
                <w:b/>
                <w:bCs/>
                <w:color w:val="000000" w:themeColor="text1"/>
              </w:rPr>
            </w:pPr>
            <w:r>
              <w:rPr>
                <w:rFonts w:ascii="Calibri" w:eastAsia="Calibri" w:hAnsi="Calibri" w:cs="Calibri"/>
                <w:b/>
                <w:bCs/>
                <w:color w:val="000000" w:themeColor="text1"/>
              </w:rPr>
              <w:t>Study Visit and Additional Details</w:t>
            </w:r>
          </w:p>
        </w:tc>
      </w:tr>
      <w:tr w:rsidR="00FF1A19" w14:paraId="4F8AB84A" w14:textId="77777777" w:rsidTr="008535AB">
        <w:trPr>
          <w:trHeight w:val="315"/>
        </w:trPr>
        <w:tc>
          <w:tcPr>
            <w:tcW w:w="1032" w:type="dxa"/>
          </w:tcPr>
          <w:p w14:paraId="10E0E35F" w14:textId="77777777" w:rsidR="00FF1A19" w:rsidRPr="00CB6135" w:rsidRDefault="00FF1A19" w:rsidP="008535AB">
            <w:pPr>
              <w:rPr>
                <w:rFonts w:ascii="Calibri" w:eastAsia="Calibri" w:hAnsi="Calibri" w:cs="Calibri"/>
                <w:color w:val="000000" w:themeColor="text1"/>
              </w:rPr>
            </w:pPr>
            <w:r w:rsidRPr="00CB6135">
              <w:rPr>
                <w:rFonts w:ascii="Calibri" w:eastAsia="Calibri" w:hAnsi="Calibri" w:cs="Calibri"/>
                <w:color w:val="000000" w:themeColor="text1"/>
              </w:rPr>
              <w:t>1</w:t>
            </w:r>
          </w:p>
        </w:tc>
        <w:tc>
          <w:tcPr>
            <w:tcW w:w="2797" w:type="dxa"/>
          </w:tcPr>
          <w:p w14:paraId="1E7F74DA" w14:textId="77777777" w:rsidR="00FF1A19" w:rsidRPr="00CB6135" w:rsidRDefault="00FF1A19" w:rsidP="008535AB">
            <w:pPr>
              <w:rPr>
                <w:rFonts w:ascii="Calibri" w:eastAsia="Calibri" w:hAnsi="Calibri" w:cs="Calibri"/>
                <w:color w:val="000000" w:themeColor="text1"/>
              </w:rPr>
            </w:pPr>
          </w:p>
        </w:tc>
        <w:tc>
          <w:tcPr>
            <w:tcW w:w="5531" w:type="dxa"/>
          </w:tcPr>
          <w:p w14:paraId="1AB291A9" w14:textId="77777777" w:rsidR="00FF1A19" w:rsidRPr="00CB6135" w:rsidRDefault="00FF1A19" w:rsidP="008535AB">
            <w:pPr>
              <w:rPr>
                <w:rFonts w:ascii="Calibri" w:eastAsia="Calibri" w:hAnsi="Calibri" w:cs="Calibri"/>
                <w:color w:val="000000" w:themeColor="text1"/>
              </w:rPr>
            </w:pPr>
          </w:p>
        </w:tc>
      </w:tr>
      <w:tr w:rsidR="00FF1A19" w14:paraId="39618387" w14:textId="77777777" w:rsidTr="008535AB">
        <w:trPr>
          <w:trHeight w:val="315"/>
        </w:trPr>
        <w:tc>
          <w:tcPr>
            <w:tcW w:w="1032" w:type="dxa"/>
          </w:tcPr>
          <w:p w14:paraId="17CCDC0E" w14:textId="77777777" w:rsidR="00FF1A19" w:rsidRPr="00CB6135" w:rsidRDefault="00FF1A19" w:rsidP="008535AB">
            <w:pPr>
              <w:rPr>
                <w:rFonts w:ascii="Calibri" w:eastAsia="Calibri" w:hAnsi="Calibri" w:cs="Calibri"/>
                <w:color w:val="000000" w:themeColor="text1"/>
              </w:rPr>
            </w:pPr>
            <w:r w:rsidRPr="00CB6135">
              <w:rPr>
                <w:rFonts w:ascii="Calibri" w:eastAsia="Calibri" w:hAnsi="Calibri" w:cs="Calibri"/>
                <w:color w:val="000000" w:themeColor="text1"/>
              </w:rPr>
              <w:t>2</w:t>
            </w:r>
          </w:p>
        </w:tc>
        <w:tc>
          <w:tcPr>
            <w:tcW w:w="2797" w:type="dxa"/>
          </w:tcPr>
          <w:p w14:paraId="2922D184" w14:textId="77777777" w:rsidR="00FF1A19" w:rsidRPr="00CB6135" w:rsidRDefault="00FF1A19" w:rsidP="008535AB">
            <w:pPr>
              <w:rPr>
                <w:rFonts w:ascii="Calibri" w:eastAsia="Calibri" w:hAnsi="Calibri" w:cs="Calibri"/>
                <w:color w:val="000000" w:themeColor="text1"/>
              </w:rPr>
            </w:pPr>
          </w:p>
        </w:tc>
        <w:tc>
          <w:tcPr>
            <w:tcW w:w="5531" w:type="dxa"/>
          </w:tcPr>
          <w:p w14:paraId="37CC72EB" w14:textId="77777777" w:rsidR="00FF1A19" w:rsidRPr="00CB6135" w:rsidRDefault="00FF1A19" w:rsidP="008535AB">
            <w:pPr>
              <w:rPr>
                <w:rFonts w:ascii="Calibri" w:eastAsia="Calibri" w:hAnsi="Calibri" w:cs="Calibri"/>
                <w:color w:val="000000" w:themeColor="text1"/>
              </w:rPr>
            </w:pPr>
          </w:p>
        </w:tc>
      </w:tr>
      <w:tr w:rsidR="00FF1A19" w14:paraId="22FA01BF" w14:textId="77777777" w:rsidTr="008535AB">
        <w:trPr>
          <w:trHeight w:val="315"/>
        </w:trPr>
        <w:tc>
          <w:tcPr>
            <w:tcW w:w="1032" w:type="dxa"/>
          </w:tcPr>
          <w:p w14:paraId="6CFFA9EE"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3</w:t>
            </w:r>
          </w:p>
        </w:tc>
        <w:tc>
          <w:tcPr>
            <w:tcW w:w="2797" w:type="dxa"/>
          </w:tcPr>
          <w:p w14:paraId="27271223" w14:textId="77777777" w:rsidR="00FF1A19" w:rsidRPr="00CB6135" w:rsidRDefault="00FF1A19" w:rsidP="008535AB">
            <w:pPr>
              <w:rPr>
                <w:rFonts w:ascii="Calibri" w:eastAsia="Calibri" w:hAnsi="Calibri" w:cs="Calibri"/>
                <w:color w:val="000000" w:themeColor="text1"/>
              </w:rPr>
            </w:pPr>
          </w:p>
        </w:tc>
        <w:tc>
          <w:tcPr>
            <w:tcW w:w="5531" w:type="dxa"/>
          </w:tcPr>
          <w:p w14:paraId="20EF9A2A" w14:textId="77777777" w:rsidR="00FF1A19" w:rsidRPr="00CB6135" w:rsidRDefault="00FF1A19" w:rsidP="008535AB">
            <w:pPr>
              <w:rPr>
                <w:rFonts w:ascii="Calibri" w:eastAsia="Calibri" w:hAnsi="Calibri" w:cs="Calibri"/>
                <w:color w:val="000000" w:themeColor="text1"/>
              </w:rPr>
            </w:pPr>
          </w:p>
        </w:tc>
      </w:tr>
      <w:tr w:rsidR="00FF1A19" w14:paraId="345C74F2" w14:textId="77777777" w:rsidTr="008535AB">
        <w:trPr>
          <w:trHeight w:val="315"/>
        </w:trPr>
        <w:tc>
          <w:tcPr>
            <w:tcW w:w="1032" w:type="dxa"/>
          </w:tcPr>
          <w:p w14:paraId="6C21B09C"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4</w:t>
            </w:r>
          </w:p>
        </w:tc>
        <w:tc>
          <w:tcPr>
            <w:tcW w:w="2797" w:type="dxa"/>
          </w:tcPr>
          <w:p w14:paraId="638141A9" w14:textId="77777777" w:rsidR="00FF1A19" w:rsidRPr="00CB6135" w:rsidRDefault="00FF1A19" w:rsidP="008535AB">
            <w:pPr>
              <w:rPr>
                <w:rFonts w:ascii="Calibri" w:eastAsia="Calibri" w:hAnsi="Calibri" w:cs="Calibri"/>
                <w:color w:val="000000" w:themeColor="text1"/>
              </w:rPr>
            </w:pPr>
          </w:p>
        </w:tc>
        <w:tc>
          <w:tcPr>
            <w:tcW w:w="5531" w:type="dxa"/>
          </w:tcPr>
          <w:p w14:paraId="70C0ED4C" w14:textId="77777777" w:rsidR="00FF1A19" w:rsidRPr="00CB6135" w:rsidRDefault="00FF1A19" w:rsidP="008535AB">
            <w:pPr>
              <w:rPr>
                <w:rFonts w:ascii="Calibri" w:eastAsia="Calibri" w:hAnsi="Calibri" w:cs="Calibri"/>
                <w:color w:val="000000" w:themeColor="text1"/>
              </w:rPr>
            </w:pPr>
          </w:p>
        </w:tc>
      </w:tr>
      <w:tr w:rsidR="00FF1A19" w14:paraId="66AE2F2B" w14:textId="77777777" w:rsidTr="008535AB">
        <w:trPr>
          <w:trHeight w:val="315"/>
        </w:trPr>
        <w:tc>
          <w:tcPr>
            <w:tcW w:w="1032" w:type="dxa"/>
          </w:tcPr>
          <w:p w14:paraId="59FF36F6"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5</w:t>
            </w:r>
          </w:p>
        </w:tc>
        <w:tc>
          <w:tcPr>
            <w:tcW w:w="2797" w:type="dxa"/>
          </w:tcPr>
          <w:p w14:paraId="2EEC6D69" w14:textId="77777777" w:rsidR="00FF1A19" w:rsidRPr="00CB6135" w:rsidRDefault="00FF1A19" w:rsidP="008535AB">
            <w:pPr>
              <w:rPr>
                <w:rFonts w:ascii="Calibri" w:eastAsia="Calibri" w:hAnsi="Calibri" w:cs="Calibri"/>
                <w:color w:val="000000" w:themeColor="text1"/>
              </w:rPr>
            </w:pPr>
          </w:p>
        </w:tc>
        <w:tc>
          <w:tcPr>
            <w:tcW w:w="5531" w:type="dxa"/>
          </w:tcPr>
          <w:p w14:paraId="3F2E1A27" w14:textId="77777777" w:rsidR="00FF1A19" w:rsidRPr="00CB6135" w:rsidRDefault="00FF1A19" w:rsidP="008535AB">
            <w:pPr>
              <w:rPr>
                <w:rFonts w:ascii="Calibri" w:eastAsia="Calibri" w:hAnsi="Calibri" w:cs="Calibri"/>
                <w:color w:val="000000" w:themeColor="text1"/>
              </w:rPr>
            </w:pPr>
          </w:p>
        </w:tc>
      </w:tr>
      <w:tr w:rsidR="00FF1A19" w14:paraId="11D9DC50" w14:textId="77777777" w:rsidTr="008535AB">
        <w:trPr>
          <w:trHeight w:val="315"/>
        </w:trPr>
        <w:tc>
          <w:tcPr>
            <w:tcW w:w="1032" w:type="dxa"/>
          </w:tcPr>
          <w:p w14:paraId="43547F21"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6</w:t>
            </w:r>
          </w:p>
        </w:tc>
        <w:tc>
          <w:tcPr>
            <w:tcW w:w="2797" w:type="dxa"/>
          </w:tcPr>
          <w:p w14:paraId="1B9DEE28" w14:textId="77777777" w:rsidR="00FF1A19" w:rsidRPr="00CB6135" w:rsidRDefault="00FF1A19" w:rsidP="008535AB">
            <w:pPr>
              <w:rPr>
                <w:rFonts w:ascii="Calibri" w:eastAsia="Calibri" w:hAnsi="Calibri" w:cs="Calibri"/>
                <w:color w:val="000000" w:themeColor="text1"/>
              </w:rPr>
            </w:pPr>
          </w:p>
        </w:tc>
        <w:tc>
          <w:tcPr>
            <w:tcW w:w="5531" w:type="dxa"/>
          </w:tcPr>
          <w:p w14:paraId="14C62DDB" w14:textId="77777777" w:rsidR="00FF1A19" w:rsidRPr="00CB6135" w:rsidRDefault="00FF1A19" w:rsidP="008535AB">
            <w:pPr>
              <w:rPr>
                <w:rFonts w:ascii="Calibri" w:eastAsia="Calibri" w:hAnsi="Calibri" w:cs="Calibri"/>
                <w:color w:val="000000" w:themeColor="text1"/>
              </w:rPr>
            </w:pPr>
          </w:p>
        </w:tc>
      </w:tr>
      <w:tr w:rsidR="00FF1A19" w14:paraId="60BA994C" w14:textId="77777777" w:rsidTr="008535AB">
        <w:trPr>
          <w:trHeight w:val="315"/>
        </w:trPr>
        <w:tc>
          <w:tcPr>
            <w:tcW w:w="1032" w:type="dxa"/>
          </w:tcPr>
          <w:p w14:paraId="6DE5B3E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7</w:t>
            </w:r>
          </w:p>
        </w:tc>
        <w:tc>
          <w:tcPr>
            <w:tcW w:w="2797" w:type="dxa"/>
          </w:tcPr>
          <w:p w14:paraId="20340375" w14:textId="77777777" w:rsidR="00FF1A19" w:rsidRPr="00CB6135" w:rsidRDefault="00FF1A19" w:rsidP="008535AB">
            <w:pPr>
              <w:rPr>
                <w:rFonts w:ascii="Calibri" w:eastAsia="Calibri" w:hAnsi="Calibri" w:cs="Calibri"/>
                <w:color w:val="000000" w:themeColor="text1"/>
              </w:rPr>
            </w:pPr>
          </w:p>
        </w:tc>
        <w:tc>
          <w:tcPr>
            <w:tcW w:w="5531" w:type="dxa"/>
          </w:tcPr>
          <w:p w14:paraId="06756544" w14:textId="77777777" w:rsidR="00FF1A19" w:rsidRPr="00CB6135" w:rsidRDefault="00FF1A19" w:rsidP="008535AB">
            <w:pPr>
              <w:rPr>
                <w:rFonts w:ascii="Calibri" w:eastAsia="Calibri" w:hAnsi="Calibri" w:cs="Calibri"/>
                <w:color w:val="000000" w:themeColor="text1"/>
              </w:rPr>
            </w:pPr>
          </w:p>
        </w:tc>
      </w:tr>
      <w:tr w:rsidR="00FF1A19" w14:paraId="23FBE0A0" w14:textId="77777777" w:rsidTr="008535AB">
        <w:trPr>
          <w:trHeight w:val="315"/>
        </w:trPr>
        <w:tc>
          <w:tcPr>
            <w:tcW w:w="1032" w:type="dxa"/>
          </w:tcPr>
          <w:p w14:paraId="7197F044"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8</w:t>
            </w:r>
          </w:p>
        </w:tc>
        <w:tc>
          <w:tcPr>
            <w:tcW w:w="2797" w:type="dxa"/>
          </w:tcPr>
          <w:p w14:paraId="6CE963FA" w14:textId="77777777" w:rsidR="00FF1A19" w:rsidRPr="00CB6135" w:rsidRDefault="00FF1A19" w:rsidP="008535AB">
            <w:pPr>
              <w:rPr>
                <w:rFonts w:ascii="Calibri" w:eastAsia="Calibri" w:hAnsi="Calibri" w:cs="Calibri"/>
                <w:color w:val="000000" w:themeColor="text1"/>
              </w:rPr>
            </w:pPr>
          </w:p>
        </w:tc>
        <w:tc>
          <w:tcPr>
            <w:tcW w:w="5531" w:type="dxa"/>
          </w:tcPr>
          <w:p w14:paraId="50AD50A6" w14:textId="77777777" w:rsidR="00FF1A19" w:rsidRPr="00CB6135" w:rsidRDefault="00FF1A19" w:rsidP="008535AB">
            <w:pPr>
              <w:rPr>
                <w:rFonts w:ascii="Calibri" w:eastAsia="Calibri" w:hAnsi="Calibri" w:cs="Calibri"/>
                <w:color w:val="000000" w:themeColor="text1"/>
              </w:rPr>
            </w:pPr>
          </w:p>
        </w:tc>
      </w:tr>
      <w:tr w:rsidR="00FF1A19" w14:paraId="62D59C9A" w14:textId="77777777" w:rsidTr="008535AB">
        <w:trPr>
          <w:trHeight w:val="315"/>
        </w:trPr>
        <w:tc>
          <w:tcPr>
            <w:tcW w:w="1032" w:type="dxa"/>
          </w:tcPr>
          <w:p w14:paraId="10E51852"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9</w:t>
            </w:r>
          </w:p>
        </w:tc>
        <w:tc>
          <w:tcPr>
            <w:tcW w:w="2797" w:type="dxa"/>
          </w:tcPr>
          <w:p w14:paraId="3FE2AC20" w14:textId="77777777" w:rsidR="00FF1A19" w:rsidRPr="00CB6135" w:rsidRDefault="00FF1A19" w:rsidP="008535AB">
            <w:pPr>
              <w:rPr>
                <w:rFonts w:ascii="Calibri" w:eastAsia="Calibri" w:hAnsi="Calibri" w:cs="Calibri"/>
                <w:color w:val="000000" w:themeColor="text1"/>
              </w:rPr>
            </w:pPr>
          </w:p>
        </w:tc>
        <w:tc>
          <w:tcPr>
            <w:tcW w:w="5531" w:type="dxa"/>
          </w:tcPr>
          <w:p w14:paraId="75F21326" w14:textId="77777777" w:rsidR="00FF1A19" w:rsidRPr="00CB6135" w:rsidRDefault="00FF1A19" w:rsidP="008535AB">
            <w:pPr>
              <w:rPr>
                <w:rFonts w:ascii="Calibri" w:eastAsia="Calibri" w:hAnsi="Calibri" w:cs="Calibri"/>
                <w:color w:val="000000" w:themeColor="text1"/>
              </w:rPr>
            </w:pPr>
          </w:p>
        </w:tc>
      </w:tr>
      <w:tr w:rsidR="00FF1A19" w14:paraId="53FAB93F" w14:textId="77777777" w:rsidTr="008535AB">
        <w:trPr>
          <w:trHeight w:val="315"/>
        </w:trPr>
        <w:tc>
          <w:tcPr>
            <w:tcW w:w="1032" w:type="dxa"/>
          </w:tcPr>
          <w:p w14:paraId="37E5AD44"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10</w:t>
            </w:r>
          </w:p>
        </w:tc>
        <w:tc>
          <w:tcPr>
            <w:tcW w:w="2797" w:type="dxa"/>
          </w:tcPr>
          <w:p w14:paraId="0134E412" w14:textId="77777777" w:rsidR="00FF1A19" w:rsidRPr="00CB6135" w:rsidRDefault="00FF1A19" w:rsidP="008535AB">
            <w:pPr>
              <w:rPr>
                <w:rFonts w:ascii="Calibri" w:eastAsia="Calibri" w:hAnsi="Calibri" w:cs="Calibri"/>
                <w:color w:val="000000" w:themeColor="text1"/>
              </w:rPr>
            </w:pPr>
          </w:p>
        </w:tc>
        <w:tc>
          <w:tcPr>
            <w:tcW w:w="5531" w:type="dxa"/>
          </w:tcPr>
          <w:p w14:paraId="651E3C43" w14:textId="77777777" w:rsidR="00FF1A19" w:rsidRPr="00CB6135" w:rsidRDefault="00FF1A19" w:rsidP="008535AB">
            <w:pPr>
              <w:rPr>
                <w:rFonts w:ascii="Calibri" w:eastAsia="Calibri" w:hAnsi="Calibri" w:cs="Calibri"/>
                <w:color w:val="000000" w:themeColor="text1"/>
              </w:rPr>
            </w:pPr>
          </w:p>
        </w:tc>
      </w:tr>
      <w:tr w:rsidR="00FF1A19" w14:paraId="144260ED" w14:textId="77777777" w:rsidTr="008535AB">
        <w:trPr>
          <w:trHeight w:val="315"/>
        </w:trPr>
        <w:tc>
          <w:tcPr>
            <w:tcW w:w="1032" w:type="dxa"/>
          </w:tcPr>
          <w:p w14:paraId="54A18233"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11</w:t>
            </w:r>
          </w:p>
        </w:tc>
        <w:tc>
          <w:tcPr>
            <w:tcW w:w="2797" w:type="dxa"/>
          </w:tcPr>
          <w:p w14:paraId="530CAFF9" w14:textId="77777777" w:rsidR="00FF1A19" w:rsidRPr="00CB6135" w:rsidRDefault="00FF1A19" w:rsidP="008535AB">
            <w:pPr>
              <w:rPr>
                <w:rFonts w:ascii="Calibri" w:eastAsia="Calibri" w:hAnsi="Calibri" w:cs="Calibri"/>
                <w:color w:val="000000" w:themeColor="text1"/>
              </w:rPr>
            </w:pPr>
          </w:p>
        </w:tc>
        <w:tc>
          <w:tcPr>
            <w:tcW w:w="5531" w:type="dxa"/>
          </w:tcPr>
          <w:p w14:paraId="28C7CE4E" w14:textId="77777777" w:rsidR="00FF1A19" w:rsidRPr="00CB6135" w:rsidRDefault="00FF1A19" w:rsidP="008535AB">
            <w:pPr>
              <w:rPr>
                <w:rFonts w:ascii="Calibri" w:eastAsia="Calibri" w:hAnsi="Calibri" w:cs="Calibri"/>
                <w:color w:val="000000" w:themeColor="text1"/>
              </w:rPr>
            </w:pPr>
          </w:p>
        </w:tc>
      </w:tr>
      <w:tr w:rsidR="00FF1A19" w14:paraId="759F5820" w14:textId="77777777" w:rsidTr="008535AB">
        <w:trPr>
          <w:trHeight w:val="315"/>
        </w:trPr>
        <w:tc>
          <w:tcPr>
            <w:tcW w:w="1032" w:type="dxa"/>
          </w:tcPr>
          <w:p w14:paraId="518D2EB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12</w:t>
            </w:r>
          </w:p>
        </w:tc>
        <w:tc>
          <w:tcPr>
            <w:tcW w:w="2797" w:type="dxa"/>
          </w:tcPr>
          <w:p w14:paraId="30466C1D" w14:textId="77777777" w:rsidR="00FF1A19" w:rsidRPr="00CB6135" w:rsidRDefault="00FF1A19" w:rsidP="008535AB">
            <w:pPr>
              <w:rPr>
                <w:rFonts w:ascii="Calibri" w:eastAsia="Calibri" w:hAnsi="Calibri" w:cs="Calibri"/>
                <w:color w:val="000000" w:themeColor="text1"/>
              </w:rPr>
            </w:pPr>
          </w:p>
        </w:tc>
        <w:tc>
          <w:tcPr>
            <w:tcW w:w="5531" w:type="dxa"/>
          </w:tcPr>
          <w:p w14:paraId="18AE6682" w14:textId="77777777" w:rsidR="00FF1A19" w:rsidRPr="00CB6135" w:rsidRDefault="00FF1A19" w:rsidP="008535AB">
            <w:pPr>
              <w:rPr>
                <w:rFonts w:ascii="Calibri" w:eastAsia="Calibri" w:hAnsi="Calibri" w:cs="Calibri"/>
                <w:color w:val="000000" w:themeColor="text1"/>
              </w:rPr>
            </w:pPr>
          </w:p>
        </w:tc>
      </w:tr>
      <w:tr w:rsidR="00FF1A19" w14:paraId="03381294" w14:textId="77777777" w:rsidTr="008535AB">
        <w:trPr>
          <w:trHeight w:val="315"/>
        </w:trPr>
        <w:tc>
          <w:tcPr>
            <w:tcW w:w="1032" w:type="dxa"/>
          </w:tcPr>
          <w:p w14:paraId="7D04A7B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13</w:t>
            </w:r>
          </w:p>
        </w:tc>
        <w:tc>
          <w:tcPr>
            <w:tcW w:w="2797" w:type="dxa"/>
          </w:tcPr>
          <w:p w14:paraId="36A37E30" w14:textId="77777777" w:rsidR="00FF1A19" w:rsidRPr="00CB6135" w:rsidRDefault="00FF1A19" w:rsidP="008535AB">
            <w:pPr>
              <w:rPr>
                <w:rFonts w:ascii="Calibri" w:eastAsia="Calibri" w:hAnsi="Calibri" w:cs="Calibri"/>
                <w:color w:val="000000" w:themeColor="text1"/>
              </w:rPr>
            </w:pPr>
          </w:p>
        </w:tc>
        <w:tc>
          <w:tcPr>
            <w:tcW w:w="5531" w:type="dxa"/>
          </w:tcPr>
          <w:p w14:paraId="392CB567" w14:textId="77777777" w:rsidR="00FF1A19" w:rsidRPr="00CB6135" w:rsidRDefault="00FF1A19" w:rsidP="008535AB">
            <w:pPr>
              <w:rPr>
                <w:rFonts w:ascii="Calibri" w:eastAsia="Calibri" w:hAnsi="Calibri" w:cs="Calibri"/>
                <w:color w:val="000000" w:themeColor="text1"/>
              </w:rPr>
            </w:pPr>
          </w:p>
        </w:tc>
      </w:tr>
      <w:tr w:rsidR="00FF1A19" w14:paraId="49A516FC" w14:textId="77777777" w:rsidTr="008535AB">
        <w:trPr>
          <w:trHeight w:val="315"/>
        </w:trPr>
        <w:tc>
          <w:tcPr>
            <w:tcW w:w="1032" w:type="dxa"/>
          </w:tcPr>
          <w:p w14:paraId="192D694C"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lastRenderedPageBreak/>
              <w:t>14</w:t>
            </w:r>
          </w:p>
        </w:tc>
        <w:tc>
          <w:tcPr>
            <w:tcW w:w="2797" w:type="dxa"/>
          </w:tcPr>
          <w:p w14:paraId="7E2D3E8E" w14:textId="77777777" w:rsidR="00FF1A19" w:rsidRPr="00CB6135" w:rsidRDefault="00FF1A19" w:rsidP="008535AB">
            <w:pPr>
              <w:rPr>
                <w:rFonts w:ascii="Calibri" w:eastAsia="Calibri" w:hAnsi="Calibri" w:cs="Calibri"/>
                <w:color w:val="000000" w:themeColor="text1"/>
              </w:rPr>
            </w:pPr>
          </w:p>
        </w:tc>
        <w:tc>
          <w:tcPr>
            <w:tcW w:w="5531" w:type="dxa"/>
          </w:tcPr>
          <w:p w14:paraId="28C5DC67" w14:textId="77777777" w:rsidR="00FF1A19" w:rsidRDefault="00FF1A19" w:rsidP="008535AB">
            <w:pPr>
              <w:rPr>
                <w:rFonts w:ascii="Calibri" w:eastAsia="Calibri" w:hAnsi="Calibri" w:cs="Calibri"/>
                <w:color w:val="000000" w:themeColor="text1"/>
              </w:rPr>
            </w:pPr>
          </w:p>
        </w:tc>
      </w:tr>
      <w:tr w:rsidR="00FF1A19" w14:paraId="3C0E7682" w14:textId="77777777" w:rsidTr="008535AB">
        <w:trPr>
          <w:trHeight w:val="315"/>
        </w:trPr>
        <w:tc>
          <w:tcPr>
            <w:tcW w:w="1032" w:type="dxa"/>
          </w:tcPr>
          <w:p w14:paraId="5D6FAAE5"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15</w:t>
            </w:r>
          </w:p>
        </w:tc>
        <w:tc>
          <w:tcPr>
            <w:tcW w:w="2797" w:type="dxa"/>
          </w:tcPr>
          <w:p w14:paraId="1FFBFBDE" w14:textId="77777777" w:rsidR="00FF1A19" w:rsidRPr="00CB6135" w:rsidRDefault="00FF1A19" w:rsidP="008535AB">
            <w:pPr>
              <w:rPr>
                <w:rFonts w:ascii="Calibri" w:eastAsia="Calibri" w:hAnsi="Calibri" w:cs="Calibri"/>
                <w:color w:val="000000" w:themeColor="text1"/>
              </w:rPr>
            </w:pPr>
          </w:p>
        </w:tc>
        <w:tc>
          <w:tcPr>
            <w:tcW w:w="5531" w:type="dxa"/>
          </w:tcPr>
          <w:p w14:paraId="20FA43F9" w14:textId="77777777" w:rsidR="00FF1A19" w:rsidRDefault="00FF1A19" w:rsidP="008535AB">
            <w:pPr>
              <w:rPr>
                <w:rFonts w:ascii="Calibri" w:eastAsia="Calibri" w:hAnsi="Calibri" w:cs="Calibri"/>
                <w:color w:val="000000" w:themeColor="text1"/>
              </w:rPr>
            </w:pPr>
          </w:p>
        </w:tc>
      </w:tr>
      <w:tr w:rsidR="00FF1A19" w14:paraId="33384C9C" w14:textId="77777777" w:rsidTr="008535AB">
        <w:trPr>
          <w:trHeight w:val="315"/>
        </w:trPr>
        <w:tc>
          <w:tcPr>
            <w:tcW w:w="1032" w:type="dxa"/>
          </w:tcPr>
          <w:p w14:paraId="11E524E8"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16</w:t>
            </w:r>
          </w:p>
        </w:tc>
        <w:tc>
          <w:tcPr>
            <w:tcW w:w="2797" w:type="dxa"/>
          </w:tcPr>
          <w:p w14:paraId="1EC59D4B" w14:textId="77777777" w:rsidR="00FF1A19" w:rsidRPr="00CB6135" w:rsidRDefault="00FF1A19" w:rsidP="008535AB">
            <w:pPr>
              <w:rPr>
                <w:rFonts w:ascii="Calibri" w:eastAsia="Calibri" w:hAnsi="Calibri" w:cs="Calibri"/>
                <w:color w:val="000000" w:themeColor="text1"/>
              </w:rPr>
            </w:pPr>
          </w:p>
        </w:tc>
        <w:tc>
          <w:tcPr>
            <w:tcW w:w="5531" w:type="dxa"/>
          </w:tcPr>
          <w:p w14:paraId="1E3004E3" w14:textId="77777777" w:rsidR="00FF1A19" w:rsidRDefault="00FF1A19" w:rsidP="008535AB">
            <w:pPr>
              <w:rPr>
                <w:rFonts w:ascii="Calibri" w:eastAsia="Calibri" w:hAnsi="Calibri" w:cs="Calibri"/>
                <w:color w:val="000000" w:themeColor="text1"/>
              </w:rPr>
            </w:pPr>
          </w:p>
        </w:tc>
      </w:tr>
      <w:tr w:rsidR="00FF1A19" w14:paraId="636CF255" w14:textId="77777777" w:rsidTr="008535AB">
        <w:trPr>
          <w:trHeight w:val="315"/>
        </w:trPr>
        <w:tc>
          <w:tcPr>
            <w:tcW w:w="1032" w:type="dxa"/>
          </w:tcPr>
          <w:p w14:paraId="11DFD5D7"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17</w:t>
            </w:r>
          </w:p>
        </w:tc>
        <w:tc>
          <w:tcPr>
            <w:tcW w:w="2797" w:type="dxa"/>
          </w:tcPr>
          <w:p w14:paraId="531B526D" w14:textId="77777777" w:rsidR="00FF1A19" w:rsidRPr="00CB6135" w:rsidRDefault="00FF1A19" w:rsidP="008535AB">
            <w:pPr>
              <w:rPr>
                <w:rFonts w:ascii="Calibri" w:eastAsia="Calibri" w:hAnsi="Calibri" w:cs="Calibri"/>
                <w:color w:val="000000" w:themeColor="text1"/>
              </w:rPr>
            </w:pPr>
          </w:p>
        </w:tc>
        <w:tc>
          <w:tcPr>
            <w:tcW w:w="5531" w:type="dxa"/>
          </w:tcPr>
          <w:p w14:paraId="5A35F7B6" w14:textId="77777777" w:rsidR="00FF1A19" w:rsidRPr="00CB6135" w:rsidRDefault="00FF1A19" w:rsidP="008535AB">
            <w:pPr>
              <w:rPr>
                <w:rFonts w:ascii="Calibri" w:eastAsia="Calibri" w:hAnsi="Calibri" w:cs="Calibri"/>
                <w:color w:val="000000" w:themeColor="text1"/>
              </w:rPr>
            </w:pPr>
          </w:p>
        </w:tc>
      </w:tr>
      <w:tr w:rsidR="00FF1A19" w14:paraId="7D721ED7" w14:textId="77777777" w:rsidTr="008535AB">
        <w:trPr>
          <w:trHeight w:val="315"/>
        </w:trPr>
        <w:tc>
          <w:tcPr>
            <w:tcW w:w="1032" w:type="dxa"/>
          </w:tcPr>
          <w:p w14:paraId="65999253"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18</w:t>
            </w:r>
          </w:p>
        </w:tc>
        <w:tc>
          <w:tcPr>
            <w:tcW w:w="2797" w:type="dxa"/>
          </w:tcPr>
          <w:p w14:paraId="4F8F6620" w14:textId="77777777" w:rsidR="00FF1A19" w:rsidRPr="00CB6135" w:rsidRDefault="00FF1A19" w:rsidP="008535AB">
            <w:pPr>
              <w:rPr>
                <w:rFonts w:ascii="Calibri" w:eastAsia="Calibri" w:hAnsi="Calibri" w:cs="Calibri"/>
                <w:color w:val="000000" w:themeColor="text1"/>
              </w:rPr>
            </w:pPr>
          </w:p>
        </w:tc>
        <w:tc>
          <w:tcPr>
            <w:tcW w:w="5531" w:type="dxa"/>
          </w:tcPr>
          <w:p w14:paraId="4B4DA9A6" w14:textId="77777777" w:rsidR="00FF1A19" w:rsidRPr="00CB6135" w:rsidRDefault="00FF1A19" w:rsidP="008535AB">
            <w:pPr>
              <w:rPr>
                <w:rFonts w:ascii="Calibri" w:eastAsia="Calibri" w:hAnsi="Calibri" w:cs="Calibri"/>
                <w:color w:val="000000" w:themeColor="text1"/>
              </w:rPr>
            </w:pPr>
          </w:p>
        </w:tc>
      </w:tr>
      <w:tr w:rsidR="00FF1A19" w14:paraId="26311536" w14:textId="77777777" w:rsidTr="008535AB">
        <w:trPr>
          <w:trHeight w:val="315"/>
        </w:trPr>
        <w:tc>
          <w:tcPr>
            <w:tcW w:w="1032" w:type="dxa"/>
          </w:tcPr>
          <w:p w14:paraId="1E1620A2"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19</w:t>
            </w:r>
          </w:p>
        </w:tc>
        <w:tc>
          <w:tcPr>
            <w:tcW w:w="2797" w:type="dxa"/>
          </w:tcPr>
          <w:p w14:paraId="51EEAA83" w14:textId="77777777" w:rsidR="00FF1A19" w:rsidRPr="00CB6135" w:rsidRDefault="00FF1A19" w:rsidP="008535AB">
            <w:pPr>
              <w:rPr>
                <w:rFonts w:ascii="Calibri" w:eastAsia="Calibri" w:hAnsi="Calibri" w:cs="Calibri"/>
                <w:color w:val="000000" w:themeColor="text1"/>
              </w:rPr>
            </w:pPr>
          </w:p>
        </w:tc>
        <w:tc>
          <w:tcPr>
            <w:tcW w:w="5531" w:type="dxa"/>
          </w:tcPr>
          <w:p w14:paraId="4C103E41" w14:textId="77777777" w:rsidR="00FF1A19" w:rsidRPr="00CB6135" w:rsidRDefault="00FF1A19" w:rsidP="008535AB">
            <w:pPr>
              <w:rPr>
                <w:rFonts w:ascii="Calibri" w:eastAsia="Calibri" w:hAnsi="Calibri" w:cs="Calibri"/>
                <w:color w:val="000000" w:themeColor="text1"/>
              </w:rPr>
            </w:pPr>
          </w:p>
        </w:tc>
      </w:tr>
      <w:tr w:rsidR="00FF1A19" w14:paraId="00AA7BF7" w14:textId="77777777" w:rsidTr="008535AB">
        <w:trPr>
          <w:trHeight w:val="315"/>
        </w:trPr>
        <w:tc>
          <w:tcPr>
            <w:tcW w:w="1032" w:type="dxa"/>
          </w:tcPr>
          <w:p w14:paraId="44078B0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20</w:t>
            </w:r>
          </w:p>
        </w:tc>
        <w:tc>
          <w:tcPr>
            <w:tcW w:w="2797" w:type="dxa"/>
          </w:tcPr>
          <w:p w14:paraId="706DD0FA" w14:textId="77777777" w:rsidR="00FF1A19" w:rsidRPr="00CB6135" w:rsidRDefault="00FF1A19" w:rsidP="008535AB">
            <w:pPr>
              <w:rPr>
                <w:rFonts w:ascii="Calibri" w:eastAsia="Calibri" w:hAnsi="Calibri" w:cs="Calibri"/>
                <w:color w:val="000000" w:themeColor="text1"/>
              </w:rPr>
            </w:pPr>
          </w:p>
        </w:tc>
        <w:tc>
          <w:tcPr>
            <w:tcW w:w="5531" w:type="dxa"/>
          </w:tcPr>
          <w:p w14:paraId="3FF6F890" w14:textId="77777777" w:rsidR="00FF1A19" w:rsidRPr="00CB6135" w:rsidRDefault="00FF1A19" w:rsidP="008535AB">
            <w:pPr>
              <w:rPr>
                <w:rFonts w:ascii="Calibri" w:eastAsia="Calibri" w:hAnsi="Calibri" w:cs="Calibri"/>
                <w:color w:val="000000" w:themeColor="text1"/>
              </w:rPr>
            </w:pPr>
          </w:p>
        </w:tc>
      </w:tr>
    </w:tbl>
    <w:p w14:paraId="2762696E" w14:textId="77777777" w:rsidR="00FF1A19" w:rsidRDefault="00FF1A19" w:rsidP="00FF1A19">
      <w:pPr>
        <w:spacing w:after="0"/>
        <w:rPr>
          <w:sz w:val="20"/>
          <w:szCs w:val="20"/>
        </w:rPr>
      </w:pPr>
    </w:p>
    <w:p w14:paraId="05736B5F" w14:textId="77777777" w:rsidR="00FF1A19" w:rsidRDefault="00FF1A19" w:rsidP="00FF1A19">
      <w:pPr>
        <w:spacing w:after="0"/>
        <w:rPr>
          <w:sz w:val="20"/>
          <w:szCs w:val="20"/>
        </w:rPr>
      </w:pPr>
    </w:p>
    <w:p w14:paraId="37EAC24A" w14:textId="77777777" w:rsidR="00FF1A19" w:rsidRDefault="00FF1A19" w:rsidP="00FF1A19">
      <w:pPr>
        <w:spacing w:after="0"/>
      </w:pPr>
    </w:p>
    <w:p w14:paraId="12DA8D01" w14:textId="77777777" w:rsidR="00FF1A19" w:rsidRDefault="00FF1A19" w:rsidP="00FF1A19">
      <w:pPr>
        <w:pStyle w:val="Heading1"/>
      </w:pPr>
      <w:bookmarkStart w:id="57" w:name="_Toc162949726"/>
    </w:p>
    <w:p w14:paraId="30556413" w14:textId="77777777" w:rsidR="00FF1A19" w:rsidRDefault="00FF1A19" w:rsidP="00FF1A19">
      <w:pPr>
        <w:pStyle w:val="Heading1"/>
      </w:pPr>
    </w:p>
    <w:p w14:paraId="07F05BD7" w14:textId="396AF5BB" w:rsidR="00FF1A19" w:rsidRDefault="00FF1A19" w:rsidP="00FF1A19">
      <w:pPr>
        <w:pStyle w:val="Heading1"/>
      </w:pPr>
    </w:p>
    <w:p w14:paraId="62858BC1" w14:textId="77777777" w:rsidR="00FF1A19" w:rsidRDefault="00FF1A19" w:rsidP="00FF1A19"/>
    <w:p w14:paraId="55068B73" w14:textId="77777777" w:rsidR="00FF1A19" w:rsidRPr="00FF1A19" w:rsidRDefault="00FF1A19" w:rsidP="00FF1A19"/>
    <w:p w14:paraId="442C5781" w14:textId="57E94957" w:rsidR="00FF1A19" w:rsidRDefault="00FF1A19" w:rsidP="00FF1A19">
      <w:pPr>
        <w:pStyle w:val="Heading1"/>
      </w:pPr>
      <w:bookmarkStart w:id="58" w:name="_Toc216856270"/>
      <w:r>
        <w:lastRenderedPageBreak/>
        <w:t>Appendix D: Origin of Source Data for REDCap Instruments</w:t>
      </w:r>
      <w:bookmarkEnd w:id="57"/>
      <w:bookmarkEnd w:id="58"/>
      <w:r>
        <w:t xml:space="preserve"> </w:t>
      </w:r>
      <w:r w:rsidR="00184FAC">
        <w:t>(Source Document Plan)</w:t>
      </w:r>
    </w:p>
    <w:p w14:paraId="7425BE16" w14:textId="77777777" w:rsidR="00FF1A19" w:rsidRPr="00B51913" w:rsidRDefault="00FF1A19" w:rsidP="00FF1A19">
      <w:pPr>
        <w:spacing w:after="0"/>
        <w:rPr>
          <w:color w:val="000000" w:themeColor="text1"/>
        </w:rPr>
      </w:pPr>
      <w:r w:rsidRPr="21BC7109">
        <w:rPr>
          <w:color w:val="000000" w:themeColor="text1"/>
        </w:rPr>
        <w:t xml:space="preserve">Each instrument on REDCap is listed with the corresponding paper CRF’s needed to complete data entry into REDCap. </w:t>
      </w:r>
    </w:p>
    <w:tbl>
      <w:tblPr>
        <w:tblStyle w:val="TableGrid"/>
        <w:tblW w:w="9360" w:type="dxa"/>
        <w:tblLayout w:type="fixed"/>
        <w:tblLook w:val="06A0" w:firstRow="1" w:lastRow="0" w:firstColumn="1" w:lastColumn="0" w:noHBand="1" w:noVBand="1"/>
      </w:tblPr>
      <w:tblGrid>
        <w:gridCol w:w="647"/>
        <w:gridCol w:w="3453"/>
        <w:gridCol w:w="3408"/>
        <w:gridCol w:w="1852"/>
      </w:tblGrid>
      <w:tr w:rsidR="00FF1A19" w14:paraId="1E31AE5A" w14:textId="77777777" w:rsidTr="008535AB">
        <w:trPr>
          <w:trHeight w:val="315"/>
        </w:trPr>
        <w:tc>
          <w:tcPr>
            <w:tcW w:w="647" w:type="dxa"/>
          </w:tcPr>
          <w:p w14:paraId="66FA441B" w14:textId="77777777" w:rsidR="00FF1A19" w:rsidRDefault="00FF1A19" w:rsidP="008535AB">
            <w:pPr>
              <w:rPr>
                <w:sz w:val="18"/>
                <w:szCs w:val="18"/>
              </w:rPr>
            </w:pPr>
          </w:p>
        </w:tc>
        <w:tc>
          <w:tcPr>
            <w:tcW w:w="3453" w:type="dxa"/>
          </w:tcPr>
          <w:p w14:paraId="2A13B23A" w14:textId="77777777" w:rsidR="00FF1A19" w:rsidRDefault="00FF1A19" w:rsidP="008535AB">
            <w:pPr>
              <w:rPr>
                <w:rFonts w:ascii="Calibri" w:eastAsia="Calibri" w:hAnsi="Calibri" w:cs="Calibri"/>
                <w:b/>
                <w:bCs/>
                <w:color w:val="000000" w:themeColor="text1"/>
                <w:sz w:val="18"/>
                <w:szCs w:val="18"/>
              </w:rPr>
            </w:pPr>
            <w:r w:rsidRPr="21BC7109">
              <w:rPr>
                <w:rFonts w:ascii="Calibri" w:eastAsia="Calibri" w:hAnsi="Calibri" w:cs="Calibri"/>
                <w:b/>
                <w:bCs/>
                <w:color w:val="000000" w:themeColor="text1"/>
                <w:sz w:val="20"/>
                <w:szCs w:val="20"/>
              </w:rPr>
              <w:t>REDCap Instrument Name</w:t>
            </w:r>
          </w:p>
        </w:tc>
        <w:tc>
          <w:tcPr>
            <w:tcW w:w="3408" w:type="dxa"/>
          </w:tcPr>
          <w:p w14:paraId="50A91C8F" w14:textId="77777777" w:rsidR="00FF1A19" w:rsidRDefault="00FF1A19" w:rsidP="008535AB">
            <w:pPr>
              <w:jc w:val="center"/>
              <w:rPr>
                <w:rFonts w:ascii="Calibri" w:eastAsia="Calibri" w:hAnsi="Calibri" w:cs="Calibri"/>
                <w:b/>
                <w:bCs/>
                <w:color w:val="000000" w:themeColor="text1"/>
                <w:sz w:val="18"/>
                <w:szCs w:val="18"/>
              </w:rPr>
            </w:pPr>
            <w:r w:rsidRPr="21BC7109">
              <w:rPr>
                <w:rFonts w:ascii="Calibri" w:eastAsia="Calibri" w:hAnsi="Calibri" w:cs="Calibri"/>
                <w:b/>
                <w:bCs/>
                <w:color w:val="000000" w:themeColor="text1"/>
                <w:sz w:val="20"/>
                <w:szCs w:val="20"/>
              </w:rPr>
              <w:t>Source Document</w:t>
            </w:r>
          </w:p>
        </w:tc>
        <w:tc>
          <w:tcPr>
            <w:tcW w:w="1852" w:type="dxa"/>
          </w:tcPr>
          <w:p w14:paraId="02B96A5A" w14:textId="77777777" w:rsidR="00FF1A19" w:rsidRDefault="00FF1A19" w:rsidP="008535AB">
            <w:pPr>
              <w:jc w:val="center"/>
              <w:rPr>
                <w:rFonts w:ascii="Calibri" w:eastAsia="Calibri" w:hAnsi="Calibri" w:cs="Calibri"/>
                <w:b/>
                <w:bCs/>
                <w:color w:val="000000" w:themeColor="text1"/>
                <w:sz w:val="18"/>
                <w:szCs w:val="18"/>
              </w:rPr>
            </w:pPr>
            <w:r w:rsidRPr="007579EC">
              <w:rPr>
                <w:rFonts w:ascii="Calibri" w:eastAsia="Calibri" w:hAnsi="Calibri" w:cs="Calibri"/>
                <w:b/>
                <w:bCs/>
                <w:color w:val="000000" w:themeColor="text1"/>
                <w:sz w:val="18"/>
                <w:szCs w:val="18"/>
              </w:rPr>
              <w:t>Additional Naming Details</w:t>
            </w:r>
          </w:p>
        </w:tc>
      </w:tr>
      <w:tr w:rsidR="00FF1A19" w14:paraId="0C897BA7" w14:textId="77777777" w:rsidTr="008535AB">
        <w:trPr>
          <w:trHeight w:val="300"/>
        </w:trPr>
        <w:tc>
          <w:tcPr>
            <w:tcW w:w="647" w:type="dxa"/>
          </w:tcPr>
          <w:p w14:paraId="72FA7A40"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Ref No.</w:t>
            </w:r>
          </w:p>
        </w:tc>
        <w:tc>
          <w:tcPr>
            <w:tcW w:w="3453" w:type="dxa"/>
          </w:tcPr>
          <w:p w14:paraId="0E30EC01" w14:textId="77777777" w:rsidR="00FF1A19" w:rsidRDefault="00FF1A19" w:rsidP="008535AB">
            <w:pPr>
              <w:rPr>
                <w:sz w:val="18"/>
                <w:szCs w:val="18"/>
              </w:rPr>
            </w:pPr>
          </w:p>
        </w:tc>
        <w:tc>
          <w:tcPr>
            <w:tcW w:w="3408" w:type="dxa"/>
          </w:tcPr>
          <w:p w14:paraId="05DA947F" w14:textId="77777777" w:rsidR="00FF1A19" w:rsidRDefault="00FF1A19" w:rsidP="008535AB">
            <w:pPr>
              <w:rPr>
                <w:rFonts w:ascii="Calibri" w:eastAsia="Calibri" w:hAnsi="Calibri" w:cs="Calibri"/>
                <w:color w:val="000000" w:themeColor="text1"/>
                <w:sz w:val="18"/>
                <w:szCs w:val="18"/>
              </w:rPr>
            </w:pPr>
          </w:p>
        </w:tc>
        <w:tc>
          <w:tcPr>
            <w:tcW w:w="1852" w:type="dxa"/>
          </w:tcPr>
          <w:p w14:paraId="2D7F6D1B" w14:textId="77777777" w:rsidR="00FF1A19" w:rsidRDefault="00FF1A19" w:rsidP="008535AB">
            <w:pPr>
              <w:rPr>
                <w:rFonts w:ascii="Calibri" w:eastAsia="Calibri" w:hAnsi="Calibri" w:cs="Calibri"/>
                <w:color w:val="000000" w:themeColor="text1"/>
                <w:sz w:val="18"/>
                <w:szCs w:val="18"/>
              </w:rPr>
            </w:pPr>
          </w:p>
        </w:tc>
      </w:tr>
      <w:tr w:rsidR="00FF1A19" w14:paraId="5C81A86D" w14:textId="77777777" w:rsidTr="008535AB">
        <w:trPr>
          <w:trHeight w:val="315"/>
        </w:trPr>
        <w:tc>
          <w:tcPr>
            <w:tcW w:w="647" w:type="dxa"/>
          </w:tcPr>
          <w:p w14:paraId="11597D27"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1</w:t>
            </w:r>
          </w:p>
        </w:tc>
        <w:tc>
          <w:tcPr>
            <w:tcW w:w="3453" w:type="dxa"/>
          </w:tcPr>
          <w:p w14:paraId="3122FF96" w14:textId="77777777" w:rsidR="00FF1A19" w:rsidRDefault="00FF1A19" w:rsidP="008535AB">
            <w:pPr>
              <w:rPr>
                <w:rFonts w:ascii="Calibri" w:eastAsia="Calibri" w:hAnsi="Calibri" w:cs="Calibri"/>
                <w:color w:val="000000" w:themeColor="text1"/>
                <w:sz w:val="18"/>
                <w:szCs w:val="18"/>
              </w:rPr>
            </w:pPr>
          </w:p>
        </w:tc>
        <w:tc>
          <w:tcPr>
            <w:tcW w:w="3408" w:type="dxa"/>
          </w:tcPr>
          <w:p w14:paraId="26B3DCBC" w14:textId="77777777" w:rsidR="00FF1A19" w:rsidRDefault="00FF1A19" w:rsidP="008535AB">
            <w:pPr>
              <w:rPr>
                <w:rFonts w:ascii="Calibri" w:eastAsia="Calibri" w:hAnsi="Calibri" w:cs="Calibri"/>
                <w:color w:val="000000" w:themeColor="text1"/>
                <w:sz w:val="18"/>
                <w:szCs w:val="18"/>
              </w:rPr>
            </w:pPr>
          </w:p>
        </w:tc>
        <w:tc>
          <w:tcPr>
            <w:tcW w:w="1852" w:type="dxa"/>
          </w:tcPr>
          <w:p w14:paraId="5D27D776" w14:textId="77777777" w:rsidR="00FF1A19" w:rsidRDefault="00FF1A19" w:rsidP="008535AB">
            <w:pPr>
              <w:rPr>
                <w:sz w:val="18"/>
                <w:szCs w:val="18"/>
              </w:rPr>
            </w:pPr>
          </w:p>
        </w:tc>
      </w:tr>
      <w:tr w:rsidR="00FF1A19" w14:paraId="40CCC68C" w14:textId="77777777" w:rsidTr="008535AB">
        <w:trPr>
          <w:trHeight w:val="315"/>
        </w:trPr>
        <w:tc>
          <w:tcPr>
            <w:tcW w:w="647" w:type="dxa"/>
          </w:tcPr>
          <w:p w14:paraId="75274046"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2</w:t>
            </w:r>
          </w:p>
        </w:tc>
        <w:tc>
          <w:tcPr>
            <w:tcW w:w="3453" w:type="dxa"/>
          </w:tcPr>
          <w:p w14:paraId="7DD9C618" w14:textId="77777777" w:rsidR="00FF1A19" w:rsidRDefault="00FF1A19" w:rsidP="008535AB">
            <w:pPr>
              <w:rPr>
                <w:rFonts w:ascii="Calibri" w:eastAsia="Calibri" w:hAnsi="Calibri" w:cs="Calibri"/>
                <w:color w:val="000000" w:themeColor="text1"/>
                <w:sz w:val="18"/>
                <w:szCs w:val="18"/>
              </w:rPr>
            </w:pPr>
          </w:p>
        </w:tc>
        <w:tc>
          <w:tcPr>
            <w:tcW w:w="3408" w:type="dxa"/>
          </w:tcPr>
          <w:p w14:paraId="269192E9" w14:textId="77777777" w:rsidR="00FF1A19" w:rsidRDefault="00FF1A19" w:rsidP="008535AB">
            <w:pPr>
              <w:rPr>
                <w:rFonts w:ascii="Calibri" w:eastAsia="Calibri" w:hAnsi="Calibri" w:cs="Calibri"/>
                <w:color w:val="000000" w:themeColor="text1"/>
                <w:sz w:val="18"/>
                <w:szCs w:val="18"/>
              </w:rPr>
            </w:pPr>
          </w:p>
        </w:tc>
        <w:tc>
          <w:tcPr>
            <w:tcW w:w="1852" w:type="dxa"/>
          </w:tcPr>
          <w:p w14:paraId="39BDC8CA" w14:textId="77777777" w:rsidR="00FF1A19" w:rsidRDefault="00FF1A19" w:rsidP="008535AB">
            <w:pPr>
              <w:rPr>
                <w:sz w:val="18"/>
                <w:szCs w:val="18"/>
              </w:rPr>
            </w:pPr>
          </w:p>
        </w:tc>
      </w:tr>
      <w:tr w:rsidR="00FF1A19" w14:paraId="1363E69F" w14:textId="77777777" w:rsidTr="008535AB">
        <w:trPr>
          <w:trHeight w:val="315"/>
        </w:trPr>
        <w:tc>
          <w:tcPr>
            <w:tcW w:w="647" w:type="dxa"/>
          </w:tcPr>
          <w:p w14:paraId="0AE9C88C"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3</w:t>
            </w:r>
          </w:p>
        </w:tc>
        <w:tc>
          <w:tcPr>
            <w:tcW w:w="3453" w:type="dxa"/>
          </w:tcPr>
          <w:p w14:paraId="45BF549D" w14:textId="77777777" w:rsidR="00FF1A19" w:rsidRDefault="00FF1A19" w:rsidP="008535AB">
            <w:pPr>
              <w:rPr>
                <w:rFonts w:ascii="Calibri" w:eastAsia="Calibri" w:hAnsi="Calibri" w:cs="Calibri"/>
                <w:color w:val="000000" w:themeColor="text1"/>
                <w:sz w:val="18"/>
                <w:szCs w:val="18"/>
              </w:rPr>
            </w:pPr>
          </w:p>
        </w:tc>
        <w:tc>
          <w:tcPr>
            <w:tcW w:w="3408" w:type="dxa"/>
          </w:tcPr>
          <w:p w14:paraId="581DD5E3" w14:textId="77777777" w:rsidR="00FF1A19" w:rsidRDefault="00FF1A19" w:rsidP="008535AB">
            <w:pPr>
              <w:rPr>
                <w:rFonts w:ascii="Calibri" w:eastAsia="Calibri" w:hAnsi="Calibri" w:cs="Calibri"/>
                <w:color w:val="000000" w:themeColor="text1"/>
                <w:sz w:val="18"/>
                <w:szCs w:val="18"/>
              </w:rPr>
            </w:pPr>
          </w:p>
        </w:tc>
        <w:tc>
          <w:tcPr>
            <w:tcW w:w="1852" w:type="dxa"/>
          </w:tcPr>
          <w:p w14:paraId="0BA350EA" w14:textId="77777777" w:rsidR="00FF1A19" w:rsidRDefault="00FF1A19" w:rsidP="008535AB">
            <w:pPr>
              <w:rPr>
                <w:sz w:val="18"/>
                <w:szCs w:val="18"/>
              </w:rPr>
            </w:pPr>
          </w:p>
        </w:tc>
      </w:tr>
      <w:tr w:rsidR="00FF1A19" w14:paraId="680F44EB" w14:textId="77777777" w:rsidTr="008535AB">
        <w:trPr>
          <w:trHeight w:val="315"/>
        </w:trPr>
        <w:tc>
          <w:tcPr>
            <w:tcW w:w="647" w:type="dxa"/>
          </w:tcPr>
          <w:p w14:paraId="7A930B6B"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4</w:t>
            </w:r>
          </w:p>
        </w:tc>
        <w:tc>
          <w:tcPr>
            <w:tcW w:w="3453" w:type="dxa"/>
          </w:tcPr>
          <w:p w14:paraId="762A07C5" w14:textId="77777777" w:rsidR="00FF1A19" w:rsidRDefault="00FF1A19" w:rsidP="008535AB">
            <w:pPr>
              <w:rPr>
                <w:rFonts w:ascii="Calibri" w:eastAsia="Calibri" w:hAnsi="Calibri" w:cs="Calibri"/>
                <w:color w:val="000000" w:themeColor="text1"/>
                <w:sz w:val="18"/>
                <w:szCs w:val="18"/>
              </w:rPr>
            </w:pPr>
          </w:p>
        </w:tc>
        <w:tc>
          <w:tcPr>
            <w:tcW w:w="3408" w:type="dxa"/>
          </w:tcPr>
          <w:p w14:paraId="4579132B" w14:textId="77777777" w:rsidR="00FF1A19" w:rsidRDefault="00FF1A19" w:rsidP="008535AB">
            <w:pPr>
              <w:rPr>
                <w:rFonts w:ascii="Calibri" w:eastAsia="Calibri" w:hAnsi="Calibri" w:cs="Calibri"/>
                <w:color w:val="000000" w:themeColor="text1"/>
                <w:sz w:val="18"/>
                <w:szCs w:val="18"/>
              </w:rPr>
            </w:pPr>
          </w:p>
        </w:tc>
        <w:tc>
          <w:tcPr>
            <w:tcW w:w="1852" w:type="dxa"/>
          </w:tcPr>
          <w:p w14:paraId="50E1232D" w14:textId="77777777" w:rsidR="00FF1A19" w:rsidRDefault="00FF1A19" w:rsidP="008535AB">
            <w:pPr>
              <w:rPr>
                <w:sz w:val="18"/>
                <w:szCs w:val="18"/>
              </w:rPr>
            </w:pPr>
          </w:p>
        </w:tc>
      </w:tr>
      <w:tr w:rsidR="00FF1A19" w14:paraId="3595B643" w14:textId="77777777" w:rsidTr="008535AB">
        <w:trPr>
          <w:trHeight w:val="315"/>
        </w:trPr>
        <w:tc>
          <w:tcPr>
            <w:tcW w:w="647" w:type="dxa"/>
          </w:tcPr>
          <w:p w14:paraId="2CD3E7D4"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5</w:t>
            </w:r>
          </w:p>
        </w:tc>
        <w:tc>
          <w:tcPr>
            <w:tcW w:w="3453" w:type="dxa"/>
          </w:tcPr>
          <w:p w14:paraId="58717E8A" w14:textId="77777777" w:rsidR="00FF1A19" w:rsidRDefault="00FF1A19" w:rsidP="008535AB">
            <w:pPr>
              <w:rPr>
                <w:rFonts w:ascii="Calibri" w:eastAsia="Calibri" w:hAnsi="Calibri" w:cs="Calibri"/>
                <w:color w:val="000000" w:themeColor="text1"/>
                <w:sz w:val="18"/>
                <w:szCs w:val="18"/>
              </w:rPr>
            </w:pPr>
          </w:p>
        </w:tc>
        <w:tc>
          <w:tcPr>
            <w:tcW w:w="3408" w:type="dxa"/>
          </w:tcPr>
          <w:p w14:paraId="15105BC3"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2F9D0356" w14:textId="77777777" w:rsidR="00FF1A19" w:rsidRDefault="00FF1A19" w:rsidP="008535AB">
            <w:pPr>
              <w:rPr>
                <w:sz w:val="18"/>
                <w:szCs w:val="18"/>
              </w:rPr>
            </w:pPr>
          </w:p>
        </w:tc>
      </w:tr>
      <w:tr w:rsidR="00FF1A19" w14:paraId="6D1AB3AE" w14:textId="77777777" w:rsidTr="008535AB">
        <w:trPr>
          <w:trHeight w:val="315"/>
        </w:trPr>
        <w:tc>
          <w:tcPr>
            <w:tcW w:w="647" w:type="dxa"/>
          </w:tcPr>
          <w:p w14:paraId="4B7DEEC6"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6</w:t>
            </w:r>
          </w:p>
        </w:tc>
        <w:tc>
          <w:tcPr>
            <w:tcW w:w="3453" w:type="dxa"/>
          </w:tcPr>
          <w:p w14:paraId="393DF1E1" w14:textId="77777777" w:rsidR="00FF1A19" w:rsidRDefault="00FF1A19" w:rsidP="008535AB">
            <w:pPr>
              <w:rPr>
                <w:rFonts w:ascii="Calibri" w:eastAsia="Calibri" w:hAnsi="Calibri" w:cs="Calibri"/>
                <w:color w:val="000000" w:themeColor="text1"/>
                <w:sz w:val="18"/>
                <w:szCs w:val="18"/>
              </w:rPr>
            </w:pPr>
          </w:p>
        </w:tc>
        <w:tc>
          <w:tcPr>
            <w:tcW w:w="3408" w:type="dxa"/>
          </w:tcPr>
          <w:p w14:paraId="18751750"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5F0C11FB" w14:textId="77777777" w:rsidR="00FF1A19" w:rsidRDefault="00FF1A19" w:rsidP="008535AB">
            <w:pPr>
              <w:rPr>
                <w:sz w:val="18"/>
                <w:szCs w:val="18"/>
              </w:rPr>
            </w:pPr>
          </w:p>
        </w:tc>
      </w:tr>
      <w:tr w:rsidR="00FF1A19" w14:paraId="10572649" w14:textId="77777777" w:rsidTr="008535AB">
        <w:trPr>
          <w:trHeight w:val="315"/>
        </w:trPr>
        <w:tc>
          <w:tcPr>
            <w:tcW w:w="647" w:type="dxa"/>
          </w:tcPr>
          <w:p w14:paraId="346C10D3"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3453" w:type="dxa"/>
          </w:tcPr>
          <w:p w14:paraId="30CE36CF" w14:textId="77777777" w:rsidR="00FF1A19" w:rsidRPr="21BC7109" w:rsidRDefault="00FF1A19" w:rsidP="008535AB">
            <w:pPr>
              <w:rPr>
                <w:rFonts w:ascii="Calibri" w:eastAsia="Calibri" w:hAnsi="Calibri" w:cs="Calibri"/>
                <w:color w:val="000000" w:themeColor="text1"/>
                <w:sz w:val="20"/>
                <w:szCs w:val="20"/>
              </w:rPr>
            </w:pPr>
          </w:p>
        </w:tc>
        <w:tc>
          <w:tcPr>
            <w:tcW w:w="3408" w:type="dxa"/>
          </w:tcPr>
          <w:p w14:paraId="721979F7"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5668DF9B" w14:textId="77777777" w:rsidR="00FF1A19" w:rsidRDefault="00FF1A19" w:rsidP="008535AB">
            <w:pPr>
              <w:rPr>
                <w:sz w:val="18"/>
                <w:szCs w:val="18"/>
              </w:rPr>
            </w:pPr>
          </w:p>
        </w:tc>
      </w:tr>
      <w:tr w:rsidR="00FF1A19" w14:paraId="63CA600B" w14:textId="77777777" w:rsidTr="008535AB">
        <w:trPr>
          <w:trHeight w:val="315"/>
        </w:trPr>
        <w:tc>
          <w:tcPr>
            <w:tcW w:w="647" w:type="dxa"/>
          </w:tcPr>
          <w:p w14:paraId="7A648459"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tc>
        <w:tc>
          <w:tcPr>
            <w:tcW w:w="3453" w:type="dxa"/>
          </w:tcPr>
          <w:p w14:paraId="7D36559F" w14:textId="77777777" w:rsidR="00FF1A19" w:rsidRPr="002D65D9" w:rsidRDefault="00FF1A19" w:rsidP="008535AB">
            <w:pPr>
              <w:rPr>
                <w:rFonts w:ascii="Calibri" w:eastAsia="Calibri" w:hAnsi="Calibri" w:cs="Calibri"/>
                <w:b/>
                <w:bCs/>
                <w:color w:val="000000" w:themeColor="text1"/>
                <w:sz w:val="20"/>
                <w:szCs w:val="20"/>
              </w:rPr>
            </w:pPr>
          </w:p>
        </w:tc>
        <w:tc>
          <w:tcPr>
            <w:tcW w:w="3408" w:type="dxa"/>
          </w:tcPr>
          <w:p w14:paraId="287FA861"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446B4F34" w14:textId="77777777" w:rsidR="00FF1A19" w:rsidRDefault="00FF1A19" w:rsidP="008535AB">
            <w:pPr>
              <w:rPr>
                <w:sz w:val="18"/>
                <w:szCs w:val="18"/>
              </w:rPr>
            </w:pPr>
          </w:p>
        </w:tc>
      </w:tr>
      <w:tr w:rsidR="00FF1A19" w14:paraId="5890639C" w14:textId="77777777" w:rsidTr="008535AB">
        <w:trPr>
          <w:trHeight w:val="315"/>
        </w:trPr>
        <w:tc>
          <w:tcPr>
            <w:tcW w:w="647" w:type="dxa"/>
          </w:tcPr>
          <w:p w14:paraId="65D38440"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9</w:t>
            </w:r>
          </w:p>
        </w:tc>
        <w:tc>
          <w:tcPr>
            <w:tcW w:w="3453" w:type="dxa"/>
          </w:tcPr>
          <w:p w14:paraId="7E85678F" w14:textId="77777777" w:rsidR="00FF1A19" w:rsidRPr="21BC7109" w:rsidRDefault="00FF1A19" w:rsidP="008535AB">
            <w:pPr>
              <w:rPr>
                <w:rFonts w:ascii="Calibri" w:eastAsia="Calibri" w:hAnsi="Calibri" w:cs="Calibri"/>
                <w:color w:val="000000" w:themeColor="text1"/>
                <w:sz w:val="20"/>
                <w:szCs w:val="20"/>
              </w:rPr>
            </w:pPr>
          </w:p>
        </w:tc>
        <w:tc>
          <w:tcPr>
            <w:tcW w:w="3408" w:type="dxa"/>
          </w:tcPr>
          <w:p w14:paraId="5EE2D0C2"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3E6F8D66" w14:textId="77777777" w:rsidR="00FF1A19" w:rsidRDefault="00FF1A19" w:rsidP="008535AB">
            <w:pPr>
              <w:rPr>
                <w:sz w:val="18"/>
                <w:szCs w:val="18"/>
              </w:rPr>
            </w:pPr>
          </w:p>
        </w:tc>
      </w:tr>
      <w:tr w:rsidR="00FF1A19" w14:paraId="1A481F60" w14:textId="77777777" w:rsidTr="008535AB">
        <w:trPr>
          <w:trHeight w:val="315"/>
        </w:trPr>
        <w:tc>
          <w:tcPr>
            <w:tcW w:w="647" w:type="dxa"/>
          </w:tcPr>
          <w:p w14:paraId="364A448B"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10</w:t>
            </w:r>
          </w:p>
        </w:tc>
        <w:tc>
          <w:tcPr>
            <w:tcW w:w="3453" w:type="dxa"/>
          </w:tcPr>
          <w:p w14:paraId="5A345F69" w14:textId="77777777" w:rsidR="00FF1A19" w:rsidRDefault="00FF1A19" w:rsidP="008535AB">
            <w:pPr>
              <w:rPr>
                <w:rFonts w:ascii="Calibri" w:eastAsia="Calibri" w:hAnsi="Calibri" w:cs="Calibri"/>
                <w:color w:val="000000" w:themeColor="text1"/>
                <w:sz w:val="18"/>
                <w:szCs w:val="18"/>
              </w:rPr>
            </w:pPr>
          </w:p>
        </w:tc>
        <w:tc>
          <w:tcPr>
            <w:tcW w:w="3408" w:type="dxa"/>
          </w:tcPr>
          <w:p w14:paraId="263D33F6"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14FF1EAA" w14:textId="77777777" w:rsidR="00FF1A19" w:rsidRDefault="00FF1A19" w:rsidP="008535AB">
            <w:pPr>
              <w:rPr>
                <w:sz w:val="18"/>
                <w:szCs w:val="18"/>
              </w:rPr>
            </w:pPr>
          </w:p>
        </w:tc>
      </w:tr>
      <w:tr w:rsidR="00FF1A19" w14:paraId="3FB9EA23" w14:textId="77777777" w:rsidTr="008535AB">
        <w:trPr>
          <w:trHeight w:val="315"/>
        </w:trPr>
        <w:tc>
          <w:tcPr>
            <w:tcW w:w="647" w:type="dxa"/>
          </w:tcPr>
          <w:p w14:paraId="5BE86184"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11</w:t>
            </w:r>
          </w:p>
        </w:tc>
        <w:tc>
          <w:tcPr>
            <w:tcW w:w="3453" w:type="dxa"/>
          </w:tcPr>
          <w:p w14:paraId="7CF1F544" w14:textId="77777777" w:rsidR="00FF1A19" w:rsidRDefault="00FF1A19" w:rsidP="008535AB">
            <w:pPr>
              <w:rPr>
                <w:rFonts w:ascii="Calibri" w:eastAsia="Calibri" w:hAnsi="Calibri" w:cs="Calibri"/>
                <w:color w:val="000000" w:themeColor="text1"/>
                <w:sz w:val="18"/>
                <w:szCs w:val="18"/>
              </w:rPr>
            </w:pPr>
          </w:p>
        </w:tc>
        <w:tc>
          <w:tcPr>
            <w:tcW w:w="3408" w:type="dxa"/>
          </w:tcPr>
          <w:p w14:paraId="695B3C9E"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6C31709B" w14:textId="77777777" w:rsidR="00FF1A19" w:rsidRDefault="00FF1A19" w:rsidP="008535AB">
            <w:pPr>
              <w:rPr>
                <w:sz w:val="18"/>
                <w:szCs w:val="18"/>
              </w:rPr>
            </w:pPr>
          </w:p>
        </w:tc>
      </w:tr>
      <w:tr w:rsidR="00FF1A19" w14:paraId="2FFEB2DB" w14:textId="77777777" w:rsidTr="008535AB">
        <w:trPr>
          <w:trHeight w:val="315"/>
        </w:trPr>
        <w:tc>
          <w:tcPr>
            <w:tcW w:w="647" w:type="dxa"/>
          </w:tcPr>
          <w:p w14:paraId="5A58160F"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12</w:t>
            </w:r>
          </w:p>
        </w:tc>
        <w:tc>
          <w:tcPr>
            <w:tcW w:w="3453" w:type="dxa"/>
          </w:tcPr>
          <w:p w14:paraId="00531306" w14:textId="77777777" w:rsidR="00FF1A19" w:rsidRDefault="00FF1A19" w:rsidP="008535AB">
            <w:pPr>
              <w:rPr>
                <w:rFonts w:ascii="Calibri" w:eastAsia="Calibri" w:hAnsi="Calibri" w:cs="Calibri"/>
                <w:color w:val="000000" w:themeColor="text1"/>
                <w:sz w:val="18"/>
                <w:szCs w:val="18"/>
              </w:rPr>
            </w:pPr>
          </w:p>
        </w:tc>
        <w:tc>
          <w:tcPr>
            <w:tcW w:w="3408" w:type="dxa"/>
          </w:tcPr>
          <w:p w14:paraId="0E0D6AEE"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33CBE436" w14:textId="77777777" w:rsidR="00FF1A19" w:rsidRDefault="00FF1A19" w:rsidP="008535AB">
            <w:pPr>
              <w:rPr>
                <w:sz w:val="18"/>
                <w:szCs w:val="18"/>
              </w:rPr>
            </w:pPr>
          </w:p>
        </w:tc>
      </w:tr>
      <w:tr w:rsidR="00FF1A19" w14:paraId="1C3E82A4" w14:textId="77777777" w:rsidTr="008535AB">
        <w:trPr>
          <w:trHeight w:val="315"/>
        </w:trPr>
        <w:tc>
          <w:tcPr>
            <w:tcW w:w="647" w:type="dxa"/>
          </w:tcPr>
          <w:p w14:paraId="5920534C"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13</w:t>
            </w:r>
          </w:p>
        </w:tc>
        <w:tc>
          <w:tcPr>
            <w:tcW w:w="3453" w:type="dxa"/>
          </w:tcPr>
          <w:p w14:paraId="48287F59" w14:textId="77777777" w:rsidR="00FF1A19" w:rsidRPr="21BC7109" w:rsidRDefault="00FF1A19" w:rsidP="008535AB">
            <w:pPr>
              <w:rPr>
                <w:rFonts w:ascii="Calibri" w:eastAsia="Calibri" w:hAnsi="Calibri" w:cs="Calibri"/>
                <w:color w:val="000000" w:themeColor="text1"/>
                <w:sz w:val="20"/>
                <w:szCs w:val="20"/>
              </w:rPr>
            </w:pPr>
            <w:r w:rsidRPr="00243F24">
              <w:rPr>
                <w:rFonts w:ascii="Calibri" w:eastAsia="Calibri" w:hAnsi="Calibri" w:cs="Calibri"/>
                <w:color w:val="000000" w:themeColor="text1"/>
                <w:sz w:val="20"/>
                <w:szCs w:val="20"/>
              </w:rPr>
              <w:t> </w:t>
            </w:r>
          </w:p>
        </w:tc>
        <w:tc>
          <w:tcPr>
            <w:tcW w:w="3408" w:type="dxa"/>
          </w:tcPr>
          <w:p w14:paraId="54AA5305"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253FD0EB" w14:textId="77777777" w:rsidR="00FF1A19" w:rsidRDefault="00FF1A19" w:rsidP="008535AB">
            <w:pPr>
              <w:rPr>
                <w:sz w:val="18"/>
                <w:szCs w:val="18"/>
              </w:rPr>
            </w:pPr>
          </w:p>
        </w:tc>
      </w:tr>
      <w:tr w:rsidR="00FF1A19" w14:paraId="67743A3E" w14:textId="77777777" w:rsidTr="008535AB">
        <w:trPr>
          <w:trHeight w:val="315"/>
        </w:trPr>
        <w:tc>
          <w:tcPr>
            <w:tcW w:w="647" w:type="dxa"/>
          </w:tcPr>
          <w:p w14:paraId="25269B0E"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15</w:t>
            </w:r>
          </w:p>
        </w:tc>
        <w:tc>
          <w:tcPr>
            <w:tcW w:w="3453" w:type="dxa"/>
          </w:tcPr>
          <w:p w14:paraId="55173AE1" w14:textId="77777777" w:rsidR="00FF1A19" w:rsidRDefault="00FF1A19" w:rsidP="008535AB">
            <w:pPr>
              <w:rPr>
                <w:rFonts w:ascii="Calibri" w:eastAsia="Calibri" w:hAnsi="Calibri" w:cs="Calibri"/>
                <w:color w:val="000000" w:themeColor="text1"/>
                <w:sz w:val="18"/>
                <w:szCs w:val="18"/>
              </w:rPr>
            </w:pPr>
          </w:p>
        </w:tc>
        <w:tc>
          <w:tcPr>
            <w:tcW w:w="3408" w:type="dxa"/>
          </w:tcPr>
          <w:p w14:paraId="773ABEEC"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23BB673C" w14:textId="77777777" w:rsidR="00FF1A19" w:rsidRDefault="00FF1A19" w:rsidP="008535AB">
            <w:pPr>
              <w:rPr>
                <w:sz w:val="18"/>
                <w:szCs w:val="18"/>
              </w:rPr>
            </w:pPr>
          </w:p>
        </w:tc>
      </w:tr>
      <w:tr w:rsidR="00FF1A19" w14:paraId="74407E46" w14:textId="77777777" w:rsidTr="008535AB">
        <w:trPr>
          <w:trHeight w:val="315"/>
        </w:trPr>
        <w:tc>
          <w:tcPr>
            <w:tcW w:w="647" w:type="dxa"/>
          </w:tcPr>
          <w:p w14:paraId="70EB475E"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16</w:t>
            </w:r>
          </w:p>
        </w:tc>
        <w:tc>
          <w:tcPr>
            <w:tcW w:w="3453" w:type="dxa"/>
          </w:tcPr>
          <w:p w14:paraId="0D1DE21A" w14:textId="77777777" w:rsidR="00FF1A19" w:rsidRDefault="00FF1A19" w:rsidP="008535AB">
            <w:pPr>
              <w:rPr>
                <w:rFonts w:ascii="Calibri" w:eastAsia="Calibri" w:hAnsi="Calibri" w:cs="Calibri"/>
                <w:color w:val="000000" w:themeColor="text1"/>
                <w:sz w:val="18"/>
                <w:szCs w:val="18"/>
              </w:rPr>
            </w:pPr>
          </w:p>
        </w:tc>
        <w:tc>
          <w:tcPr>
            <w:tcW w:w="3408" w:type="dxa"/>
          </w:tcPr>
          <w:p w14:paraId="4E77CA26"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6492F150" w14:textId="77777777" w:rsidR="00FF1A19" w:rsidRDefault="00FF1A19" w:rsidP="008535AB">
            <w:pPr>
              <w:rPr>
                <w:sz w:val="18"/>
                <w:szCs w:val="18"/>
              </w:rPr>
            </w:pPr>
          </w:p>
        </w:tc>
      </w:tr>
      <w:tr w:rsidR="00FF1A19" w14:paraId="678CB555" w14:textId="77777777" w:rsidTr="008535AB">
        <w:trPr>
          <w:trHeight w:val="315"/>
        </w:trPr>
        <w:tc>
          <w:tcPr>
            <w:tcW w:w="647" w:type="dxa"/>
          </w:tcPr>
          <w:p w14:paraId="69393911"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17</w:t>
            </w:r>
          </w:p>
        </w:tc>
        <w:tc>
          <w:tcPr>
            <w:tcW w:w="3453" w:type="dxa"/>
          </w:tcPr>
          <w:p w14:paraId="534F21E8" w14:textId="77777777" w:rsidR="00FF1A19" w:rsidRDefault="00FF1A19" w:rsidP="008535AB">
            <w:pPr>
              <w:rPr>
                <w:rFonts w:ascii="Calibri" w:eastAsia="Calibri" w:hAnsi="Calibri" w:cs="Calibri"/>
                <w:color w:val="000000" w:themeColor="text1"/>
                <w:sz w:val="18"/>
                <w:szCs w:val="18"/>
              </w:rPr>
            </w:pPr>
          </w:p>
        </w:tc>
        <w:tc>
          <w:tcPr>
            <w:tcW w:w="3408" w:type="dxa"/>
          </w:tcPr>
          <w:p w14:paraId="1DD4AE3B"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032CC4F6" w14:textId="77777777" w:rsidR="00FF1A19" w:rsidRDefault="00FF1A19" w:rsidP="008535AB">
            <w:pPr>
              <w:rPr>
                <w:sz w:val="18"/>
                <w:szCs w:val="18"/>
              </w:rPr>
            </w:pPr>
          </w:p>
        </w:tc>
      </w:tr>
      <w:tr w:rsidR="00FF1A19" w14:paraId="27E0E597" w14:textId="77777777" w:rsidTr="008535AB">
        <w:trPr>
          <w:trHeight w:val="315"/>
        </w:trPr>
        <w:tc>
          <w:tcPr>
            <w:tcW w:w="647" w:type="dxa"/>
          </w:tcPr>
          <w:p w14:paraId="1C155EEA"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18</w:t>
            </w:r>
          </w:p>
        </w:tc>
        <w:tc>
          <w:tcPr>
            <w:tcW w:w="3453" w:type="dxa"/>
          </w:tcPr>
          <w:p w14:paraId="7AE70A1A" w14:textId="77777777" w:rsidR="00FF1A19" w:rsidRDefault="00FF1A19" w:rsidP="008535AB">
            <w:pPr>
              <w:rPr>
                <w:rFonts w:ascii="Calibri" w:eastAsia="Calibri" w:hAnsi="Calibri" w:cs="Calibri"/>
                <w:color w:val="000000" w:themeColor="text1"/>
                <w:sz w:val="18"/>
                <w:szCs w:val="18"/>
              </w:rPr>
            </w:pPr>
          </w:p>
        </w:tc>
        <w:tc>
          <w:tcPr>
            <w:tcW w:w="3408" w:type="dxa"/>
          </w:tcPr>
          <w:p w14:paraId="0C7B7226"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76D6C217" w14:textId="77777777" w:rsidR="00FF1A19" w:rsidRDefault="00FF1A19" w:rsidP="008535AB">
            <w:pPr>
              <w:rPr>
                <w:sz w:val="18"/>
                <w:szCs w:val="18"/>
              </w:rPr>
            </w:pPr>
          </w:p>
        </w:tc>
      </w:tr>
      <w:tr w:rsidR="00FF1A19" w14:paraId="2B2D0D7C" w14:textId="77777777" w:rsidTr="008535AB">
        <w:trPr>
          <w:trHeight w:val="315"/>
        </w:trPr>
        <w:tc>
          <w:tcPr>
            <w:tcW w:w="647" w:type="dxa"/>
          </w:tcPr>
          <w:p w14:paraId="79D4A7CC"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19</w:t>
            </w:r>
          </w:p>
        </w:tc>
        <w:tc>
          <w:tcPr>
            <w:tcW w:w="3453" w:type="dxa"/>
          </w:tcPr>
          <w:p w14:paraId="6E36240F" w14:textId="77777777" w:rsidR="00FF1A19" w:rsidRDefault="00FF1A19" w:rsidP="008535AB">
            <w:pPr>
              <w:rPr>
                <w:rFonts w:ascii="Calibri" w:eastAsia="Calibri" w:hAnsi="Calibri" w:cs="Calibri"/>
                <w:color w:val="000000" w:themeColor="text1"/>
                <w:sz w:val="18"/>
                <w:szCs w:val="18"/>
              </w:rPr>
            </w:pPr>
          </w:p>
        </w:tc>
        <w:tc>
          <w:tcPr>
            <w:tcW w:w="3408" w:type="dxa"/>
          </w:tcPr>
          <w:p w14:paraId="2E124378"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0DB31B5A" w14:textId="77777777" w:rsidR="00FF1A19" w:rsidRDefault="00FF1A19" w:rsidP="008535AB">
            <w:pPr>
              <w:rPr>
                <w:sz w:val="18"/>
                <w:szCs w:val="18"/>
              </w:rPr>
            </w:pPr>
          </w:p>
        </w:tc>
      </w:tr>
      <w:tr w:rsidR="00FF1A19" w14:paraId="019F4BBE" w14:textId="77777777" w:rsidTr="008535AB">
        <w:trPr>
          <w:trHeight w:val="315"/>
        </w:trPr>
        <w:tc>
          <w:tcPr>
            <w:tcW w:w="647" w:type="dxa"/>
          </w:tcPr>
          <w:p w14:paraId="7A6B13F4"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20</w:t>
            </w:r>
          </w:p>
        </w:tc>
        <w:tc>
          <w:tcPr>
            <w:tcW w:w="3453" w:type="dxa"/>
          </w:tcPr>
          <w:p w14:paraId="78E96389" w14:textId="77777777" w:rsidR="00FF1A19" w:rsidRDefault="00FF1A19" w:rsidP="008535AB">
            <w:pPr>
              <w:rPr>
                <w:rFonts w:ascii="Calibri" w:eastAsia="Calibri" w:hAnsi="Calibri" w:cs="Calibri"/>
                <w:color w:val="000000" w:themeColor="text1"/>
                <w:sz w:val="18"/>
                <w:szCs w:val="18"/>
              </w:rPr>
            </w:pPr>
          </w:p>
        </w:tc>
        <w:tc>
          <w:tcPr>
            <w:tcW w:w="3408" w:type="dxa"/>
          </w:tcPr>
          <w:p w14:paraId="2C9C6E30"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083C052D" w14:textId="77777777" w:rsidR="00FF1A19" w:rsidRDefault="00FF1A19" w:rsidP="008535AB">
            <w:pPr>
              <w:rPr>
                <w:sz w:val="18"/>
                <w:szCs w:val="18"/>
              </w:rPr>
            </w:pPr>
          </w:p>
        </w:tc>
      </w:tr>
    </w:tbl>
    <w:p w14:paraId="57297AEF" w14:textId="77777777" w:rsidR="00FF1A19" w:rsidRPr="00B51913" w:rsidRDefault="00FF1A19" w:rsidP="00FF1A19">
      <w:pPr>
        <w:spacing w:after="0"/>
        <w:ind w:left="170" w:hanging="170"/>
        <w:rPr>
          <w:b/>
          <w:bCs/>
          <w:color w:val="000000" w:themeColor="text1"/>
          <w:sz w:val="20"/>
          <w:szCs w:val="20"/>
        </w:rPr>
      </w:pPr>
    </w:p>
    <w:p w14:paraId="6D5E0488" w14:textId="77777777" w:rsidR="00FF1A19" w:rsidRPr="00B51913" w:rsidRDefault="00FF1A19" w:rsidP="00FF1A19">
      <w:pPr>
        <w:spacing w:after="0"/>
        <w:ind w:left="170" w:hanging="170"/>
        <w:rPr>
          <w:b/>
          <w:bCs/>
          <w:color w:val="000000" w:themeColor="text1"/>
          <w:sz w:val="20"/>
          <w:szCs w:val="20"/>
        </w:rPr>
      </w:pPr>
    </w:p>
    <w:p w14:paraId="4AE0B550" w14:textId="77777777" w:rsidR="00FF1A19" w:rsidRPr="00B51913" w:rsidRDefault="00FF1A19" w:rsidP="00FF1A19">
      <w:pPr>
        <w:spacing w:after="0"/>
        <w:rPr>
          <w:b/>
          <w:bCs/>
          <w:color w:val="000000" w:themeColor="text1"/>
          <w:sz w:val="20"/>
          <w:szCs w:val="20"/>
        </w:rPr>
      </w:pPr>
    </w:p>
    <w:p w14:paraId="2998AB16" w14:textId="77777777" w:rsidR="00FF1A19" w:rsidRPr="00B51913" w:rsidRDefault="00FF1A19" w:rsidP="00FF1A19">
      <w:pPr>
        <w:spacing w:after="0"/>
        <w:ind w:left="170" w:hanging="170"/>
        <w:rPr>
          <w:b/>
          <w:bCs/>
          <w:color w:val="000000" w:themeColor="text1"/>
          <w:sz w:val="20"/>
          <w:szCs w:val="20"/>
        </w:rPr>
      </w:pPr>
    </w:p>
    <w:p w14:paraId="60E8297B" w14:textId="77777777" w:rsidR="00FF1A19" w:rsidRPr="00B51913" w:rsidRDefault="00FF1A19" w:rsidP="00FF1A19">
      <w:pPr>
        <w:spacing w:after="0"/>
        <w:ind w:left="170" w:hanging="170"/>
        <w:rPr>
          <w:b/>
          <w:bCs/>
          <w:color w:val="000000" w:themeColor="text1"/>
          <w:sz w:val="20"/>
          <w:szCs w:val="20"/>
        </w:rPr>
      </w:pPr>
    </w:p>
    <w:p w14:paraId="458C4041" w14:textId="77777777" w:rsidR="00FF1A19" w:rsidRPr="00B51913" w:rsidRDefault="00FF1A19" w:rsidP="00FF1A19">
      <w:pPr>
        <w:spacing w:after="0"/>
        <w:ind w:left="170" w:hanging="170"/>
        <w:rPr>
          <w:b/>
          <w:bCs/>
          <w:color w:val="000000" w:themeColor="text1"/>
          <w:sz w:val="20"/>
          <w:szCs w:val="20"/>
        </w:rPr>
      </w:pPr>
    </w:p>
    <w:p w14:paraId="2320F9A4" w14:textId="0DC327F6" w:rsidR="00D00911" w:rsidRPr="0080016F" w:rsidRDefault="00D00911" w:rsidP="0080016F">
      <w:pPr>
        <w:spacing w:before="0" w:after="0"/>
        <w:rPr>
          <w:rFonts w:cstheme="minorHAnsi"/>
          <w:b/>
          <w:szCs w:val="22"/>
        </w:rPr>
      </w:pPr>
      <w:bookmarkStart w:id="59" w:name="_Hlk145518675"/>
      <w:bookmarkEnd w:id="59"/>
    </w:p>
    <w:sectPr w:rsidR="00D00911" w:rsidRPr="0080016F" w:rsidSect="00DD06C1">
      <w:footerReference w:type="even" r:id="rId12"/>
      <w:footerReference w:type="default" r:id="rId13"/>
      <w:headerReference w:type="first" r:id="rId14"/>
      <w:pgSz w:w="12240" w:h="15840"/>
      <w:pgMar w:top="1276"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70AC" w14:textId="77777777" w:rsidR="006E230A" w:rsidRDefault="006E230A" w:rsidP="00BE05B3">
      <w:pPr>
        <w:spacing w:before="0" w:after="0" w:line="240" w:lineRule="auto"/>
      </w:pPr>
      <w:r>
        <w:separator/>
      </w:r>
    </w:p>
  </w:endnote>
  <w:endnote w:type="continuationSeparator" w:id="0">
    <w:p w14:paraId="1F7938FF" w14:textId="77777777" w:rsidR="006E230A" w:rsidRDefault="006E230A" w:rsidP="00BE0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4E" w14:textId="462B7FEB"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2</w:t>
    </w:r>
    <w:r w:rsidRPr="00EB56A9">
      <w:rPr>
        <w:rStyle w:val="PageNumber"/>
        <w:sz w:val="16"/>
        <w:szCs w:val="16"/>
      </w:rPr>
      <w:fldChar w:fldCharType="end"/>
    </w:r>
    <w:r w:rsidR="00C8231F">
      <w:rPr>
        <w:rStyle w:val="PageNumber"/>
        <w:sz w:val="16"/>
        <w:szCs w:val="16"/>
      </w:rPr>
      <w:t xml:space="preserve"> </w:t>
    </w:r>
  </w:p>
  <w:p w14:paraId="67B6E810" w14:textId="4D6CDACB" w:rsidR="00BE05B3" w:rsidRPr="00B146AF" w:rsidRDefault="00C8231F" w:rsidP="00FF1A19">
    <w:pPr>
      <w:pStyle w:val="Footer"/>
      <w:spacing w:after="0"/>
      <w:ind w:right="357"/>
      <w:jc w:val="right"/>
      <w:rPr>
        <w:rFonts w:ascii="Arial" w:hAnsi="Arial" w:cs="Arial"/>
        <w:sz w:val="16"/>
        <w:szCs w:val="16"/>
      </w:rPr>
    </w:pPr>
    <w:r>
      <w:rPr>
        <w:b/>
        <w:sz w:val="16"/>
        <w:szCs w:val="16"/>
      </w:rPr>
      <w:tab/>
    </w:r>
    <w:r w:rsidRPr="00B146AF">
      <w:rPr>
        <w:rFonts w:ascii="Arial" w:hAnsi="Arial" w:cs="Arial"/>
        <w:b/>
        <w:sz w:val="16"/>
        <w:szCs w:val="16"/>
      </w:rPr>
      <w:tab/>
    </w:r>
    <w:r w:rsidRPr="00B146AF">
      <w:rPr>
        <w:rFonts w:ascii="Arial" w:hAnsi="Arial" w:cs="Arial"/>
        <w:b/>
        <w:sz w:val="16"/>
        <w:szCs w:val="16"/>
      </w:rPr>
      <w:tab/>
      <w:t xml:space="preserve"> </w:t>
    </w:r>
    <w:r w:rsidRPr="00B146AF">
      <w:rPr>
        <w:rFonts w:ascii="Arial" w:hAnsi="Arial" w:cs="Arial"/>
        <w:b/>
        <w:sz w:val="16"/>
        <w:szCs w:val="16"/>
      </w:rPr>
      <w:tab/>
    </w:r>
    <w:r w:rsidR="00FF1A19" w:rsidRPr="00B146AF">
      <w:rPr>
        <w:rFonts w:ascii="Arial" w:hAnsi="Arial" w:cs="Arial"/>
        <w:b/>
        <w:sz w:val="16"/>
        <w:szCs w:val="16"/>
      </w:rPr>
      <w:t>Data Management Plan</w:t>
    </w:r>
    <w:r w:rsidR="00FF1A19" w:rsidRPr="00B146AF">
      <w:rPr>
        <w:rFonts w:ascii="Arial" w:hAnsi="Arial" w:cs="Arial"/>
        <w:color w:val="EE2C2A" w:themeColor="accent1"/>
        <w:sz w:val="16"/>
        <w:szCs w:val="16"/>
      </w:rPr>
      <w:t xml:space="preserve"> |</w:t>
    </w:r>
    <w:r w:rsidR="00FF1A19" w:rsidRPr="00B146AF">
      <w:rPr>
        <w:rFonts w:ascii="Arial" w:hAnsi="Arial" w:cs="Arial"/>
        <w:sz w:val="16"/>
        <w:szCs w:val="16"/>
      </w:rPr>
      <w:t xml:space="preserve"> UNIVERSITY OF CALGARY</w:t>
    </w:r>
  </w:p>
  <w:p w14:paraId="28F2E72B" w14:textId="640F92B0" w:rsidR="00C37ACE" w:rsidRPr="007C6F22" w:rsidRDefault="007C6F22" w:rsidP="00C37ACE">
    <w:pPr>
      <w:pStyle w:val="Footer"/>
      <w:spacing w:before="0" w:after="0"/>
      <w:ind w:right="6"/>
      <w:jc w:val="right"/>
      <w:rPr>
        <w:rFonts w:ascii="Arial" w:hAnsi="Arial" w:cs="Arial"/>
        <w:i/>
        <w:iCs/>
        <w:color w:val="00B0F0"/>
        <w:sz w:val="16"/>
        <w:szCs w:val="16"/>
      </w:rPr>
    </w:pPr>
    <w:r w:rsidRPr="007C6F22">
      <w:rPr>
        <w:rFonts w:ascii="Arial" w:hAnsi="Arial" w:cs="Arial"/>
        <w:i/>
        <w:iCs/>
        <w:color w:val="00B0F0"/>
        <w:sz w:val="16"/>
        <w:szCs w:val="16"/>
      </w:rPr>
      <w:t>&lt;</w:t>
    </w:r>
    <w:r w:rsidR="00C37ACE" w:rsidRPr="007C6F22">
      <w:rPr>
        <w:rFonts w:ascii="Arial" w:hAnsi="Arial" w:cs="Arial"/>
        <w:i/>
        <w:iCs/>
        <w:color w:val="00B0F0"/>
        <w:sz w:val="16"/>
        <w:szCs w:val="16"/>
      </w:rPr>
      <w:t>PROTOCOL NUMBER</w:t>
    </w:r>
    <w:r w:rsidRPr="007C6F22">
      <w:rPr>
        <w:rFonts w:ascii="Arial" w:hAnsi="Arial" w:cs="Arial"/>
        <w:i/>
        <w:iCs/>
        <w:color w:val="00B0F0"/>
        <w:sz w:val="16"/>
        <w:szCs w:val="16"/>
      </w:rPr>
      <w:t>&gt;</w:t>
    </w:r>
  </w:p>
  <w:p w14:paraId="58C38409" w14:textId="42775DC5" w:rsidR="00CD656B" w:rsidRPr="007C6F22" w:rsidRDefault="007C6F22" w:rsidP="00C37ACE">
    <w:pPr>
      <w:pStyle w:val="Footer"/>
      <w:spacing w:before="0" w:after="0"/>
      <w:ind w:right="6"/>
      <w:jc w:val="right"/>
      <w:rPr>
        <w:rFonts w:ascii="Arial" w:hAnsi="Arial" w:cs="Arial"/>
        <w:i/>
        <w:iCs/>
        <w:color w:val="00B0F0"/>
        <w:sz w:val="16"/>
        <w:szCs w:val="16"/>
      </w:rPr>
    </w:pPr>
    <w:r w:rsidRPr="007C6F22">
      <w:rPr>
        <w:rFonts w:ascii="Arial" w:hAnsi="Arial" w:cs="Arial"/>
        <w:i/>
        <w:iCs/>
        <w:color w:val="00B0F0"/>
        <w:sz w:val="16"/>
        <w:szCs w:val="16"/>
      </w:rPr>
      <w:t>&lt;</w:t>
    </w:r>
    <w:r w:rsidR="002C7700">
      <w:rPr>
        <w:rFonts w:ascii="Arial" w:hAnsi="Arial" w:cs="Arial"/>
        <w:i/>
        <w:iCs/>
        <w:color w:val="00B0F0"/>
        <w:sz w:val="16"/>
        <w:szCs w:val="16"/>
      </w:rPr>
      <w:t>TEMPLATE VERSION 1.1</w:t>
    </w:r>
    <w:r w:rsidRPr="007C6F22">
      <w:rPr>
        <w:rFonts w:ascii="Arial" w:hAnsi="Arial" w:cs="Arial"/>
        <w:i/>
        <w:iCs/>
        <w:color w:val="00B0F0"/>
        <w:sz w:val="16"/>
        <w:szCs w:val="16"/>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88378790"/>
      <w:docPartObj>
        <w:docPartGallery w:val="Page Numbers (Bottom of Page)"/>
        <w:docPartUnique/>
      </w:docPartObj>
    </w:sdtPr>
    <w:sdtContent>
      <w:p w14:paraId="4726B2B7" w14:textId="77777777" w:rsidR="00EB56A9" w:rsidRPr="00EB56A9" w:rsidRDefault="00EB56A9" w:rsidP="00CD656B">
        <w:pPr>
          <w:pStyle w:val="Footer"/>
          <w:framePr w:wrap="none" w:vAnchor="text" w:hAnchor="page" w:x="10741" w:y="-216"/>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3</w:t>
        </w:r>
        <w:r w:rsidRPr="00EB56A9">
          <w:rPr>
            <w:rStyle w:val="PageNumber"/>
            <w:sz w:val="16"/>
            <w:szCs w:val="16"/>
          </w:rPr>
          <w:fldChar w:fldCharType="end"/>
        </w:r>
      </w:p>
    </w:sdtContent>
  </w:sdt>
  <w:p w14:paraId="32A2E109" w14:textId="5C516427" w:rsidR="00BE05B3" w:rsidRPr="00B146AF" w:rsidRDefault="006E6C25" w:rsidP="00C95D39">
    <w:pPr>
      <w:pStyle w:val="Footer"/>
      <w:ind w:right="360"/>
      <w:jc w:val="right"/>
      <w:rPr>
        <w:rFonts w:ascii="Arial" w:hAnsi="Arial" w:cs="Arial"/>
        <w:sz w:val="16"/>
        <w:szCs w:val="16"/>
      </w:rPr>
    </w:pPr>
    <w:r w:rsidRPr="00B146AF">
      <w:rPr>
        <w:rFonts w:ascii="Arial" w:hAnsi="Arial" w:cs="Arial"/>
        <w:b/>
        <w:sz w:val="16"/>
        <w:szCs w:val="16"/>
      </w:rPr>
      <w:t>Data Management Plan</w:t>
    </w:r>
    <w:r w:rsidR="00C95D39" w:rsidRPr="00B146AF">
      <w:rPr>
        <w:rFonts w:ascii="Arial" w:hAnsi="Arial" w:cs="Arial"/>
        <w:color w:val="EE2C2A" w:themeColor="accent1"/>
        <w:sz w:val="16"/>
        <w:szCs w:val="16"/>
      </w:rPr>
      <w:t xml:space="preserve"> </w:t>
    </w:r>
    <w:r w:rsidR="00EB56A9" w:rsidRPr="00B146AF">
      <w:rPr>
        <w:rFonts w:ascii="Arial" w:hAnsi="Arial" w:cs="Arial"/>
        <w:color w:val="EE2C2A" w:themeColor="accent1"/>
        <w:sz w:val="16"/>
        <w:szCs w:val="16"/>
      </w:rPr>
      <w:t>|</w:t>
    </w:r>
    <w:r w:rsidR="00C8231F" w:rsidRPr="00B146AF">
      <w:rPr>
        <w:rFonts w:ascii="Arial" w:hAnsi="Arial" w:cs="Arial"/>
        <w:sz w:val="16"/>
        <w:szCs w:val="16"/>
      </w:rPr>
      <w:t xml:space="preserve"> UNIVERSITY OF CALGARY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7783" w14:textId="77777777" w:rsidR="006E230A" w:rsidRDefault="006E230A" w:rsidP="00BE05B3">
      <w:pPr>
        <w:spacing w:before="0" w:after="0" w:line="240" w:lineRule="auto"/>
      </w:pPr>
      <w:r>
        <w:separator/>
      </w:r>
    </w:p>
  </w:footnote>
  <w:footnote w:type="continuationSeparator" w:id="0">
    <w:p w14:paraId="6D980B5B" w14:textId="77777777" w:rsidR="006E230A" w:rsidRDefault="006E230A" w:rsidP="00BE0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58F" w14:textId="77777777" w:rsidR="0013554E" w:rsidRDefault="00674C2E">
    <w:pPr>
      <w:pStyle w:val="Header"/>
    </w:pPr>
    <w:r>
      <w:rPr>
        <w:noProof/>
      </w:rPr>
      <w:drawing>
        <wp:anchor distT="0" distB="0" distL="114300" distR="114300" simplePos="0" relativeHeight="251658240" behindDoc="1" locked="0" layoutInCell="1" allowOverlap="1" wp14:anchorId="1F1000BF" wp14:editId="43F965D2">
          <wp:simplePos x="0" y="0"/>
          <wp:positionH relativeFrom="column">
            <wp:posOffset>-914400</wp:posOffset>
          </wp:positionH>
          <wp:positionV relativeFrom="paragraph">
            <wp:posOffset>-443064</wp:posOffset>
          </wp:positionV>
          <wp:extent cx="7773880" cy="10054218"/>
          <wp:effectExtent l="0" t="0" r="0" b="44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ackground-001.jpg"/>
                  <pic:cNvPicPr/>
                </pic:nvPicPr>
                <pic:blipFill>
                  <a:blip r:embed="rId1">
                    <a:extLst>
                      <a:ext uri="{28A0092B-C50C-407E-A947-70E740481C1C}">
                        <a14:useLocalDpi xmlns:a14="http://schemas.microsoft.com/office/drawing/2010/main" val="0"/>
                      </a:ext>
                    </a:extLst>
                  </a:blip>
                  <a:stretch>
                    <a:fillRect/>
                  </a:stretch>
                </pic:blipFill>
                <pic:spPr>
                  <a:xfrm>
                    <a:off x="0" y="0"/>
                    <a:ext cx="7773880" cy="10054218"/>
                  </a:xfrm>
                  <a:prstGeom prst="rect">
                    <a:avLst/>
                  </a:prstGeom>
                </pic:spPr>
              </pic:pic>
            </a:graphicData>
          </a:graphic>
          <wp14:sizeRelH relativeFrom="margin">
            <wp14:pctWidth>0</wp14:pctWidth>
          </wp14:sizeRelH>
          <wp14:sizeRelV relativeFrom="margin">
            <wp14:pctHeight>0</wp14:pctHeight>
          </wp14:sizeRelV>
        </wp:anchor>
      </w:drawing>
    </w:r>
  </w:p>
  <w:p w14:paraId="69E213D6" w14:textId="77777777" w:rsidR="00BE05B3" w:rsidRPr="00BE05B3" w:rsidRDefault="00BE05B3">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62A"/>
    <w:multiLevelType w:val="hybridMultilevel"/>
    <w:tmpl w:val="B314BD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5C31B2"/>
    <w:multiLevelType w:val="hybridMultilevel"/>
    <w:tmpl w:val="C2108C4A"/>
    <w:lvl w:ilvl="0" w:tplc="FE24356E">
      <w:start w:val="1"/>
      <w:numFmt w:val="bullet"/>
      <w:lvlText w:val=""/>
      <w:lvlJc w:val="right"/>
      <w:pPr>
        <w:tabs>
          <w:tab w:val="num" w:pos="1080"/>
        </w:tabs>
        <w:ind w:left="1080" w:hanging="360"/>
      </w:pPr>
      <w:rPr>
        <w:rFonts w:ascii="Symbol" w:hAnsi="Symbol" w:hint="default"/>
        <w:b w:val="0"/>
        <w:i w:val="0"/>
        <w:sz w:val="22"/>
      </w:rPr>
    </w:lvl>
    <w:lvl w:ilvl="1" w:tplc="76F4EE32">
      <w:start w:val="4"/>
      <w:numFmt w:val="bullet"/>
      <w:lvlText w:val=""/>
      <w:lvlJc w:val="left"/>
      <w:pPr>
        <w:tabs>
          <w:tab w:val="num" w:pos="1800"/>
        </w:tabs>
        <w:ind w:left="1800" w:hanging="360"/>
      </w:pPr>
      <w:rPr>
        <w:rFonts w:ascii="Wingdings" w:hAnsi="Wingdings" w:hint="default"/>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9A6E36"/>
    <w:multiLevelType w:val="hybridMultilevel"/>
    <w:tmpl w:val="8A3474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1830B6"/>
    <w:multiLevelType w:val="hybridMultilevel"/>
    <w:tmpl w:val="5E100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CC4E51"/>
    <w:multiLevelType w:val="hybridMultilevel"/>
    <w:tmpl w:val="791C8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832D75"/>
    <w:multiLevelType w:val="hybridMultilevel"/>
    <w:tmpl w:val="E3829A1A"/>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C5425F"/>
    <w:multiLevelType w:val="hybridMultilevel"/>
    <w:tmpl w:val="9F60CFA6"/>
    <w:lvl w:ilvl="0" w:tplc="04090001">
      <w:start w:val="1"/>
      <w:numFmt w:val="bullet"/>
      <w:lvlText w:val=""/>
      <w:lvlJc w:val="left"/>
      <w:pPr>
        <w:ind w:left="360" w:hanging="360"/>
      </w:pPr>
      <w:rPr>
        <w:rFonts w:ascii="Symbol" w:hAnsi="Symbol" w:hint="default"/>
      </w:rPr>
    </w:lvl>
    <w:lvl w:ilvl="1" w:tplc="FE24356E">
      <w:start w:val="1"/>
      <w:numFmt w:val="bullet"/>
      <w:lvlText w:val=""/>
      <w:lvlJc w:val="righ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7F7FAC"/>
    <w:multiLevelType w:val="hybridMultilevel"/>
    <w:tmpl w:val="A0A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A3EA8"/>
    <w:multiLevelType w:val="hybridMultilevel"/>
    <w:tmpl w:val="424A762C"/>
    <w:lvl w:ilvl="0" w:tplc="FE24356E">
      <w:start w:val="1"/>
      <w:numFmt w:val="bullet"/>
      <w:lvlText w:val=""/>
      <w:lvlJc w:val="right"/>
      <w:pPr>
        <w:ind w:left="1080" w:hanging="360"/>
      </w:pPr>
      <w:rPr>
        <w:rFonts w:ascii="Symbol" w:hAnsi="Symbol" w:hint="default"/>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C6F83"/>
    <w:multiLevelType w:val="multilevel"/>
    <w:tmpl w:val="8346825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E370361"/>
    <w:multiLevelType w:val="hybridMultilevel"/>
    <w:tmpl w:val="64CA1F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2C6D2B"/>
    <w:multiLevelType w:val="hybridMultilevel"/>
    <w:tmpl w:val="723CE9C4"/>
    <w:lvl w:ilvl="0" w:tplc="C3C4F2F0">
      <w:start w:val="1"/>
      <w:numFmt w:val="decimal"/>
      <w:lvlText w:val="%1."/>
      <w:lvlJc w:val="left"/>
      <w:pPr>
        <w:ind w:left="720" w:hanging="360"/>
      </w:pPr>
      <w:rPr>
        <w:rFonts w:asciiTheme="minorHAnsi" w:eastAsiaTheme="minorHAnsi" w:hAnsiTheme="minorHAnsi" w:cstheme="minorBidi"/>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781E70"/>
    <w:multiLevelType w:val="multilevel"/>
    <w:tmpl w:val="F9CCBF8C"/>
    <w:lvl w:ilvl="0">
      <w:start w:val="1"/>
      <w:numFmt w:val="decimal"/>
      <w:lvlText w:val="%1."/>
      <w:lvlJc w:val="left"/>
      <w:pPr>
        <w:tabs>
          <w:tab w:val="num" w:pos="360"/>
        </w:tabs>
        <w:ind w:left="360" w:hanging="360"/>
      </w:pPr>
      <w:rPr>
        <w:rFonts w:cs="Times New Roman" w:hint="default"/>
      </w:rPr>
    </w:lvl>
    <w:lvl w:ilvl="1">
      <w:start w:val="1"/>
      <w:numFmt w:val="decimal"/>
      <w:pStyle w:val="Normaljustify"/>
      <w:lvlText w:val="%1.%2."/>
      <w:lvlJc w:val="left"/>
      <w:pPr>
        <w:tabs>
          <w:tab w:val="num" w:pos="612"/>
        </w:tabs>
        <w:ind w:left="612" w:hanging="432"/>
      </w:pPr>
      <w:rPr>
        <w:rFonts w:cs="Times New Roman" w:hint="default"/>
        <w:b/>
        <w:i w:val="0"/>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336B50"/>
    <w:multiLevelType w:val="hybridMultilevel"/>
    <w:tmpl w:val="999675CA"/>
    <w:lvl w:ilvl="0" w:tplc="6486E08C">
      <w:start w:val="1"/>
      <w:numFmt w:val="bullet"/>
      <w:pStyle w:val="ListParagraph"/>
      <w:lvlText w:val=""/>
      <w:lvlJc w:val="left"/>
      <w:pPr>
        <w:ind w:left="720" w:hanging="360"/>
      </w:pPr>
      <w:rPr>
        <w:rFonts w:ascii="Symbol" w:hAnsi="Symbol" w:hint="default"/>
        <w:color w:val="EE2C2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E0900"/>
    <w:multiLevelType w:val="hybridMultilevel"/>
    <w:tmpl w:val="D56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568C2"/>
    <w:multiLevelType w:val="multilevel"/>
    <w:tmpl w:val="620850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9103F9B"/>
    <w:multiLevelType w:val="hybridMultilevel"/>
    <w:tmpl w:val="17C4150C"/>
    <w:lvl w:ilvl="0" w:tplc="CD4674BC">
      <w:start w:val="1"/>
      <w:numFmt w:val="bullet"/>
      <w:lvlText w:val=""/>
      <w:lvlJc w:val="left"/>
      <w:pPr>
        <w:ind w:left="720" w:hanging="360"/>
      </w:pPr>
      <w:rPr>
        <w:rFonts w:ascii="Symbol" w:hAnsi="Symbol" w:hint="default"/>
      </w:rPr>
    </w:lvl>
    <w:lvl w:ilvl="1" w:tplc="E3583CD4">
      <w:start w:val="1"/>
      <w:numFmt w:val="bullet"/>
      <w:lvlText w:val="o"/>
      <w:lvlJc w:val="left"/>
      <w:pPr>
        <w:ind w:left="1440" w:hanging="360"/>
      </w:pPr>
      <w:rPr>
        <w:rFonts w:ascii="Courier New" w:hAnsi="Courier New" w:hint="default"/>
      </w:rPr>
    </w:lvl>
    <w:lvl w:ilvl="2" w:tplc="03E85244">
      <w:start w:val="1"/>
      <w:numFmt w:val="bullet"/>
      <w:lvlText w:val=""/>
      <w:lvlJc w:val="left"/>
      <w:pPr>
        <w:ind w:left="2160" w:hanging="360"/>
      </w:pPr>
      <w:rPr>
        <w:rFonts w:ascii="Wingdings" w:hAnsi="Wingdings" w:hint="default"/>
      </w:rPr>
    </w:lvl>
    <w:lvl w:ilvl="3" w:tplc="52141A14">
      <w:start w:val="1"/>
      <w:numFmt w:val="bullet"/>
      <w:lvlText w:val=""/>
      <w:lvlJc w:val="left"/>
      <w:pPr>
        <w:ind w:left="2880" w:hanging="360"/>
      </w:pPr>
      <w:rPr>
        <w:rFonts w:ascii="Symbol" w:hAnsi="Symbol" w:hint="default"/>
      </w:rPr>
    </w:lvl>
    <w:lvl w:ilvl="4" w:tplc="FACE71A0">
      <w:start w:val="1"/>
      <w:numFmt w:val="bullet"/>
      <w:lvlText w:val="o"/>
      <w:lvlJc w:val="left"/>
      <w:pPr>
        <w:ind w:left="3600" w:hanging="360"/>
      </w:pPr>
      <w:rPr>
        <w:rFonts w:ascii="Courier New" w:hAnsi="Courier New" w:hint="default"/>
      </w:rPr>
    </w:lvl>
    <w:lvl w:ilvl="5" w:tplc="75D839AC">
      <w:start w:val="1"/>
      <w:numFmt w:val="bullet"/>
      <w:lvlText w:val=""/>
      <w:lvlJc w:val="left"/>
      <w:pPr>
        <w:ind w:left="4320" w:hanging="360"/>
      </w:pPr>
      <w:rPr>
        <w:rFonts w:ascii="Wingdings" w:hAnsi="Wingdings" w:hint="default"/>
      </w:rPr>
    </w:lvl>
    <w:lvl w:ilvl="6" w:tplc="FF446340">
      <w:start w:val="1"/>
      <w:numFmt w:val="bullet"/>
      <w:lvlText w:val=""/>
      <w:lvlJc w:val="left"/>
      <w:pPr>
        <w:ind w:left="5040" w:hanging="360"/>
      </w:pPr>
      <w:rPr>
        <w:rFonts w:ascii="Symbol" w:hAnsi="Symbol" w:hint="default"/>
      </w:rPr>
    </w:lvl>
    <w:lvl w:ilvl="7" w:tplc="267E017A">
      <w:start w:val="1"/>
      <w:numFmt w:val="bullet"/>
      <w:lvlText w:val="o"/>
      <w:lvlJc w:val="left"/>
      <w:pPr>
        <w:ind w:left="5760" w:hanging="360"/>
      </w:pPr>
      <w:rPr>
        <w:rFonts w:ascii="Courier New" w:hAnsi="Courier New" w:hint="default"/>
      </w:rPr>
    </w:lvl>
    <w:lvl w:ilvl="8" w:tplc="DE6436C2">
      <w:start w:val="1"/>
      <w:numFmt w:val="bullet"/>
      <w:lvlText w:val=""/>
      <w:lvlJc w:val="left"/>
      <w:pPr>
        <w:ind w:left="6480" w:hanging="360"/>
      </w:pPr>
      <w:rPr>
        <w:rFonts w:ascii="Wingdings" w:hAnsi="Wingdings" w:hint="default"/>
      </w:rPr>
    </w:lvl>
  </w:abstractNum>
  <w:abstractNum w:abstractNumId="19" w15:restartNumberingAfterBreak="0">
    <w:nsid w:val="7F5703EB"/>
    <w:multiLevelType w:val="hybridMultilevel"/>
    <w:tmpl w:val="06A2ED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572940">
    <w:abstractNumId w:val="7"/>
  </w:num>
  <w:num w:numId="2" w16cid:durableId="1455826869">
    <w:abstractNumId w:val="14"/>
  </w:num>
  <w:num w:numId="3" w16cid:durableId="1868173092">
    <w:abstractNumId w:val="12"/>
  </w:num>
  <w:num w:numId="4" w16cid:durableId="1478112697">
    <w:abstractNumId w:val="8"/>
  </w:num>
  <w:num w:numId="5" w16cid:durableId="1300964501">
    <w:abstractNumId w:val="5"/>
  </w:num>
  <w:num w:numId="6" w16cid:durableId="1128088292">
    <w:abstractNumId w:val="1"/>
  </w:num>
  <w:num w:numId="7" w16cid:durableId="1620256879">
    <w:abstractNumId w:val="6"/>
  </w:num>
  <w:num w:numId="8" w16cid:durableId="737362330">
    <w:abstractNumId w:val="15"/>
  </w:num>
  <w:num w:numId="9" w16cid:durableId="2096394919">
    <w:abstractNumId w:val="9"/>
  </w:num>
  <w:num w:numId="10" w16cid:durableId="2046977096">
    <w:abstractNumId w:val="4"/>
  </w:num>
  <w:num w:numId="11" w16cid:durableId="2013336897">
    <w:abstractNumId w:val="3"/>
  </w:num>
  <w:num w:numId="12" w16cid:durableId="1603492196">
    <w:abstractNumId w:val="18"/>
  </w:num>
  <w:num w:numId="13" w16cid:durableId="1666277386">
    <w:abstractNumId w:val="17"/>
  </w:num>
  <w:num w:numId="14" w16cid:durableId="653797212">
    <w:abstractNumId w:val="11"/>
  </w:num>
  <w:num w:numId="15" w16cid:durableId="842863768">
    <w:abstractNumId w:val="10"/>
  </w:num>
  <w:num w:numId="16" w16cid:durableId="1610047419">
    <w:abstractNumId w:val="2"/>
  </w:num>
  <w:num w:numId="17" w16cid:durableId="594096890">
    <w:abstractNumId w:val="0"/>
  </w:num>
  <w:num w:numId="18" w16cid:durableId="1925190396">
    <w:abstractNumId w:val="19"/>
  </w:num>
  <w:num w:numId="19" w16cid:durableId="800340177">
    <w:abstractNumId w:val="13"/>
  </w:num>
  <w:num w:numId="20" w16cid:durableId="1447188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F"/>
    <w:rsid w:val="00040144"/>
    <w:rsid w:val="00074A09"/>
    <w:rsid w:val="000B02F3"/>
    <w:rsid w:val="000B235F"/>
    <w:rsid w:val="000C1751"/>
    <w:rsid w:val="000E2294"/>
    <w:rsid w:val="00116ED9"/>
    <w:rsid w:val="0013554E"/>
    <w:rsid w:val="00170AC5"/>
    <w:rsid w:val="00184FAC"/>
    <w:rsid w:val="00192F55"/>
    <w:rsid w:val="001A5FCB"/>
    <w:rsid w:val="001B6F2F"/>
    <w:rsid w:val="001F0A99"/>
    <w:rsid w:val="001F2008"/>
    <w:rsid w:val="00246BA0"/>
    <w:rsid w:val="002572BC"/>
    <w:rsid w:val="002602E2"/>
    <w:rsid w:val="0028633D"/>
    <w:rsid w:val="00290082"/>
    <w:rsid w:val="002956EB"/>
    <w:rsid w:val="002A2D9E"/>
    <w:rsid w:val="002A7E16"/>
    <w:rsid w:val="002C7700"/>
    <w:rsid w:val="002E262C"/>
    <w:rsid w:val="002F2AE8"/>
    <w:rsid w:val="00353450"/>
    <w:rsid w:val="00365007"/>
    <w:rsid w:val="00391377"/>
    <w:rsid w:val="003D59D8"/>
    <w:rsid w:val="00406055"/>
    <w:rsid w:val="00410C46"/>
    <w:rsid w:val="00410CD7"/>
    <w:rsid w:val="0043756C"/>
    <w:rsid w:val="00440B98"/>
    <w:rsid w:val="004466DA"/>
    <w:rsid w:val="0045120A"/>
    <w:rsid w:val="0046055D"/>
    <w:rsid w:val="004F6B23"/>
    <w:rsid w:val="00522FBF"/>
    <w:rsid w:val="005448D5"/>
    <w:rsid w:val="00545AC8"/>
    <w:rsid w:val="00575FF9"/>
    <w:rsid w:val="00584EC2"/>
    <w:rsid w:val="0058660A"/>
    <w:rsid w:val="005947E7"/>
    <w:rsid w:val="005F4E02"/>
    <w:rsid w:val="00601D0F"/>
    <w:rsid w:val="00630297"/>
    <w:rsid w:val="00634A60"/>
    <w:rsid w:val="00666229"/>
    <w:rsid w:val="00674C2E"/>
    <w:rsid w:val="00674FDF"/>
    <w:rsid w:val="006843EA"/>
    <w:rsid w:val="006A5B31"/>
    <w:rsid w:val="006D0509"/>
    <w:rsid w:val="006D1DBA"/>
    <w:rsid w:val="006E230A"/>
    <w:rsid w:val="006E6C25"/>
    <w:rsid w:val="006F7952"/>
    <w:rsid w:val="007038EC"/>
    <w:rsid w:val="00703BC1"/>
    <w:rsid w:val="00712266"/>
    <w:rsid w:val="007349C9"/>
    <w:rsid w:val="00780B60"/>
    <w:rsid w:val="00782571"/>
    <w:rsid w:val="00783BEA"/>
    <w:rsid w:val="00784745"/>
    <w:rsid w:val="007A5BC6"/>
    <w:rsid w:val="007B29A4"/>
    <w:rsid w:val="007C6F22"/>
    <w:rsid w:val="007F5E36"/>
    <w:rsid w:val="007F68CB"/>
    <w:rsid w:val="0080016F"/>
    <w:rsid w:val="00803337"/>
    <w:rsid w:val="008039DA"/>
    <w:rsid w:val="00811776"/>
    <w:rsid w:val="00820152"/>
    <w:rsid w:val="0093294F"/>
    <w:rsid w:val="009714B5"/>
    <w:rsid w:val="00973ABA"/>
    <w:rsid w:val="00977FE7"/>
    <w:rsid w:val="00980424"/>
    <w:rsid w:val="00985E91"/>
    <w:rsid w:val="009A3F36"/>
    <w:rsid w:val="009B4082"/>
    <w:rsid w:val="009C1E30"/>
    <w:rsid w:val="009C21BA"/>
    <w:rsid w:val="009E6D10"/>
    <w:rsid w:val="00A0248F"/>
    <w:rsid w:val="00A11A56"/>
    <w:rsid w:val="00A122C7"/>
    <w:rsid w:val="00A15C79"/>
    <w:rsid w:val="00A83AD0"/>
    <w:rsid w:val="00A86993"/>
    <w:rsid w:val="00AB7450"/>
    <w:rsid w:val="00AC6792"/>
    <w:rsid w:val="00AD02AF"/>
    <w:rsid w:val="00B11022"/>
    <w:rsid w:val="00B146AF"/>
    <w:rsid w:val="00B7765D"/>
    <w:rsid w:val="00B832B6"/>
    <w:rsid w:val="00B93286"/>
    <w:rsid w:val="00BB21DB"/>
    <w:rsid w:val="00BD3378"/>
    <w:rsid w:val="00BD677A"/>
    <w:rsid w:val="00BE05B3"/>
    <w:rsid w:val="00C13375"/>
    <w:rsid w:val="00C3393B"/>
    <w:rsid w:val="00C37ACE"/>
    <w:rsid w:val="00C8231F"/>
    <w:rsid w:val="00C90CF0"/>
    <w:rsid w:val="00C95D39"/>
    <w:rsid w:val="00CC23E5"/>
    <w:rsid w:val="00CD656B"/>
    <w:rsid w:val="00CF4AB6"/>
    <w:rsid w:val="00D00911"/>
    <w:rsid w:val="00D03BF3"/>
    <w:rsid w:val="00D337CC"/>
    <w:rsid w:val="00D419E2"/>
    <w:rsid w:val="00D64DC6"/>
    <w:rsid w:val="00D66D4E"/>
    <w:rsid w:val="00D736B7"/>
    <w:rsid w:val="00D74446"/>
    <w:rsid w:val="00D776DF"/>
    <w:rsid w:val="00D86127"/>
    <w:rsid w:val="00DA6F02"/>
    <w:rsid w:val="00DA7338"/>
    <w:rsid w:val="00DB11F6"/>
    <w:rsid w:val="00DD06C1"/>
    <w:rsid w:val="00DD5EE2"/>
    <w:rsid w:val="00DF31FF"/>
    <w:rsid w:val="00E01371"/>
    <w:rsid w:val="00E074C7"/>
    <w:rsid w:val="00E147AB"/>
    <w:rsid w:val="00E6408F"/>
    <w:rsid w:val="00EB40C7"/>
    <w:rsid w:val="00EB56A9"/>
    <w:rsid w:val="00F17CB3"/>
    <w:rsid w:val="00F42A19"/>
    <w:rsid w:val="00F546B1"/>
    <w:rsid w:val="00F70446"/>
    <w:rsid w:val="00F75B97"/>
    <w:rsid w:val="00F95B1C"/>
    <w:rsid w:val="00FC5CC5"/>
    <w:rsid w:val="00FD64C1"/>
    <w:rsid w:val="00FE68F5"/>
    <w:rsid w:val="00FF1A19"/>
    <w:rsid w:val="0449E492"/>
    <w:rsid w:val="26DC560B"/>
    <w:rsid w:val="2D43DCDA"/>
    <w:rsid w:val="469C9D7B"/>
    <w:rsid w:val="53B86535"/>
    <w:rsid w:val="5A2A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4EEB"/>
  <w14:defaultImageDpi w14:val="32767"/>
  <w15:chartTrackingRefBased/>
  <w15:docId w15:val="{9972C915-4A30-467B-ACED-96E39E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446"/>
    <w:pPr>
      <w:spacing w:before="240" w:after="240" w:line="264" w:lineRule="auto"/>
    </w:pPr>
    <w:rPr>
      <w:sz w:val="22"/>
    </w:rPr>
  </w:style>
  <w:style w:type="paragraph" w:styleId="Heading1">
    <w:name w:val="heading 1"/>
    <w:basedOn w:val="Normal"/>
    <w:next w:val="Normal"/>
    <w:link w:val="Heading1Char"/>
    <w:uiPriority w:val="9"/>
    <w:qFormat/>
    <w:rsid w:val="000B02F3"/>
    <w:pPr>
      <w:keepNext/>
      <w:keepLines/>
      <w:spacing w:after="360" w:line="240" w:lineRule="auto"/>
      <w:outlineLvl w:val="0"/>
    </w:pPr>
    <w:rPr>
      <w:rFonts w:eastAsiaTheme="majorEastAsia" w:cstheme="majorBidi"/>
      <w:color w:val="F8001F"/>
      <w:sz w:val="48"/>
      <w:szCs w:val="32"/>
    </w:rPr>
  </w:style>
  <w:style w:type="paragraph" w:styleId="Heading2">
    <w:name w:val="heading 2"/>
    <w:basedOn w:val="Normal"/>
    <w:next w:val="Normal"/>
    <w:link w:val="Heading2Char"/>
    <w:uiPriority w:val="9"/>
    <w:unhideWhenUsed/>
    <w:qFormat/>
    <w:rsid w:val="001F0A99"/>
    <w:pPr>
      <w:keepNext/>
      <w:keepLines/>
      <w:spacing w:after="0"/>
      <w:outlineLvl w:val="1"/>
    </w:pPr>
    <w:rPr>
      <w:rFonts w:eastAsiaTheme="majorEastAsia" w:cstheme="majorBidi"/>
      <w:color w:val="FF671F" w:themeColor="accent3"/>
      <w:sz w:val="26"/>
      <w:szCs w:val="26"/>
    </w:rPr>
  </w:style>
  <w:style w:type="paragraph" w:styleId="Heading3">
    <w:name w:val="heading 3"/>
    <w:basedOn w:val="Normal"/>
    <w:next w:val="Normal"/>
    <w:link w:val="Heading3Char"/>
    <w:uiPriority w:val="9"/>
    <w:unhideWhenUsed/>
    <w:qFormat/>
    <w:rsid w:val="00630297"/>
    <w:pPr>
      <w:keepNext/>
      <w:keepLines/>
      <w:spacing w:before="40" w:after="0"/>
      <w:outlineLvl w:val="2"/>
    </w:pPr>
    <w:rPr>
      <w:rFonts w:eastAsiaTheme="majorEastAsia" w:cstheme="majorBidi"/>
      <w:color w:val="FFA300" w:themeColor="accent2"/>
      <w:sz w:val="24"/>
    </w:rPr>
  </w:style>
  <w:style w:type="paragraph" w:styleId="Heading4">
    <w:name w:val="heading 4"/>
    <w:basedOn w:val="Normal"/>
    <w:next w:val="Normal"/>
    <w:link w:val="Heading4Char"/>
    <w:uiPriority w:val="9"/>
    <w:unhideWhenUsed/>
    <w:qFormat/>
    <w:rsid w:val="007349C9"/>
    <w:pPr>
      <w:keepNext/>
      <w:keepLines/>
      <w:spacing w:before="40" w:after="0"/>
      <w:outlineLvl w:val="3"/>
    </w:pPr>
    <w:rPr>
      <w:rFonts w:asciiTheme="majorHAnsi" w:eastAsiaTheme="majorEastAsia" w:hAnsiTheme="majorHAnsi" w:cstheme="majorBidi"/>
      <w:i/>
      <w:iCs/>
      <w:color w:val="C2110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B3"/>
    <w:pPr>
      <w:tabs>
        <w:tab w:val="center" w:pos="4680"/>
        <w:tab w:val="right" w:pos="9360"/>
      </w:tabs>
    </w:pPr>
  </w:style>
  <w:style w:type="character" w:customStyle="1" w:styleId="HeaderChar">
    <w:name w:val="Header Char"/>
    <w:basedOn w:val="DefaultParagraphFont"/>
    <w:link w:val="Header"/>
    <w:uiPriority w:val="99"/>
    <w:rsid w:val="00BE05B3"/>
  </w:style>
  <w:style w:type="paragraph" w:styleId="Footer">
    <w:name w:val="footer"/>
    <w:basedOn w:val="Normal"/>
    <w:link w:val="FooterChar"/>
    <w:uiPriority w:val="99"/>
    <w:unhideWhenUsed/>
    <w:rsid w:val="00BE05B3"/>
    <w:pPr>
      <w:tabs>
        <w:tab w:val="center" w:pos="4680"/>
        <w:tab w:val="right" w:pos="9360"/>
      </w:tabs>
    </w:pPr>
  </w:style>
  <w:style w:type="character" w:customStyle="1" w:styleId="FooterChar">
    <w:name w:val="Footer Char"/>
    <w:basedOn w:val="DefaultParagraphFont"/>
    <w:link w:val="Footer"/>
    <w:uiPriority w:val="99"/>
    <w:rsid w:val="00BE05B3"/>
  </w:style>
  <w:style w:type="character" w:styleId="PageNumber">
    <w:name w:val="page number"/>
    <w:basedOn w:val="DefaultParagraphFont"/>
    <w:uiPriority w:val="99"/>
    <w:semiHidden/>
    <w:unhideWhenUsed/>
    <w:rsid w:val="00BE05B3"/>
  </w:style>
  <w:style w:type="paragraph" w:styleId="Title">
    <w:name w:val="Title"/>
    <w:basedOn w:val="Normal"/>
    <w:next w:val="Normal"/>
    <w:link w:val="TitleChar"/>
    <w:uiPriority w:val="10"/>
    <w:qFormat/>
    <w:rsid w:val="000B02F3"/>
    <w:pPr>
      <w:spacing w:line="1000" w:lineRule="exact"/>
    </w:pPr>
    <w:rPr>
      <w:b/>
      <w:color w:val="F8001F"/>
      <w:sz w:val="96"/>
      <w:szCs w:val="96"/>
      <w:lang w:val="en-CA"/>
    </w:rPr>
  </w:style>
  <w:style w:type="character" w:customStyle="1" w:styleId="TitleChar">
    <w:name w:val="Title Char"/>
    <w:basedOn w:val="DefaultParagraphFont"/>
    <w:link w:val="Title"/>
    <w:uiPriority w:val="10"/>
    <w:rsid w:val="000B02F3"/>
    <w:rPr>
      <w:b/>
      <w:color w:val="F8001F"/>
      <w:sz w:val="96"/>
      <w:szCs w:val="96"/>
      <w:lang w:val="en-CA"/>
    </w:rPr>
  </w:style>
  <w:style w:type="paragraph" w:styleId="Subtitle">
    <w:name w:val="Subtitle"/>
    <w:basedOn w:val="Header"/>
    <w:next w:val="Normal"/>
    <w:link w:val="SubtitleChar"/>
    <w:uiPriority w:val="11"/>
    <w:qFormat/>
    <w:rsid w:val="0013554E"/>
    <w:rPr>
      <w:color w:val="FF671F" w:themeColor="accent3"/>
      <w:sz w:val="36"/>
      <w:szCs w:val="36"/>
      <w:lang w:val="en-CA"/>
    </w:rPr>
  </w:style>
  <w:style w:type="character" w:customStyle="1" w:styleId="SubtitleChar">
    <w:name w:val="Subtitle Char"/>
    <w:basedOn w:val="DefaultParagraphFont"/>
    <w:link w:val="Subtitle"/>
    <w:uiPriority w:val="11"/>
    <w:rsid w:val="0013554E"/>
    <w:rPr>
      <w:color w:val="FF671F" w:themeColor="accent3"/>
      <w:sz w:val="36"/>
      <w:szCs w:val="36"/>
      <w:lang w:val="en-CA"/>
    </w:rPr>
  </w:style>
  <w:style w:type="character" w:customStyle="1" w:styleId="Heading1Char">
    <w:name w:val="Heading 1 Char"/>
    <w:basedOn w:val="DefaultParagraphFont"/>
    <w:link w:val="Heading1"/>
    <w:uiPriority w:val="9"/>
    <w:rsid w:val="000B02F3"/>
    <w:rPr>
      <w:rFonts w:eastAsiaTheme="majorEastAsia" w:cstheme="majorBidi"/>
      <w:color w:val="F8001F"/>
      <w:sz w:val="48"/>
      <w:szCs w:val="32"/>
    </w:rPr>
  </w:style>
  <w:style w:type="table" w:styleId="TableGrid">
    <w:name w:val="Table Grid"/>
    <w:basedOn w:val="TableNormal"/>
    <w:uiPriority w:val="39"/>
    <w:rsid w:val="00C8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5B31"/>
    <w:rPr>
      <w:sz w:val="22"/>
    </w:rPr>
  </w:style>
  <w:style w:type="character" w:customStyle="1" w:styleId="Heading2Char">
    <w:name w:val="Heading 2 Char"/>
    <w:basedOn w:val="DefaultParagraphFont"/>
    <w:link w:val="Heading2"/>
    <w:uiPriority w:val="9"/>
    <w:rsid w:val="001F0A99"/>
    <w:rPr>
      <w:rFonts w:eastAsiaTheme="majorEastAsia" w:cstheme="majorBidi"/>
      <w:color w:val="FF671F" w:themeColor="accent3"/>
      <w:sz w:val="26"/>
      <w:szCs w:val="26"/>
    </w:rPr>
  </w:style>
  <w:style w:type="character" w:customStyle="1" w:styleId="Heading3Char">
    <w:name w:val="Heading 3 Char"/>
    <w:basedOn w:val="DefaultParagraphFont"/>
    <w:link w:val="Heading3"/>
    <w:rsid w:val="00630297"/>
    <w:rPr>
      <w:rFonts w:eastAsiaTheme="majorEastAsia" w:cstheme="majorBidi"/>
      <w:color w:val="FFA300" w:themeColor="accent2"/>
    </w:rPr>
  </w:style>
  <w:style w:type="character" w:customStyle="1" w:styleId="Heading4Char">
    <w:name w:val="Heading 4 Char"/>
    <w:basedOn w:val="DefaultParagraphFont"/>
    <w:link w:val="Heading4"/>
    <w:uiPriority w:val="9"/>
    <w:rsid w:val="007349C9"/>
    <w:rPr>
      <w:rFonts w:asciiTheme="majorHAnsi" w:eastAsiaTheme="majorEastAsia" w:hAnsiTheme="majorHAnsi" w:cstheme="majorBidi"/>
      <w:i/>
      <w:iCs/>
      <w:color w:val="C2110F" w:themeColor="accent1" w:themeShade="BF"/>
      <w:sz w:val="22"/>
    </w:rPr>
  </w:style>
  <w:style w:type="paragraph" w:styleId="ListParagraph">
    <w:name w:val="List Paragraph"/>
    <w:basedOn w:val="Normal"/>
    <w:link w:val="ListParagraphChar"/>
    <w:uiPriority w:val="34"/>
    <w:qFormat/>
    <w:rsid w:val="007349C9"/>
    <w:pPr>
      <w:numPr>
        <w:numId w:val="2"/>
      </w:numPr>
      <w:contextualSpacing/>
    </w:pPr>
    <w:rPr>
      <w:lang w:val="en-CA"/>
    </w:rPr>
  </w:style>
  <w:style w:type="paragraph" w:styleId="TOCHeading">
    <w:name w:val="TOC Heading"/>
    <w:basedOn w:val="Heading1"/>
    <w:next w:val="Normal"/>
    <w:uiPriority w:val="39"/>
    <w:unhideWhenUsed/>
    <w:qFormat/>
    <w:rsid w:val="007349C9"/>
    <w:rPr>
      <w:lang w:val="en-CA"/>
    </w:rPr>
  </w:style>
  <w:style w:type="paragraph" w:styleId="TOC1">
    <w:name w:val="toc 1"/>
    <w:basedOn w:val="Normal"/>
    <w:next w:val="Normal"/>
    <w:autoRedefine/>
    <w:uiPriority w:val="39"/>
    <w:unhideWhenUsed/>
    <w:rsid w:val="007349C9"/>
    <w:pPr>
      <w:spacing w:before="120" w:after="0"/>
    </w:pPr>
    <w:rPr>
      <w:bCs/>
      <w:iCs/>
      <w:color w:val="EE2C2A" w:themeColor="accent1"/>
      <w:sz w:val="28"/>
      <w:lang w:val="en-CA"/>
    </w:rPr>
  </w:style>
  <w:style w:type="paragraph" w:styleId="TOC2">
    <w:name w:val="toc 2"/>
    <w:basedOn w:val="Normal"/>
    <w:next w:val="Normal"/>
    <w:autoRedefine/>
    <w:uiPriority w:val="39"/>
    <w:unhideWhenUsed/>
    <w:rsid w:val="007349C9"/>
    <w:pPr>
      <w:spacing w:before="120" w:after="0"/>
      <w:ind w:left="220"/>
    </w:pPr>
    <w:rPr>
      <w:bCs/>
      <w:color w:val="FF671F" w:themeColor="accent3"/>
      <w:szCs w:val="22"/>
    </w:rPr>
  </w:style>
  <w:style w:type="paragraph" w:styleId="TOC3">
    <w:name w:val="toc 3"/>
    <w:basedOn w:val="Normal"/>
    <w:next w:val="Normal"/>
    <w:autoRedefine/>
    <w:uiPriority w:val="39"/>
    <w:unhideWhenUsed/>
    <w:rsid w:val="007349C9"/>
    <w:pPr>
      <w:spacing w:before="120" w:after="0"/>
      <w:ind w:left="442"/>
    </w:pPr>
    <w:rPr>
      <w:color w:val="FFA300" w:themeColor="accent2"/>
      <w:sz w:val="18"/>
      <w:szCs w:val="20"/>
    </w:rPr>
  </w:style>
  <w:style w:type="character" w:styleId="Hyperlink">
    <w:name w:val="Hyperlink"/>
    <w:basedOn w:val="DefaultParagraphFont"/>
    <w:uiPriority w:val="99"/>
    <w:unhideWhenUsed/>
    <w:rsid w:val="007349C9"/>
    <w:rPr>
      <w:color w:val="D6001C" w:themeColor="hyperlink"/>
      <w:u w:val="single"/>
    </w:rPr>
  </w:style>
  <w:style w:type="paragraph" w:styleId="TOC4">
    <w:name w:val="toc 4"/>
    <w:basedOn w:val="Normal"/>
    <w:next w:val="Normal"/>
    <w:autoRedefine/>
    <w:uiPriority w:val="39"/>
    <w:semiHidden/>
    <w:unhideWhenUsed/>
    <w:rsid w:val="007349C9"/>
    <w:pPr>
      <w:spacing w:before="0" w:after="0"/>
      <w:ind w:left="660"/>
    </w:pPr>
    <w:rPr>
      <w:sz w:val="20"/>
      <w:szCs w:val="20"/>
    </w:rPr>
  </w:style>
  <w:style w:type="paragraph" w:styleId="TOC5">
    <w:name w:val="toc 5"/>
    <w:basedOn w:val="Normal"/>
    <w:next w:val="Normal"/>
    <w:autoRedefine/>
    <w:uiPriority w:val="39"/>
    <w:semiHidden/>
    <w:unhideWhenUsed/>
    <w:rsid w:val="007349C9"/>
    <w:pPr>
      <w:spacing w:before="0" w:after="0"/>
      <w:ind w:left="880"/>
    </w:pPr>
    <w:rPr>
      <w:sz w:val="20"/>
      <w:szCs w:val="20"/>
    </w:rPr>
  </w:style>
  <w:style w:type="paragraph" w:styleId="TOC6">
    <w:name w:val="toc 6"/>
    <w:basedOn w:val="Normal"/>
    <w:next w:val="Normal"/>
    <w:autoRedefine/>
    <w:uiPriority w:val="39"/>
    <w:semiHidden/>
    <w:unhideWhenUsed/>
    <w:rsid w:val="007349C9"/>
    <w:pPr>
      <w:spacing w:before="0" w:after="0"/>
      <w:ind w:left="1100"/>
    </w:pPr>
    <w:rPr>
      <w:sz w:val="20"/>
      <w:szCs w:val="20"/>
    </w:rPr>
  </w:style>
  <w:style w:type="paragraph" w:styleId="TOC7">
    <w:name w:val="toc 7"/>
    <w:basedOn w:val="Normal"/>
    <w:next w:val="Normal"/>
    <w:autoRedefine/>
    <w:uiPriority w:val="39"/>
    <w:semiHidden/>
    <w:unhideWhenUsed/>
    <w:rsid w:val="007349C9"/>
    <w:pPr>
      <w:spacing w:before="0" w:after="0"/>
      <w:ind w:left="1320"/>
    </w:pPr>
    <w:rPr>
      <w:sz w:val="20"/>
      <w:szCs w:val="20"/>
    </w:rPr>
  </w:style>
  <w:style w:type="paragraph" w:styleId="TOC8">
    <w:name w:val="toc 8"/>
    <w:basedOn w:val="Normal"/>
    <w:next w:val="Normal"/>
    <w:autoRedefine/>
    <w:uiPriority w:val="39"/>
    <w:semiHidden/>
    <w:unhideWhenUsed/>
    <w:rsid w:val="007349C9"/>
    <w:pPr>
      <w:spacing w:before="0" w:after="0"/>
      <w:ind w:left="1540"/>
    </w:pPr>
    <w:rPr>
      <w:sz w:val="20"/>
      <w:szCs w:val="20"/>
    </w:rPr>
  </w:style>
  <w:style w:type="paragraph" w:styleId="TOC9">
    <w:name w:val="toc 9"/>
    <w:basedOn w:val="Normal"/>
    <w:next w:val="Normal"/>
    <w:autoRedefine/>
    <w:uiPriority w:val="39"/>
    <w:semiHidden/>
    <w:unhideWhenUsed/>
    <w:rsid w:val="007349C9"/>
    <w:pPr>
      <w:spacing w:before="0" w:after="0"/>
      <w:ind w:left="1760"/>
    </w:pPr>
    <w:rPr>
      <w:sz w:val="20"/>
      <w:szCs w:val="20"/>
    </w:rPr>
  </w:style>
  <w:style w:type="paragraph" w:styleId="IntenseQuote">
    <w:name w:val="Intense Quote"/>
    <w:basedOn w:val="Normal"/>
    <w:next w:val="Normal"/>
    <w:link w:val="IntenseQuoteChar"/>
    <w:uiPriority w:val="30"/>
    <w:qFormat/>
    <w:rsid w:val="007349C9"/>
    <w:pPr>
      <w:pBdr>
        <w:top w:val="single" w:sz="4" w:space="10" w:color="EE2C2A" w:themeColor="accent1"/>
        <w:bottom w:val="single" w:sz="4" w:space="10" w:color="EE2C2A" w:themeColor="accent1"/>
      </w:pBdr>
      <w:spacing w:before="360" w:after="360"/>
      <w:ind w:left="864" w:right="864"/>
      <w:jc w:val="center"/>
    </w:pPr>
    <w:rPr>
      <w:i/>
      <w:iCs/>
      <w:color w:val="EE2C2A" w:themeColor="accent1"/>
    </w:rPr>
  </w:style>
  <w:style w:type="character" w:customStyle="1" w:styleId="IntenseQuoteChar">
    <w:name w:val="Intense Quote Char"/>
    <w:basedOn w:val="DefaultParagraphFont"/>
    <w:link w:val="IntenseQuote"/>
    <w:uiPriority w:val="30"/>
    <w:rsid w:val="007349C9"/>
    <w:rPr>
      <w:i/>
      <w:iCs/>
      <w:color w:val="EE2C2A" w:themeColor="accent1"/>
      <w:sz w:val="22"/>
    </w:rPr>
  </w:style>
  <w:style w:type="paragraph" w:styleId="Quote">
    <w:name w:val="Quote"/>
    <w:aliases w:val="Photo Caption"/>
    <w:basedOn w:val="Normal"/>
    <w:next w:val="Normal"/>
    <w:link w:val="QuoteChar"/>
    <w:uiPriority w:val="29"/>
    <w:qFormat/>
    <w:rsid w:val="00D00911"/>
    <w:pPr>
      <w:spacing w:before="200" w:after="160"/>
      <w:ind w:left="864" w:right="864"/>
      <w:jc w:val="center"/>
    </w:pPr>
    <w:rPr>
      <w:i/>
      <w:iCs/>
      <w:color w:val="404040" w:themeColor="text1" w:themeTint="BF"/>
    </w:rPr>
  </w:style>
  <w:style w:type="character" w:customStyle="1" w:styleId="QuoteChar">
    <w:name w:val="Quote Char"/>
    <w:aliases w:val="Photo Caption Char"/>
    <w:basedOn w:val="DefaultParagraphFont"/>
    <w:link w:val="Quote"/>
    <w:uiPriority w:val="29"/>
    <w:rsid w:val="00D00911"/>
    <w:rPr>
      <w:i/>
      <w:iCs/>
      <w:color w:val="404040" w:themeColor="text1" w:themeTint="BF"/>
      <w:sz w:val="22"/>
    </w:rPr>
  </w:style>
  <w:style w:type="character" w:customStyle="1" w:styleId="ListParagraphChar">
    <w:name w:val="List Paragraph Char"/>
    <w:basedOn w:val="DefaultParagraphFont"/>
    <w:link w:val="ListParagraph"/>
    <w:uiPriority w:val="34"/>
    <w:locked/>
    <w:rsid w:val="00703BC1"/>
    <w:rPr>
      <w:sz w:val="22"/>
      <w:lang w:val="en-CA"/>
    </w:rPr>
  </w:style>
  <w:style w:type="paragraph" w:customStyle="1" w:styleId="Normaljustify">
    <w:name w:val="Normal justify"/>
    <w:basedOn w:val="Normal"/>
    <w:uiPriority w:val="99"/>
    <w:rsid w:val="00C95D39"/>
    <w:pPr>
      <w:numPr>
        <w:ilvl w:val="1"/>
        <w:numId w:val="3"/>
      </w:numPr>
      <w:spacing w:before="120" w:after="0" w:line="240" w:lineRule="auto"/>
      <w:jc w:val="both"/>
    </w:pPr>
    <w:rPr>
      <w:rFonts w:ascii="Arial" w:eastAsia="Times New Roman" w:hAnsi="Arial" w:cs="Times New Roman"/>
      <w:i/>
      <w:szCs w:val="2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393B"/>
    <w:rPr>
      <w:sz w:val="22"/>
    </w:rPr>
  </w:style>
  <w:style w:type="character" w:customStyle="1" w:styleId="normaltextrun">
    <w:name w:val="normaltextrun"/>
    <w:basedOn w:val="DefaultParagraphFont"/>
    <w:rsid w:val="00FF1A19"/>
  </w:style>
  <w:style w:type="paragraph" w:customStyle="1" w:styleId="Default">
    <w:name w:val="Default"/>
    <w:basedOn w:val="Normal"/>
    <w:link w:val="DefaultChar"/>
    <w:uiPriority w:val="1"/>
    <w:rsid w:val="00FF1A19"/>
    <w:pPr>
      <w:spacing w:before="0" w:after="0" w:line="259" w:lineRule="auto"/>
    </w:pPr>
    <w:rPr>
      <w:rFonts w:ascii="Arial" w:eastAsiaTheme="minorEastAsia" w:hAnsi="Arial" w:cs="Arial"/>
      <w:color w:val="000000" w:themeColor="text1"/>
      <w:sz w:val="24"/>
      <w:lang w:val="en-CA"/>
    </w:rPr>
  </w:style>
  <w:style w:type="character" w:customStyle="1" w:styleId="DefaultChar">
    <w:name w:val="Default Char"/>
    <w:basedOn w:val="DefaultParagraphFont"/>
    <w:link w:val="Default"/>
    <w:uiPriority w:val="1"/>
    <w:rsid w:val="00FF1A19"/>
    <w:rPr>
      <w:rFonts w:ascii="Arial" w:eastAsiaTheme="minorEastAsia" w:hAnsi="Arial" w:cs="Arial"/>
      <w:color w:val="000000" w:themeColor="text1"/>
      <w:lang w:val="en-CA"/>
    </w:rPr>
  </w:style>
  <w:style w:type="paragraph" w:customStyle="1" w:styleId="Instructions">
    <w:name w:val="Instructions"/>
    <w:basedOn w:val="Normal"/>
    <w:autoRedefine/>
    <w:rsid w:val="00FF1A19"/>
    <w:pPr>
      <w:shd w:val="clear" w:color="auto" w:fill="FFFFFF"/>
      <w:spacing w:before="0" w:after="0" w:line="240" w:lineRule="auto"/>
    </w:pPr>
    <w:rPr>
      <w:rFonts w:ascii="Times New Roman" w:eastAsia="Times New Roman" w:hAnsi="Times New Roman" w:cs="Times New Roman"/>
      <w:i/>
      <w:color w:val="0000FF"/>
      <w:sz w:val="24"/>
      <w:szCs w:val="20"/>
    </w:rPr>
  </w:style>
  <w:style w:type="paragraph" w:customStyle="1" w:styleId="InfoBlue">
    <w:name w:val="InfoBlue"/>
    <w:basedOn w:val="Normal"/>
    <w:next w:val="BodyText"/>
    <w:rsid w:val="00FF1A19"/>
    <w:pPr>
      <w:widowControl w:val="0"/>
      <w:spacing w:before="0" w:after="120" w:line="240" w:lineRule="atLeast"/>
      <w:ind w:left="576"/>
      <w:jc w:val="both"/>
    </w:pPr>
    <w:rPr>
      <w:rFonts w:ascii="Times New Roman" w:eastAsia="Times New Roman" w:hAnsi="Times New Roman" w:cs="Times New Roman"/>
      <w:i/>
      <w:color w:val="0000FF"/>
      <w:sz w:val="24"/>
      <w:szCs w:val="20"/>
    </w:rPr>
  </w:style>
  <w:style w:type="paragraph" w:styleId="BodyText">
    <w:name w:val="Body Text"/>
    <w:basedOn w:val="Normal"/>
    <w:link w:val="BodyTextChar"/>
    <w:uiPriority w:val="99"/>
    <w:semiHidden/>
    <w:unhideWhenUsed/>
    <w:rsid w:val="00FF1A19"/>
    <w:pPr>
      <w:spacing w:after="120"/>
    </w:pPr>
  </w:style>
  <w:style w:type="character" w:customStyle="1" w:styleId="BodyTextChar">
    <w:name w:val="Body Text Char"/>
    <w:basedOn w:val="DefaultParagraphFont"/>
    <w:link w:val="BodyText"/>
    <w:uiPriority w:val="99"/>
    <w:semiHidden/>
    <w:rsid w:val="00FF1A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10">
      <w:bodyDiv w:val="1"/>
      <w:marLeft w:val="0"/>
      <w:marRight w:val="0"/>
      <w:marTop w:val="0"/>
      <w:marBottom w:val="0"/>
      <w:divBdr>
        <w:top w:val="none" w:sz="0" w:space="0" w:color="auto"/>
        <w:left w:val="none" w:sz="0" w:space="0" w:color="auto"/>
        <w:bottom w:val="none" w:sz="0" w:space="0" w:color="auto"/>
        <w:right w:val="none" w:sz="0" w:space="0" w:color="auto"/>
      </w:divBdr>
    </w:div>
    <w:div w:id="18433257">
      <w:bodyDiv w:val="1"/>
      <w:marLeft w:val="0"/>
      <w:marRight w:val="0"/>
      <w:marTop w:val="0"/>
      <w:marBottom w:val="0"/>
      <w:divBdr>
        <w:top w:val="none" w:sz="0" w:space="0" w:color="auto"/>
        <w:left w:val="none" w:sz="0" w:space="0" w:color="auto"/>
        <w:bottom w:val="none" w:sz="0" w:space="0" w:color="auto"/>
        <w:right w:val="none" w:sz="0" w:space="0" w:color="auto"/>
      </w:divBdr>
    </w:div>
    <w:div w:id="547685897">
      <w:bodyDiv w:val="1"/>
      <w:marLeft w:val="0"/>
      <w:marRight w:val="0"/>
      <w:marTop w:val="0"/>
      <w:marBottom w:val="0"/>
      <w:divBdr>
        <w:top w:val="none" w:sz="0" w:space="0" w:color="auto"/>
        <w:left w:val="none" w:sz="0" w:space="0" w:color="auto"/>
        <w:bottom w:val="none" w:sz="0" w:space="0" w:color="auto"/>
        <w:right w:val="none" w:sz="0" w:space="0" w:color="auto"/>
      </w:divBdr>
    </w:div>
    <w:div w:id="761604634">
      <w:bodyDiv w:val="1"/>
      <w:marLeft w:val="0"/>
      <w:marRight w:val="0"/>
      <w:marTop w:val="0"/>
      <w:marBottom w:val="0"/>
      <w:divBdr>
        <w:top w:val="none" w:sz="0" w:space="0" w:color="auto"/>
        <w:left w:val="none" w:sz="0" w:space="0" w:color="auto"/>
        <w:bottom w:val="none" w:sz="0" w:space="0" w:color="auto"/>
        <w:right w:val="none" w:sz="0" w:space="0" w:color="auto"/>
      </w:divBdr>
    </w:div>
    <w:div w:id="806557309">
      <w:bodyDiv w:val="1"/>
      <w:marLeft w:val="0"/>
      <w:marRight w:val="0"/>
      <w:marTop w:val="0"/>
      <w:marBottom w:val="0"/>
      <w:divBdr>
        <w:top w:val="none" w:sz="0" w:space="0" w:color="auto"/>
        <w:left w:val="none" w:sz="0" w:space="0" w:color="auto"/>
        <w:bottom w:val="none" w:sz="0" w:space="0" w:color="auto"/>
        <w:right w:val="none" w:sz="0" w:space="0" w:color="auto"/>
      </w:divBdr>
    </w:div>
    <w:div w:id="953051327">
      <w:bodyDiv w:val="1"/>
      <w:marLeft w:val="0"/>
      <w:marRight w:val="0"/>
      <w:marTop w:val="0"/>
      <w:marBottom w:val="0"/>
      <w:divBdr>
        <w:top w:val="none" w:sz="0" w:space="0" w:color="auto"/>
        <w:left w:val="none" w:sz="0" w:space="0" w:color="auto"/>
        <w:bottom w:val="none" w:sz="0" w:space="0" w:color="auto"/>
        <w:right w:val="none" w:sz="0" w:space="0" w:color="auto"/>
      </w:divBdr>
    </w:div>
    <w:div w:id="1109542522">
      <w:bodyDiv w:val="1"/>
      <w:marLeft w:val="0"/>
      <w:marRight w:val="0"/>
      <w:marTop w:val="0"/>
      <w:marBottom w:val="0"/>
      <w:divBdr>
        <w:top w:val="none" w:sz="0" w:space="0" w:color="auto"/>
        <w:left w:val="none" w:sz="0" w:space="0" w:color="auto"/>
        <w:bottom w:val="none" w:sz="0" w:space="0" w:color="auto"/>
        <w:right w:val="none" w:sz="0" w:space="0" w:color="auto"/>
      </w:divBdr>
    </w:div>
    <w:div w:id="1254708489">
      <w:bodyDiv w:val="1"/>
      <w:marLeft w:val="0"/>
      <w:marRight w:val="0"/>
      <w:marTop w:val="0"/>
      <w:marBottom w:val="0"/>
      <w:divBdr>
        <w:top w:val="none" w:sz="0" w:space="0" w:color="auto"/>
        <w:left w:val="none" w:sz="0" w:space="0" w:color="auto"/>
        <w:bottom w:val="none" w:sz="0" w:space="0" w:color="auto"/>
        <w:right w:val="none" w:sz="0" w:space="0" w:color="auto"/>
      </w:divBdr>
    </w:div>
    <w:div w:id="126484543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430931866">
      <w:bodyDiv w:val="1"/>
      <w:marLeft w:val="0"/>
      <w:marRight w:val="0"/>
      <w:marTop w:val="0"/>
      <w:marBottom w:val="0"/>
      <w:divBdr>
        <w:top w:val="none" w:sz="0" w:space="0" w:color="auto"/>
        <w:left w:val="none" w:sz="0" w:space="0" w:color="auto"/>
        <w:bottom w:val="none" w:sz="0" w:space="0" w:color="auto"/>
        <w:right w:val="none" w:sz="0" w:space="0" w:color="auto"/>
      </w:divBdr>
    </w:div>
    <w:div w:id="1610552419">
      <w:bodyDiv w:val="1"/>
      <w:marLeft w:val="0"/>
      <w:marRight w:val="0"/>
      <w:marTop w:val="0"/>
      <w:marBottom w:val="0"/>
      <w:divBdr>
        <w:top w:val="none" w:sz="0" w:space="0" w:color="auto"/>
        <w:left w:val="none" w:sz="0" w:space="0" w:color="auto"/>
        <w:bottom w:val="none" w:sz="0" w:space="0" w:color="auto"/>
        <w:right w:val="none" w:sz="0" w:space="0" w:color="auto"/>
      </w:divBdr>
    </w:div>
    <w:div w:id="1771587726">
      <w:bodyDiv w:val="1"/>
      <w:marLeft w:val="0"/>
      <w:marRight w:val="0"/>
      <w:marTop w:val="0"/>
      <w:marBottom w:val="0"/>
      <w:divBdr>
        <w:top w:val="none" w:sz="0" w:space="0" w:color="auto"/>
        <w:left w:val="none" w:sz="0" w:space="0" w:color="auto"/>
        <w:bottom w:val="none" w:sz="0" w:space="0" w:color="auto"/>
        <w:right w:val="none" w:sz="0" w:space="0" w:color="auto"/>
      </w:divBdr>
    </w:div>
    <w:div w:id="1888684959">
      <w:bodyDiv w:val="1"/>
      <w:marLeft w:val="0"/>
      <w:marRight w:val="0"/>
      <w:marTop w:val="0"/>
      <w:marBottom w:val="0"/>
      <w:divBdr>
        <w:top w:val="none" w:sz="0" w:space="0" w:color="auto"/>
        <w:left w:val="none" w:sz="0" w:space="0" w:color="auto"/>
        <w:bottom w:val="none" w:sz="0" w:space="0" w:color="auto"/>
        <w:right w:val="none" w:sz="0" w:space="0" w:color="auto"/>
      </w:divBdr>
    </w:div>
    <w:div w:id="1911303809">
      <w:bodyDiv w:val="1"/>
      <w:marLeft w:val="0"/>
      <w:marRight w:val="0"/>
      <w:marTop w:val="0"/>
      <w:marBottom w:val="0"/>
      <w:divBdr>
        <w:top w:val="none" w:sz="0" w:space="0" w:color="auto"/>
        <w:left w:val="none" w:sz="0" w:space="0" w:color="auto"/>
        <w:bottom w:val="none" w:sz="0" w:space="0" w:color="auto"/>
        <w:right w:val="none" w:sz="0" w:space="0" w:color="auto"/>
      </w:divBdr>
    </w:div>
    <w:div w:id="1917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za.mukhtar1\Downloads\Proposal.dotx" TargetMode="External"/></Relationships>
</file>

<file path=word/theme/theme1.xml><?xml version="1.0" encoding="utf-8"?>
<a:theme xmlns:a="http://schemas.openxmlformats.org/drawingml/2006/main" name="Office Theme">
  <a:themeElements>
    <a:clrScheme name="UCalgary 2">
      <a:dk1>
        <a:srgbClr val="000000"/>
      </a:dk1>
      <a:lt1>
        <a:srgbClr val="FFFFFF"/>
      </a:lt1>
      <a:dk2>
        <a:srgbClr val="8C857B"/>
      </a:dk2>
      <a:lt2>
        <a:srgbClr val="C3BFB6"/>
      </a:lt2>
      <a:accent1>
        <a:srgbClr val="EE2C2A"/>
      </a:accent1>
      <a:accent2>
        <a:srgbClr val="FFA300"/>
      </a:accent2>
      <a:accent3>
        <a:srgbClr val="FF671F"/>
      </a:accent3>
      <a:accent4>
        <a:srgbClr val="46A67B"/>
      </a:accent4>
      <a:accent5>
        <a:srgbClr val="EC0971"/>
      </a:accent5>
      <a:accent6>
        <a:srgbClr val="9C0533"/>
      </a:accent6>
      <a:hlink>
        <a:srgbClr val="D6001C"/>
      </a:hlink>
      <a:folHlink>
        <a:srgbClr val="8C857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3E1A7-D293-D947-A8C0-B36CD40FCED5}">
  <ds:schemaRefs>
    <ds:schemaRef ds:uri="http://schemas.openxmlformats.org/officeDocument/2006/bibliography"/>
  </ds:schemaRefs>
</ds:datastoreItem>
</file>

<file path=customXml/itemProps2.xml><?xml version="1.0" encoding="utf-8"?>
<ds:datastoreItem xmlns:ds="http://schemas.openxmlformats.org/officeDocument/2006/customXml" ds:itemID="{E29C9BE0-5D5D-4D8B-AFAC-DA65F5C922AD}">
  <ds:schemaRefs>
    <ds:schemaRef ds:uri="http://schemas.microsoft.com/sharepoint/v3/contenttype/forms"/>
  </ds:schemaRefs>
</ds:datastoreItem>
</file>

<file path=customXml/itemProps3.xml><?xml version="1.0" encoding="utf-8"?>
<ds:datastoreItem xmlns:ds="http://schemas.openxmlformats.org/officeDocument/2006/customXml" ds:itemID="{F1DFFB32-F406-4E80-84CC-DFBBE448005C}">
  <ds:schemaRefs>
    <ds:schemaRef ds:uri="http://schemas.microsoft.com/office/2006/metadata/properties"/>
    <ds:schemaRef ds:uri="http://schemas.microsoft.com/office/infopath/2007/PartnerControls"/>
    <ds:schemaRef ds:uri="4387a9a6-55ed-4615-934f-e94b4abffaf0"/>
    <ds:schemaRef ds:uri="9bb276fa-6d0d-4396-9278-1b468da93e5f"/>
  </ds:schemaRefs>
</ds:datastoreItem>
</file>

<file path=customXml/itemProps4.xml><?xml version="1.0" encoding="utf-8"?>
<ds:datastoreItem xmlns:ds="http://schemas.openxmlformats.org/officeDocument/2006/customXml" ds:itemID="{4A15D44E-4071-4873-A264-22CE12EB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Proposal</Template>
  <TotalTime>5</TotalTime>
  <Pages>24</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Shanza Mukhtar</dc:creator>
  <cp:keywords/>
  <dc:description/>
  <cp:lastModifiedBy>Jenna Dobry</cp:lastModifiedBy>
  <cp:revision>3</cp:revision>
  <cp:lastPrinted>2018-08-02T19:33:00Z</cp:lastPrinted>
  <dcterms:created xsi:type="dcterms:W3CDTF">2026-03-04T15:46:00Z</dcterms:created>
  <dcterms:modified xsi:type="dcterms:W3CDTF">2026-03-04T15:47:00Z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Order">
    <vt:r8>24500</vt:r8>
  </property>
  <property fmtid="{D5CDD505-2E9C-101B-9397-08002B2CF9AE}" pid="4" name="MediaServiceImageTags">
    <vt:lpwstr/>
  </property>
  <property fmtid="{D5CDD505-2E9C-101B-9397-08002B2CF9AE}" pid="5" name="GrammarlyDocumentId">
    <vt:lpwstr>d62dc714-7c61-4dd4-af54-2abd6ec9930c</vt:lpwstr>
  </property>
</Properties>
</file>