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2136F9" wp14:paraId="2A178915" wp14:textId="4F497290">
      <w:pPr>
        <w:spacing w:before="0" w:beforeAutospacing="off" w:after="0" w:afterAutospacing="off" w:line="24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32"/>
          <w:szCs w:val="32"/>
          <w:lang w:val="en-CA"/>
        </w:rPr>
        <w:t>ABSTRACT SUBMISSION GUIDELINES</w:t>
      </w: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32"/>
          <w:szCs w:val="32"/>
          <w:lang w:val="en-CA"/>
        </w:rPr>
        <w:t> </w:t>
      </w:r>
    </w:p>
    <w:p xmlns:wp14="http://schemas.microsoft.com/office/word/2010/wordml" w:rsidP="0F2136F9" wp14:paraId="233B77E5" wp14:textId="48125B36">
      <w:pPr>
        <w:spacing w:before="0" w:beforeAutospacing="off" w:after="0" w:afterAutospacing="off"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5D48A7DA" wp14:textId="1765BD6F">
      <w:pPr>
        <w:spacing w:before="0" w:beforeAutospacing="off" w:after="0" w:afterAutospacing="off"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The </w:t>
      </w: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xml:space="preserve">African Child and Youth Migration and the Sustainable Development Goals: A Global Perspective conference </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is designed to facilitate inclusive dialogues on African migration. Bringing together researchers, policymakers, practitioners, and migrant communities around the world to Ghana, the conference will specifically address the impact of child and youth migration on child well-being and development, aligning with the framework of the Sustainable Development Goals (SDGs). </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We invite authors to submit their abstracts for presentation at the conference. </w:t>
      </w:r>
    </w:p>
    <w:p xmlns:wp14="http://schemas.microsoft.com/office/word/2010/wordml" w:rsidP="0F2136F9" wp14:paraId="00CE6542" wp14:textId="5180FCD9">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20713476" wp14:textId="1BF1F344">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GENERAL GUIDELINES </w:t>
      </w:r>
    </w:p>
    <w:p xmlns:wp14="http://schemas.microsoft.com/office/word/2010/wordml" w:rsidP="0F2136F9" wp14:paraId="2D3FF1FB" wp14:textId="5D204783">
      <w:pPr>
        <w:pStyle w:val="ListParagraph"/>
        <w:numPr>
          <w:ilvl w:val="0"/>
          <w:numId w:val="1"/>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Abstracts and titles must be anonymous, with no reference to cities, hospitals, or institutions. </w:t>
      </w:r>
    </w:p>
    <w:p xmlns:wp14="http://schemas.microsoft.com/office/word/2010/wordml" w:rsidP="0223B1CC" wp14:paraId="272A7329" wp14:textId="6467723A">
      <w:pPr>
        <w:pStyle w:val="ListParagraph"/>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2. Abstracts can be </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submitted</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until </w:t>
      </w:r>
      <w:r w:rsidRPr="6F10C09D"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xml:space="preserve">11:59pm, </w:t>
      </w:r>
      <w:r w:rsidRPr="6F10C09D" w:rsidR="6C1A75B9">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February 28</w:t>
      </w:r>
      <w:r w:rsidRPr="6F10C09D"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 xml:space="preserve">, 2025. </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If you wish to withdraw your abstract after submission, please </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notify us</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immediately</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at </w:t>
      </w:r>
      <w:r w:rsidRPr="6F10C09D" w:rsidR="5EA17233">
        <w:rPr>
          <w:rStyle w:val="eop"/>
          <w:rFonts w:ascii="Times New Roman" w:hAnsi="Times New Roman" w:eastAsia="Times New Roman" w:cs="Times New Roman"/>
          <w:b w:val="0"/>
          <w:bCs w:val="0"/>
          <w:i w:val="0"/>
          <w:iCs w:val="0"/>
          <w:caps w:val="0"/>
          <w:smallCaps w:val="0"/>
          <w:noProof w:val="0"/>
          <w:color w:val="0070C0"/>
          <w:sz w:val="24"/>
          <w:szCs w:val="24"/>
          <w:lang w:val="en-CA"/>
        </w:rPr>
        <w:t xml:space="preserve">  </w:t>
      </w:r>
      <w:hyperlink r:id="R3869c202c0854c20">
        <w:r w:rsidRPr="6F10C09D" w:rsidR="5EA17233">
          <w:rPr>
            <w:rStyle w:val="Hyperlink"/>
            <w:rFonts w:ascii="Times New Roman" w:hAnsi="Times New Roman" w:eastAsia="Times New Roman" w:cs="Times New Roman"/>
            <w:b w:val="1"/>
            <w:bCs w:val="1"/>
            <w:i w:val="0"/>
            <w:iCs w:val="0"/>
            <w:caps w:val="0"/>
            <w:smallCaps w:val="0"/>
            <w:strike w:val="0"/>
            <w:dstrike w:val="0"/>
            <w:noProof w:val="0"/>
            <w:color w:val="0070C0"/>
            <w:sz w:val="24"/>
            <w:szCs w:val="24"/>
            <w:lang w:val="en-CA"/>
          </w:rPr>
          <w:t>acymn@ucalgary.ca</w:t>
        </w:r>
      </w:hyperlink>
    </w:p>
    <w:p w:rsidR="225C0FB0" w:rsidP="6F10C09D" w:rsidRDefault="225C0FB0" w14:paraId="426E78A0" w14:textId="0D5AD3DD">
      <w:pPr>
        <w:pStyle w:val="ListParagraph"/>
        <w:spacing w:before="0" w:beforeAutospacing="off" w:after="0" w:afterAutospacing="off" w:line="240" w:lineRule="auto"/>
        <w:ind w:left="1080" w:firstLine="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pPr>
      <w:r w:rsidRPr="6F10C09D" w:rsidR="225C0FB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3.</w:t>
      </w:r>
      <w:r w:rsidRPr="6F10C09D" w:rsidR="225C0FB0">
        <w:rPr>
          <w:noProof w:val="0"/>
          <w:lang w:val="en-CA"/>
        </w:rPr>
        <w:t xml:space="preserve"> </w:t>
      </w:r>
      <w:r w:rsidRPr="6F10C09D" w:rsidR="225C0FB0">
        <w:rPr>
          <w:rFonts w:ascii="Times New Roman" w:hAnsi="Times New Roman" w:eastAsia="Times New Roman" w:cs="Times New Roman"/>
          <w:noProof w:val="0"/>
          <w:lang w:val="en-CA"/>
        </w:rPr>
        <w:t xml:space="preserve">Authors who </w:t>
      </w:r>
      <w:r w:rsidRPr="6F10C09D" w:rsidR="225C0FB0">
        <w:rPr>
          <w:rFonts w:ascii="Times New Roman" w:hAnsi="Times New Roman" w:eastAsia="Times New Roman" w:cs="Times New Roman"/>
          <w:noProof w:val="0"/>
          <w:lang w:val="en-CA"/>
        </w:rPr>
        <w:t>submitted</w:t>
      </w:r>
      <w:r w:rsidRPr="6F10C09D" w:rsidR="225C0FB0">
        <w:rPr>
          <w:rFonts w:ascii="Times New Roman" w:hAnsi="Times New Roman" w:eastAsia="Times New Roman" w:cs="Times New Roman"/>
          <w:noProof w:val="0"/>
          <w:lang w:val="en-CA"/>
        </w:rPr>
        <w:t xml:space="preserve"> their abstracts early will receive notification of acceptance by February 28, 2025. The notification will be sent to the presenting author </w:t>
      </w:r>
      <w:r w:rsidRPr="6F10C09D" w:rsidR="225C0FB0">
        <w:rPr>
          <w:rFonts w:ascii="Times New Roman" w:hAnsi="Times New Roman" w:eastAsia="Times New Roman" w:cs="Times New Roman"/>
          <w:noProof w:val="0"/>
          <w:lang w:val="en-CA"/>
        </w:rPr>
        <w:t>designated</w:t>
      </w:r>
      <w:r w:rsidRPr="6F10C09D" w:rsidR="225C0FB0">
        <w:rPr>
          <w:rFonts w:ascii="Times New Roman" w:hAnsi="Times New Roman" w:eastAsia="Times New Roman" w:cs="Times New Roman"/>
          <w:noProof w:val="0"/>
          <w:lang w:val="en-CA"/>
        </w:rPr>
        <w:t xml:space="preserve"> during the submission process. Late submissions will receive their acceptance notifications by March 15, 2025.</w:t>
      </w:r>
    </w:p>
    <w:p xmlns:wp14="http://schemas.microsoft.com/office/word/2010/wordml" w:rsidP="0F2136F9" wp14:paraId="6C78F0DD" wp14:textId="7403A46F">
      <w:pPr>
        <w:pStyle w:val="ListParagraph"/>
        <w:numPr>
          <w:ilvl w:val="0"/>
          <w:numId w:val="4"/>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To present, authors must register for the conference </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by February 28, 2025, to secure their presentation slots. </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Visit the official conference website to complete the registration and payment (link).</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34674D53" wp14:textId="7A474F15">
      <w:pPr>
        <w:pStyle w:val="ListParagraph"/>
        <w:numPr>
          <w:ilvl w:val="0"/>
          <w:numId w:val="5"/>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submitted abstract is considered final, and no changes can be made after submission. </w:t>
      </w:r>
    </w:p>
    <w:p xmlns:wp14="http://schemas.microsoft.com/office/word/2010/wordml" w:rsidP="0F2136F9" wp14:paraId="2DBB6C9C" wp14:textId="2AC4F860">
      <w:pPr>
        <w:pStyle w:val="ListParagraph"/>
        <w:numPr>
          <w:ilvl w:val="0"/>
          <w:numId w:val="6"/>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conference will be conducted in a hybrid format, offering in-person and online sessions. </w:t>
      </w:r>
    </w:p>
    <w:p xmlns:wp14="http://schemas.microsoft.com/office/word/2010/wordml" w:rsidP="0F2136F9" wp14:paraId="587B3D7E" wp14:textId="2DC32494">
      <w:pPr>
        <w:pStyle w:val="ListParagraph"/>
        <w:numPr>
          <w:ilvl w:val="0"/>
          <w:numId w:val="7"/>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conference committee reserves the right to accept or reject abstracts based on their quality. </w:t>
      </w:r>
    </w:p>
    <w:p xmlns:wp14="http://schemas.microsoft.com/office/word/2010/wordml" w:rsidP="0F2136F9" wp14:paraId="56798E92" wp14:textId="5422B958">
      <w:pPr>
        <w:pStyle w:val="ListParagraph"/>
        <w:numPr>
          <w:ilvl w:val="0"/>
          <w:numId w:val="8"/>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If selected for an oral presentation, the presenting author agrees to have their presentation recorded and shared post-conference. </w:t>
      </w:r>
    </w:p>
    <w:p xmlns:wp14="http://schemas.microsoft.com/office/word/2010/wordml" w:rsidP="0F2136F9" wp14:paraId="03BD888F" wp14:textId="365A4DFE">
      <w:pPr>
        <w:pStyle w:val="ListParagraph"/>
        <w:numPr>
          <w:ilvl w:val="0"/>
          <w:numId w:val="9"/>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Please note that an individual can be the presenting author for a maximum of two abstracts. </w:t>
      </w:r>
    </w:p>
    <w:p xmlns:wp14="http://schemas.microsoft.com/office/word/2010/wordml" w:rsidP="0F2136F9" wp14:paraId="21200081" wp14:textId="6BD6960C">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08B38384" wp14:textId="58385959">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SUBMISSION CATEGORIES </w:t>
      </w:r>
    </w:p>
    <w:p xmlns:wp14="http://schemas.microsoft.com/office/word/2010/wordml" w:rsidP="0F2136F9" wp14:paraId="6264F73D" wp14:textId="727951A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Authors can submit their abstracts under the following categories: </w:t>
      </w:r>
    </w:p>
    <w:p xmlns:wp14="http://schemas.microsoft.com/office/word/2010/wordml" w:rsidP="0F2136F9" wp14:paraId="077C6E97" wp14:textId="685A365C">
      <w:pPr>
        <w:pStyle w:val="ListParagraph"/>
        <w:numPr>
          <w:ilvl w:val="0"/>
          <w:numId w:val="10"/>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Oral Presentations </w:t>
      </w:r>
    </w:p>
    <w:p xmlns:wp14="http://schemas.microsoft.com/office/word/2010/wordml" w:rsidP="0F2136F9" wp14:paraId="378C73C1" wp14:textId="4FB27DBC">
      <w:pPr>
        <w:pStyle w:val="ListParagraph"/>
        <w:numPr>
          <w:ilvl w:val="0"/>
          <w:numId w:val="11"/>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Poster Presentations </w:t>
      </w:r>
    </w:p>
    <w:p xmlns:wp14="http://schemas.microsoft.com/office/word/2010/wordml" w:rsidP="0F2136F9" wp14:paraId="2698BE85" wp14:textId="64B8A24D">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B17BEE7" wp14:textId="0BA59058">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ABSTRACT STRUCTURE </w:t>
      </w:r>
    </w:p>
    <w:p xmlns:wp14="http://schemas.microsoft.com/office/word/2010/wordml" w:rsidP="0F2136F9" wp14:paraId="628B2B36" wp14:textId="3689254A">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Each abstract must include the following sections: </w:t>
      </w:r>
    </w:p>
    <w:p xmlns:wp14="http://schemas.microsoft.com/office/word/2010/wordml" w:rsidP="0F2136F9" wp14:paraId="15EC6637" wp14:textId="6541A501">
      <w:pPr>
        <w:pStyle w:val="ListParagraph"/>
        <w:numPr>
          <w:ilvl w:val="0"/>
          <w:numId w:val="12"/>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Authors and Affiliations:</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Full names, affiliations, and email addresses of all contributing authors. </w:t>
      </w:r>
    </w:p>
    <w:p xmlns:wp14="http://schemas.microsoft.com/office/word/2010/wordml" w:rsidP="0F2136F9" wp14:paraId="29FF2BFE" wp14:textId="3163A7B9">
      <w:pPr>
        <w:pStyle w:val="ListParagraph"/>
        <w:numPr>
          <w:ilvl w:val="0"/>
          <w:numId w:val="13"/>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Background:</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 brief introduction or context to the research, including the aim or research questions. </w:t>
      </w:r>
    </w:p>
    <w:p xmlns:wp14="http://schemas.microsoft.com/office/word/2010/wordml" w:rsidP="0F2136F9" wp14:paraId="24639C64" wp14:textId="7AB6EC4A">
      <w:pPr>
        <w:pStyle w:val="ListParagraph"/>
        <w:numPr>
          <w:ilvl w:val="0"/>
          <w:numId w:val="14"/>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Methods:</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 description of the methods used in the research project. </w:t>
      </w:r>
    </w:p>
    <w:p xmlns:wp14="http://schemas.microsoft.com/office/word/2010/wordml" w:rsidP="0F2136F9" wp14:paraId="5D07D059" wp14:textId="0CFDB453">
      <w:pPr>
        <w:pStyle w:val="ListParagraph"/>
        <w:numPr>
          <w:ilvl w:val="0"/>
          <w:numId w:val="15"/>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Results:</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A summary of key findings. If the project is ongoing, include anticipated outcomes. </w:t>
      </w:r>
    </w:p>
    <w:p xmlns:wp14="http://schemas.microsoft.com/office/word/2010/wordml" w:rsidP="0F2136F9" wp14:paraId="7A1A3F7B" wp14:textId="6B0474DC">
      <w:pPr>
        <w:pStyle w:val="ListParagraph"/>
        <w:numPr>
          <w:ilvl w:val="0"/>
          <w:numId w:val="16"/>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Conclusions:</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The significance and implications of the findings. </w:t>
      </w:r>
    </w:p>
    <w:p xmlns:wp14="http://schemas.microsoft.com/office/word/2010/wordml" w:rsidP="0F2136F9" wp14:paraId="59B9E5E8" wp14:textId="59316F09">
      <w:pPr>
        <w:pStyle w:val="ListParagraph"/>
        <w:numPr>
          <w:ilvl w:val="0"/>
          <w:numId w:val="17"/>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Keywords:</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xml:space="preserve"> 3–5 keywords related to the submission. </w:t>
      </w:r>
    </w:p>
    <w:p xmlns:wp14="http://schemas.microsoft.com/office/word/2010/wordml" w:rsidP="0F2136F9" wp14:paraId="30A80F12" wp14:textId="69A48483">
      <w:pPr>
        <w:pStyle w:val="ListParagraph"/>
        <w:numPr>
          <w:ilvl w:val="0"/>
          <w:numId w:val="18"/>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Alignment with Sub-Theme:</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Specify which sub-theme(s) your abstract aligns with. Choose from the list of provided sub-themes related to the conference theme.</w:t>
      </w: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4FBC9C81" wp14:textId="63539078">
      <w:pPr>
        <w:pStyle w:val="ListParagraph"/>
        <w:numPr>
          <w:ilvl w:val="0"/>
          <w:numId w:val="19"/>
        </w:numPr>
        <w:spacing w:before="0" w:beforeAutospacing="off" w:after="0" w:afterAutospacing="off" w:line="240" w:lineRule="auto"/>
        <w:ind w:left="108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Clarity and Coherence:</w:t>
      </w: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Ensure that your abstract is clear, well-organized, and coherent. It should provide a concise overview of your research.</w:t>
      </w: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F6B7772" wp14:textId="3FAD84B0">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Pictures are not permitted. </w:t>
      </w:r>
    </w:p>
    <w:p xmlns:wp14="http://schemas.microsoft.com/office/word/2010/wordml" w:rsidP="0F2136F9" wp14:paraId="6F3FA1E9" wp14:textId="5D30B43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EA95CE0" wp14:textId="65DE11FA">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WORD LIMIT: The abstract must not exceed 200 words, excluding the title, authors, and affiliations. </w:t>
      </w:r>
    </w:p>
    <w:p xmlns:wp14="http://schemas.microsoft.com/office/word/2010/wordml" w:rsidP="0F2136F9" wp14:paraId="3624252C" wp14:textId="6E93A07A">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14679C45" wp14:textId="3B8CF2BC">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SUBMISSION FORMAT </w:t>
      </w:r>
    </w:p>
    <w:p xmlns:wp14="http://schemas.microsoft.com/office/word/2010/wordml" w:rsidP="0F2136F9" wp14:paraId="3B60FF5D" wp14:textId="0DE9E46D">
      <w:pPr>
        <w:pStyle w:val="ListParagraph"/>
        <w:numPr>
          <w:ilvl w:val="0"/>
          <w:numId w:val="20"/>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Times New Roman, size 12. </w:t>
      </w:r>
    </w:p>
    <w:p xmlns:wp14="http://schemas.microsoft.com/office/word/2010/wordml" w:rsidP="0F2136F9" wp14:paraId="685A6A94" wp14:textId="3F7F4906">
      <w:pPr>
        <w:pStyle w:val="ListParagraph"/>
        <w:numPr>
          <w:ilvl w:val="0"/>
          <w:numId w:val="21"/>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1.5 Line Spacing </w:t>
      </w:r>
    </w:p>
    <w:p xmlns:wp14="http://schemas.microsoft.com/office/word/2010/wordml" w:rsidP="0F2136F9" wp14:paraId="381A6D8A" wp14:textId="26548C11">
      <w:pPr>
        <w:pStyle w:val="ListParagraph"/>
        <w:numPr>
          <w:ilvl w:val="0"/>
          <w:numId w:val="22"/>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The file should be named using the format: [First Author’s Last Name] _Conference Abstract. </w:t>
      </w:r>
    </w:p>
    <w:p xmlns:wp14="http://schemas.microsoft.com/office/word/2010/wordml" w:rsidP="6F10C09D" wp14:paraId="4F02BE58" wp14:textId="65D4ACC1">
      <w:pPr>
        <w:pStyle w:val="ListParagraph"/>
        <w:numPr>
          <w:ilvl w:val="0"/>
          <w:numId w:val="23"/>
        </w:numPr>
        <w:spacing w:before="0" w:beforeAutospacing="off" w:after="0" w:afterAutospacing="off" w:line="240" w:lineRule="auto"/>
        <w:ind w:left="108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Abstracts should be </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submitted</w:t>
      </w:r>
      <w:r w:rsidRPr="6F10C09D"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w:t>
      </w:r>
      <w:r w:rsidRPr="6F10C09D"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English</w:t>
      </w:r>
      <w:r w:rsidRPr="6F10C09D"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2BB99603" wp14:textId="4678AE32">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07204A21" wp14:textId="355ABAA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REVIEW PROCESS </w:t>
      </w:r>
    </w:p>
    <w:p xmlns:wp14="http://schemas.microsoft.com/office/word/2010/wordml" w:rsidP="0F2136F9" wp14:paraId="0EE0D29A" wp14:textId="20FB6F57">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All abstracts will undergo a peer-review process by the conference committee. They will be evaluated based on their relevance to the conference themes, originality, quality of research, and clarity. </w:t>
      </w:r>
    </w:p>
    <w:p xmlns:wp14="http://schemas.microsoft.com/office/word/2010/wordml" w:rsidP="0F2136F9" wp14:paraId="09D3D3DD" wp14:textId="20396F66">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4AB8D380" wp14:textId="22F68911">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TECHNICAL INSTRUCTIONS </w:t>
      </w:r>
    </w:p>
    <w:p xmlns:wp14="http://schemas.microsoft.com/office/word/2010/wordml" w:rsidP="0F2136F9" wp14:paraId="5B641E0E" wp14:textId="613D8252">
      <w:pPr>
        <w:pStyle w:val="ListParagraph"/>
        <w:numPr>
          <w:ilvl w:val="0"/>
          <w:numId w:val="24"/>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Abstract submission form must be completed. Fields marked with an asterisk (*) are mandatory. </w:t>
      </w:r>
    </w:p>
    <w:p xmlns:wp14="http://schemas.microsoft.com/office/word/2010/wordml" w:rsidP="0F2136F9" wp14:paraId="02184345" wp14:textId="6D7AFBA0">
      <w:pPr>
        <w:pStyle w:val="ListParagraph"/>
        <w:numPr>
          <w:ilvl w:val="0"/>
          <w:numId w:val="25"/>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Title, author names, or field headers, as these will be automatically added to the submission. This should not be repeated in the body of the abstract. </w:t>
      </w:r>
    </w:p>
    <w:p xmlns:wp14="http://schemas.microsoft.com/office/word/2010/wordml" w:rsidP="0F2136F9" wp14:paraId="7CE3AC69" wp14:textId="326C584B">
      <w:pPr>
        <w:pStyle w:val="ListParagraph"/>
        <w:numPr>
          <w:ilvl w:val="0"/>
          <w:numId w:val="26"/>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Abstract should be free of spelling, grammatical, and scientific errors before submission. </w:t>
      </w:r>
    </w:p>
    <w:p xmlns:wp14="http://schemas.microsoft.com/office/word/2010/wordml" w:rsidP="0F2136F9" wp14:paraId="5EB20659" wp14:textId="50872BF0">
      <w:pPr>
        <w:pStyle w:val="ListParagraph"/>
        <w:numPr>
          <w:ilvl w:val="0"/>
          <w:numId w:val="27"/>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Upon submission, presenters will receive a confirmation email with a preview of your abstract. </w:t>
      </w:r>
    </w:p>
    <w:p xmlns:wp14="http://schemas.microsoft.com/office/word/2010/wordml" w:rsidP="0F2136F9" wp14:paraId="1621C30F" wp14:textId="40A34D5F">
      <w:pPr>
        <w:pStyle w:val="ListParagraph"/>
        <w:numPr>
          <w:ilvl w:val="0"/>
          <w:numId w:val="28"/>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Ensure that your contact information is up-to-date and accurate in the submission portal so that we can reach you regarding the status of your submission.</w:t>
      </w: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2F0F5561" wp14:textId="59E210D9">
      <w:pPr>
        <w:pStyle w:val="ListParagraph"/>
        <w:numPr>
          <w:ilvl w:val="0"/>
          <w:numId w:val="29"/>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Before submitting, please gather accurate and up-to-date contact details for all co-authors (name, email, phone number, affiliations).  </w:t>
      </w:r>
    </w:p>
    <w:p xmlns:wp14="http://schemas.microsoft.com/office/word/2010/wordml" w:rsidP="0F2136F9" wp14:paraId="105E365A" wp14:textId="2B94EF4C">
      <w:pPr>
        <w:pStyle w:val="ListParagraph"/>
        <w:numPr>
          <w:ilvl w:val="0"/>
          <w:numId w:val="30"/>
        </w:numPr>
        <w:spacing w:before="0" w:beforeAutospacing="off" w:after="0" w:afterAutospacing="off"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Once the author finalizes the submission, all co-authors will be notified via email. While co-authors can view the submitted abstract, only the submitting author has the authority to make edits or deletions. </w:t>
      </w:r>
    </w:p>
    <w:p xmlns:wp14="http://schemas.microsoft.com/office/word/2010/wordml" w:rsidP="0F2136F9" wp14:paraId="1B8F05D5" wp14:textId="1016FA62">
      <w:pPr>
        <w:spacing w:before="0" w:beforeAutospacing="off" w:after="0" w:afterAutospacing="off" w:line="240" w:lineRule="auto"/>
        <w:ind w:left="284" w:hanging="284"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FF8CFB6" wp14:textId="7C241411">
      <w:pPr>
        <w:spacing w:before="0" w:after="0" w:line="240" w:lineRule="auto"/>
        <w:ind w:firstLine="720"/>
        <w:rPr>
          <w:rFonts w:ascii="Times New Roman" w:hAnsi="Times New Roman" w:eastAsia="Times New Roman" w:cs="Times New Roman"/>
          <w:b w:val="0"/>
          <w:bCs w:val="0"/>
          <w:i w:val="0"/>
          <w:iCs w:val="0"/>
          <w:caps w:val="0"/>
          <w:smallCaps w:val="0"/>
          <w:noProof w:val="0"/>
          <w:color w:val="4472C4"/>
          <w:sz w:val="24"/>
          <w:szCs w:val="24"/>
          <w:lang w:val="en-US"/>
        </w:rPr>
      </w:pPr>
      <w:r w:rsidRPr="0F2136F9" w:rsidR="5EA1723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receiving your abstract submissions and your contributions to the vibrant discussions at the conference. For any inquiries or </w:t>
      </w:r>
      <w:r w:rsidRPr="0F2136F9" w:rsidR="5EA1723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0F2136F9" w:rsidR="5EA17233">
        <w:rPr>
          <w:rStyle w:val="normaltextrun"/>
          <w:rFonts w:ascii="Calibri" w:hAnsi="Calibri" w:eastAsia="Calibri" w:cs="Calibri"/>
          <w:b w:val="0"/>
          <w:bCs w:val="0"/>
          <w:i w:val="0"/>
          <w:iCs w:val="0"/>
          <w:caps w:val="0"/>
          <w:smallCaps w:val="0"/>
          <w:noProof w:val="0"/>
          <w:color w:val="000000" w:themeColor="text1" w:themeTint="FF" w:themeShade="FF"/>
          <w:sz w:val="24"/>
          <w:szCs w:val="24"/>
          <w:lang w:val="en-US"/>
        </w:rPr>
        <w:t xml:space="preserve">, please contact </w:t>
      </w:r>
      <w:r w:rsidRPr="0F2136F9" w:rsidR="5EA17233">
        <w:rPr>
          <w:rStyle w:val="eop"/>
          <w:rFonts w:ascii="Times New Roman" w:hAnsi="Times New Roman" w:eastAsia="Times New Roman" w:cs="Times New Roman"/>
          <w:b w:val="0"/>
          <w:bCs w:val="0"/>
          <w:i w:val="0"/>
          <w:iCs w:val="0"/>
          <w:caps w:val="0"/>
          <w:smallCaps w:val="0"/>
          <w:noProof w:val="0"/>
          <w:color w:val="0070C0"/>
          <w:sz w:val="24"/>
          <w:szCs w:val="24"/>
          <w:lang w:val="en-CA"/>
        </w:rPr>
        <w:t xml:space="preserve">  </w:t>
      </w:r>
      <w:hyperlink r:id="R76115df92f234759">
        <w:r w:rsidRPr="0F2136F9" w:rsidR="5EA17233">
          <w:rPr>
            <w:rStyle w:val="Hyperlink"/>
            <w:rFonts w:ascii="Times New Roman" w:hAnsi="Times New Roman" w:eastAsia="Times New Roman" w:cs="Times New Roman"/>
            <w:b w:val="1"/>
            <w:bCs w:val="1"/>
            <w:i w:val="0"/>
            <w:iCs w:val="0"/>
            <w:caps w:val="0"/>
            <w:smallCaps w:val="0"/>
            <w:strike w:val="0"/>
            <w:dstrike w:val="0"/>
            <w:noProof w:val="0"/>
            <w:color w:val="0070C0"/>
            <w:sz w:val="24"/>
            <w:szCs w:val="24"/>
            <w:lang w:val="en-CA"/>
          </w:rPr>
          <w:t>acymn@ucalgary.ca</w:t>
        </w:r>
      </w:hyperlink>
    </w:p>
    <w:p xmlns:wp14="http://schemas.microsoft.com/office/word/2010/wordml" w:rsidP="0F2136F9" wp14:paraId="2377EBBB" wp14:textId="45032BCA">
      <w:pPr>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F2136F9" wp14:paraId="31C05F3F" wp14:textId="0E5DF364">
      <w:pPr>
        <w:spacing w:before="0"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F2136F9" wp14:paraId="051A75F8" wp14:textId="6D664826">
      <w:pPr>
        <w:spacing w:before="0" w:after="0" w:line="24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CA"/>
        </w:rPr>
        <w:t>SUBMIT YOUR ABSTRACT!</w:t>
      </w:r>
    </w:p>
    <w:p xmlns:wp14="http://schemas.microsoft.com/office/word/2010/wordml" w:rsidP="0F2136F9" wp14:paraId="4C256896" wp14:textId="655A5FC9">
      <w:pPr>
        <w:spacing w:before="0" w:after="0" w:line="240" w:lineRule="auto"/>
        <w:ind w:firstLine="720"/>
        <w:jc w:val="center"/>
        <w:rPr>
          <w:rFonts w:ascii="Times New Roman" w:hAnsi="Times New Roman" w:eastAsia="Times New Roman" w:cs="Times New Roman"/>
          <w:b w:val="0"/>
          <w:bCs w:val="0"/>
          <w:i w:val="0"/>
          <w:iCs w:val="0"/>
          <w:caps w:val="0"/>
          <w:smallCaps w:val="0"/>
          <w:noProof w:val="0"/>
          <w:color w:val="0070C0"/>
          <w:sz w:val="24"/>
          <w:szCs w:val="24"/>
          <w:lang w:val="en-US"/>
        </w:rPr>
      </w:pPr>
      <w:hyperlink r:id="R2c805da4a08a45b4">
        <w:r w:rsidRPr="0F2136F9" w:rsidR="5EA17233">
          <w:rPr>
            <w:rStyle w:val="Hyperlink"/>
            <w:rFonts w:ascii="Times New Roman" w:hAnsi="Times New Roman" w:eastAsia="Times New Roman" w:cs="Times New Roman"/>
            <w:b w:val="1"/>
            <w:bCs w:val="1"/>
            <w:i w:val="0"/>
            <w:iCs w:val="0"/>
            <w:caps w:val="0"/>
            <w:smallCaps w:val="0"/>
            <w:strike w:val="0"/>
            <w:dstrike w:val="0"/>
            <w:noProof w:val="0"/>
            <w:color w:val="0070C0"/>
            <w:sz w:val="24"/>
            <w:szCs w:val="24"/>
            <w:lang w:val="en-CA"/>
          </w:rPr>
          <w:t>Abstract Submission Form</w:t>
        </w:r>
      </w:hyperlink>
    </w:p>
    <w:p xmlns:wp14="http://schemas.microsoft.com/office/word/2010/wordml" w:rsidP="0F2136F9" wp14:paraId="6E7B91AF" wp14:textId="62E7B793">
      <w:pPr>
        <w:spacing w:before="0" w:beforeAutospacing="off" w:after="0" w:afterAutospacing="off" w:line="240" w:lineRule="auto"/>
        <w:ind w:firstLine="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p xmlns:wp14="http://schemas.microsoft.com/office/word/2010/wordml" w:rsidP="0F2136F9" wp14:paraId="2673D640" wp14:textId="27387CC7">
      <w:pPr>
        <w:spacing w:before="0" w:beforeAutospacing="off" w:after="0" w:afterAutospacing="off" w:line="24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36E3B23" wp14:textId="75612125">
      <w:pPr>
        <w:spacing w:before="0" w:beforeAutospacing="off" w:after="0" w:afterAutospacing="off" w:line="240" w:lineRule="auto"/>
        <w:ind w:firstLine="0"/>
        <w:jc w:val="both"/>
        <w:rPr>
          <w:rFonts w:ascii="Times New Roman" w:hAnsi="Times New Roman" w:eastAsia="Times New Roman" w:cs="Times New Roman"/>
          <w:b w:val="0"/>
          <w:bCs w:val="0"/>
          <w:i w:val="0"/>
          <w:iCs w:val="0"/>
          <w:caps w:val="0"/>
          <w:smallCaps w:val="0"/>
          <w:noProof w:val="0"/>
          <w:color w:val="ED7D31"/>
          <w:sz w:val="24"/>
          <w:szCs w:val="24"/>
          <w:lang w:val="en-US"/>
        </w:rPr>
      </w:pPr>
      <w:r w:rsidRPr="0F2136F9" w:rsidR="5EA17233">
        <w:rPr>
          <w:rStyle w:val="normaltextrun"/>
          <w:rFonts w:ascii="Times New Roman" w:hAnsi="Times New Roman" w:eastAsia="Times New Roman" w:cs="Times New Roman"/>
          <w:b w:val="1"/>
          <w:bCs w:val="1"/>
          <w:i w:val="1"/>
          <w:iCs w:val="1"/>
          <w:caps w:val="0"/>
          <w:smallCaps w:val="0"/>
          <w:noProof w:val="0"/>
          <w:color w:val="ED7D31"/>
          <w:sz w:val="24"/>
          <w:szCs w:val="24"/>
          <w:lang w:val="en-US"/>
        </w:rPr>
        <w:t>Join us in shaping the global perspective on African Migration and the Sustainable Development Goals.</w:t>
      </w:r>
      <w:r w:rsidRPr="0F2136F9" w:rsidR="5EA17233">
        <w:rPr>
          <w:rStyle w:val="eop"/>
          <w:rFonts w:ascii="Times New Roman" w:hAnsi="Times New Roman" w:eastAsia="Times New Roman" w:cs="Times New Roman"/>
          <w:b w:val="0"/>
          <w:bCs w:val="0"/>
          <w:i w:val="0"/>
          <w:iCs w:val="0"/>
          <w:caps w:val="0"/>
          <w:smallCaps w:val="0"/>
          <w:noProof w:val="0"/>
          <w:color w:val="ED7D31"/>
          <w:sz w:val="24"/>
          <w:szCs w:val="24"/>
          <w:lang w:val="en-CA"/>
        </w:rPr>
        <w:t> </w:t>
      </w:r>
    </w:p>
    <w:p xmlns:wp14="http://schemas.microsoft.com/office/word/2010/wordml" w:rsidP="0F2136F9" wp14:paraId="4C153E8F" wp14:textId="324D7DDC">
      <w:pPr>
        <w:spacing w:before="0" w:beforeAutospacing="off" w:after="0" w:afterAutospacing="off" w:line="24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2136F9" w:rsidR="5EA1723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 </w:t>
      </w:r>
    </w:p>
    <w:p xmlns:wp14="http://schemas.microsoft.com/office/word/2010/wordml" w:rsidP="0F2136F9" wp14:paraId="7D3A1A47" wp14:textId="2A12881F">
      <w:pPr>
        <w:spacing w:before="0" w:after="0" w:line="240" w:lineRule="auto"/>
        <w:ind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337FF08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3dd833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5899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7c5ade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cdd6d8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7556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d0f165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80802c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607cd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ff926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a8f4f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723bd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057ec59"/>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115e779"/>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34b0ff6"/>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9a9b411"/>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8b09a79"/>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2d16509"/>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3e0ad40"/>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8f70b5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bd717e4"/>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985ab4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eab5be1"/>
    <w:multiLevelType xmlns:w="http://schemas.openxmlformats.org/wordprocessingml/2006/main" w:val="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ac0a5d8"/>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90c7c09"/>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55658d9"/>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986ff0a"/>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459bd75"/>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1ecb569"/>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98897aa"/>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9bca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82FB95"/>
    <w:rsid w:val="0223B1CC"/>
    <w:rsid w:val="0482FB95"/>
    <w:rsid w:val="0F2136F9"/>
    <w:rsid w:val="225C0FB0"/>
    <w:rsid w:val="294AA6AD"/>
    <w:rsid w:val="442A41C1"/>
    <w:rsid w:val="4A631197"/>
    <w:rsid w:val="559C0305"/>
    <w:rsid w:val="5EA17233"/>
    <w:rsid w:val="6128C4C9"/>
    <w:rsid w:val="6366F06C"/>
    <w:rsid w:val="6C1A75B9"/>
    <w:rsid w:val="6F10C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FB95"/>
  <w15:chartTrackingRefBased/>
  <w15:docId w15:val="{880D4E01-0A17-4691-B96B-D328A88DA4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F2136F9"/>
    <w:rPr>
      <w:rFonts w:ascii="Calibri" w:hAnsi="Calibri" w:eastAsia="Calibri" w:cs="" w:asciiTheme="minorAscii" w:hAnsiTheme="minorAscii" w:eastAsiaTheme="minorAscii" w:cstheme="minorBidi"/>
      <w:sz w:val="24"/>
      <w:szCs w:val="24"/>
    </w:rPr>
  </w:style>
  <w:style w:type="character" w:styleId="eop" w:customStyle="true">
    <w:uiPriority w:val="1"/>
    <w:name w:val="eop"/>
    <w:basedOn w:val="DefaultParagraphFont"/>
    <w:rsid w:val="0F2136F9"/>
    <w:rPr>
      <w:rFonts w:ascii="Calibri" w:hAnsi="Calibri" w:eastAsia="Calibri" w:cs="" w:asciiTheme="minorAscii" w:hAnsiTheme="minorAscii" w:eastAsiaTheme="minorAscii" w:cstheme="minorBidi"/>
      <w:sz w:val="24"/>
      <w:szCs w:val="24"/>
    </w:rPr>
  </w:style>
  <w:style w:type="paragraph" w:styleId="paragraph" w:customStyle="true">
    <w:uiPriority w:val="1"/>
    <w:name w:val="paragraph"/>
    <w:basedOn w:val="Normal"/>
    <w:rsid w:val="0F2136F9"/>
    <w:rPr>
      <w:rFonts w:ascii="Times New Roman" w:hAnsi="Times New Roman" w:eastAsia="Times New Roman" w:cs="Times New Roman" w:asciiTheme="minorAscii" w:hAnsiTheme="minorAscii" w:eastAsiaTheme="minorEastAsia" w:cstheme="minorBidi"/>
      <w:sz w:val="24"/>
      <w:szCs w:val="24"/>
      <w:lang w:eastAsia="en-CA"/>
    </w:rPr>
    <w:pPr>
      <w:spacing w:before="120" w:beforeAutospacing="on" w:after="120" w:afterAutospacing="on" w:line="240" w:lineRule="auto"/>
      <w:ind w:firstLine="0"/>
    </w:pPr>
  </w:style>
  <w:style w:type="paragraph" w:styleId="ListParagraph">
    <w:uiPriority w:val="34"/>
    <w:name w:val="List Paragraph"/>
    <w:basedOn w:val="Normal"/>
    <w:qFormat/>
    <w:rsid w:val="0F2136F9"/>
    <w:pPr>
      <w:spacing/>
      <w:ind w:left="720"/>
      <w:contextualSpacing/>
    </w:pPr>
  </w:style>
  <w:style w:type="character" w:styleId="Hyperlink">
    <w:uiPriority w:val="99"/>
    <w:name w:val="Hyperlink"/>
    <w:basedOn w:val="DefaultParagraphFont"/>
    <w:unhideWhenUsed/>
    <w:rsid w:val="0F2136F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docs.google.com/forms/d/e/1FAIpQLSf_o5H9IurJjl_qFT53IbGrz-IyJWn_1jxwtPLDsnsb1FS5UA/viewform?usp=pp_url" TargetMode="External" Id="R2c805da4a08a45b4"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acymn@ucalgary.ca" TargetMode="External" Id="R76115df92f234759" /><Relationship Type="http://schemas.openxmlformats.org/officeDocument/2006/relationships/fontTable" Target="fontTable.xml" Id="rId4" /><Relationship Type="http://schemas.openxmlformats.org/officeDocument/2006/relationships/numbering" Target="numbering.xml" Id="R1b8eecf01f9f4954" /><Relationship Type="http://schemas.openxmlformats.org/officeDocument/2006/relationships/hyperlink" Target="mailto:acymn@ucalgary.ca" TargetMode="External" Id="R3869c202c0854c2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486E82E850499C43C80D137C10DC" ma:contentTypeVersion="15" ma:contentTypeDescription="Create a new document." ma:contentTypeScope="" ma:versionID="005c12fc7d00bbb73be9afdf5fbea2e2">
  <xsd:schema xmlns:xsd="http://www.w3.org/2001/XMLSchema" xmlns:xs="http://www.w3.org/2001/XMLSchema" xmlns:p="http://schemas.microsoft.com/office/2006/metadata/properties" xmlns:ns2="66c9303f-ca20-4bd5-ab6f-ecc1b69fdf8e" xmlns:ns3="79ec9382-736a-4a06-b126-a26273f75479" targetNamespace="http://schemas.microsoft.com/office/2006/metadata/properties" ma:root="true" ma:fieldsID="ad328fd30d3a3aad502f09e796e9c7d4" ns2:_="" ns3:_="">
    <xsd:import namespace="66c9303f-ca20-4bd5-ab6f-ecc1b69fdf8e"/>
    <xsd:import namespace="79ec9382-736a-4a06-b126-a26273f754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9303f-ca20-4bd5-ab6f-ecc1b69f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c9382-736a-4a06-b126-a26273f754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f9f71-3f9f-4905-a79a-cc79caa622bc}" ma:internalName="TaxCatchAll" ma:showField="CatchAllData" ma:web="79ec9382-736a-4a06-b126-a26273f75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ec9382-736a-4a06-b126-a26273f75479" xsi:nil="true"/>
    <lcf76f155ced4ddcb4097134ff3c332f xmlns="66c9303f-ca20-4bd5-ab6f-ecc1b69fdf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20197-2651-4A36-A033-9169EDDACC7D}"/>
</file>

<file path=customXml/itemProps2.xml><?xml version="1.0" encoding="utf-8"?>
<ds:datastoreItem xmlns:ds="http://schemas.openxmlformats.org/officeDocument/2006/customXml" ds:itemID="{29D9A3EF-C150-45DE-9E06-091C987CF3C2}"/>
</file>

<file path=customXml/itemProps3.xml><?xml version="1.0" encoding="utf-8"?>
<ds:datastoreItem xmlns:ds="http://schemas.openxmlformats.org/officeDocument/2006/customXml" ds:itemID="{6B68146C-E2C7-4585-BB0C-5309DC7EA4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Adah Mbah</dc:creator>
  <keywords/>
  <dc:description/>
  <lastModifiedBy>Victoria Fajenyo</lastModifiedBy>
  <dcterms:created xsi:type="dcterms:W3CDTF">2025-01-07T20:59:32.0000000Z</dcterms:created>
  <dcterms:modified xsi:type="dcterms:W3CDTF">2025-02-18T18:30:35.6599732Z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0x010100BAC0486E82E850499C43C80D137C10DC</vt:lpwstr>
  </property>
  <property fmtid="{D5CDD505-2E9C-101B-9397-08002B2CF9AE}" pid="3" name="MediaServiceImageTags">
    <vt:lpwstr/>
  </property>
</Properties>
</file>