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8B94" w14:textId="77777777" w:rsidR="00005A77" w:rsidRDefault="00AA053E" w:rsidP="00AA053E">
      <w:pPr>
        <w:pStyle w:val="NoSpacing"/>
        <w:jc w:val="right"/>
        <w:rPr>
          <w:rFonts w:cs="Times New Roman"/>
          <w:noProof/>
          <w:sz w:val="18"/>
          <w:szCs w:val="18"/>
        </w:rPr>
      </w:pPr>
      <w:r w:rsidRPr="008661C3">
        <w:rPr>
          <w:rFonts w:cs="Times New Roman"/>
          <w:noProof/>
          <w:sz w:val="18"/>
          <w:szCs w:val="18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1837F733" wp14:editId="361321B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3705225" cy="752475"/>
            <wp:effectExtent l="0" t="0" r="0" b="0"/>
            <wp:wrapSquare wrapText="bothSides"/>
            <wp:docPr id="2" name="Picture 2" descr="C:\Users\ana.popovic\AppData\Local\Microsoft\Windows\Temporary Internet Files\Content.Outlook\HUEZXY0V\Color Logo - Cumming School of Medicin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.popovic\AppData\Local\Microsoft\Windows\Temporary Internet Files\Content.Outlook\HUEZXY0V\Color Logo - Cumming School of Medicine 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1AB">
        <w:rPr>
          <w:rFonts w:cs="Times New Roman"/>
          <w:noProof/>
          <w:sz w:val="18"/>
          <w:szCs w:val="18"/>
        </w:rPr>
        <w:t>Department of Family Medicine</w:t>
      </w:r>
    </w:p>
    <w:p w14:paraId="4525AA8D" w14:textId="304735EC" w:rsidR="00AA053E" w:rsidRPr="008661C3" w:rsidRDefault="00147F5F" w:rsidP="00005A77">
      <w:pPr>
        <w:pStyle w:val="NoSpacing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Residency</w:t>
      </w:r>
      <w:r w:rsidR="00005A77">
        <w:rPr>
          <w:rFonts w:cs="Times New Roman"/>
          <w:sz w:val="18"/>
          <w:szCs w:val="18"/>
        </w:rPr>
        <w:t xml:space="preserve"> </w:t>
      </w:r>
      <w:r w:rsidR="00AA053E" w:rsidRPr="008661C3">
        <w:rPr>
          <w:rFonts w:cs="Times New Roman"/>
          <w:sz w:val="18"/>
          <w:szCs w:val="18"/>
        </w:rPr>
        <w:t>Training Program</w:t>
      </w:r>
    </w:p>
    <w:p w14:paraId="510CB2F2" w14:textId="3A3E9EA8" w:rsidR="00AA053E" w:rsidRDefault="00F621AB" w:rsidP="00AA053E">
      <w:pPr>
        <w:pStyle w:val="NoSpacing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Sheldon M. </w:t>
      </w:r>
      <w:proofErr w:type="spellStart"/>
      <w:r>
        <w:rPr>
          <w:rFonts w:cs="Times New Roman"/>
          <w:sz w:val="18"/>
          <w:szCs w:val="18"/>
        </w:rPr>
        <w:t>Chumir</w:t>
      </w:r>
      <w:proofErr w:type="spellEnd"/>
      <w:r>
        <w:rPr>
          <w:rFonts w:cs="Times New Roman"/>
          <w:sz w:val="18"/>
          <w:szCs w:val="18"/>
        </w:rPr>
        <w:t xml:space="preserve"> Centre</w:t>
      </w:r>
    </w:p>
    <w:p w14:paraId="4E2701FA" w14:textId="735F47F1" w:rsidR="00F621AB" w:rsidRDefault="00F621AB" w:rsidP="00AA053E">
      <w:pPr>
        <w:pStyle w:val="NoSpacing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8</w:t>
      </w:r>
      <w:r w:rsidRPr="00F621AB">
        <w:rPr>
          <w:rFonts w:cs="Times New Roman"/>
          <w:sz w:val="18"/>
          <w:szCs w:val="18"/>
          <w:vertAlign w:val="superscript"/>
        </w:rPr>
        <w:t>th</w:t>
      </w:r>
      <w:r>
        <w:rPr>
          <w:rFonts w:cs="Times New Roman"/>
          <w:sz w:val="18"/>
          <w:szCs w:val="18"/>
        </w:rPr>
        <w:t xml:space="preserve"> floor, 1213 4</w:t>
      </w:r>
      <w:r w:rsidRPr="00F621AB">
        <w:rPr>
          <w:rFonts w:cs="Times New Roman"/>
          <w:sz w:val="18"/>
          <w:szCs w:val="18"/>
          <w:vertAlign w:val="superscript"/>
        </w:rPr>
        <w:t>th</w:t>
      </w:r>
      <w:r>
        <w:rPr>
          <w:rFonts w:cs="Times New Roman"/>
          <w:sz w:val="18"/>
          <w:szCs w:val="18"/>
        </w:rPr>
        <w:t xml:space="preserve"> St. SW</w:t>
      </w:r>
    </w:p>
    <w:p w14:paraId="1FB6E371" w14:textId="2417821B" w:rsidR="00F621AB" w:rsidRPr="008661C3" w:rsidRDefault="00F621AB" w:rsidP="00AA053E">
      <w:pPr>
        <w:pStyle w:val="NoSpacing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Calgary, AB T2R 0X7</w:t>
      </w:r>
    </w:p>
    <w:p w14:paraId="73BDA585" w14:textId="170045B1" w:rsidR="008F4FDE" w:rsidRPr="00C61D69" w:rsidRDefault="008F4FDE" w:rsidP="00C61D69">
      <w:pPr>
        <w:pStyle w:val="NoSpacing"/>
        <w:rPr>
          <w:sz w:val="24"/>
          <w:szCs w:val="24"/>
        </w:rPr>
      </w:pPr>
    </w:p>
    <w:p w14:paraId="104B97A4" w14:textId="3C2675BC" w:rsidR="00F3415C" w:rsidRPr="00C61D69" w:rsidRDefault="00F3415C" w:rsidP="00C61D69">
      <w:pPr>
        <w:pStyle w:val="NoSpacing"/>
        <w:rPr>
          <w:color w:val="222222"/>
          <w:sz w:val="24"/>
          <w:szCs w:val="24"/>
        </w:rPr>
      </w:pPr>
    </w:p>
    <w:p w14:paraId="1141F38E" w14:textId="1C0DF21A" w:rsidR="0008730B" w:rsidRPr="00B913B6" w:rsidRDefault="00364616" w:rsidP="0008730B">
      <w:pPr>
        <w:pStyle w:val="NoSpacing"/>
        <w:jc w:val="left"/>
      </w:pPr>
      <w:r w:rsidRPr="00364616">
        <w:rPr>
          <w:highlight w:val="yellow"/>
        </w:rPr>
        <w:t>Current date</w:t>
      </w:r>
    </w:p>
    <w:p w14:paraId="452BAB69" w14:textId="77777777" w:rsidR="004D1043" w:rsidRDefault="004D1043" w:rsidP="00C61D69">
      <w:pPr>
        <w:pStyle w:val="NoSpacing"/>
        <w:jc w:val="left"/>
        <w:rPr>
          <w:sz w:val="24"/>
          <w:szCs w:val="24"/>
        </w:rPr>
      </w:pPr>
    </w:p>
    <w:p w14:paraId="44E0BDED" w14:textId="77777777" w:rsidR="008C7275" w:rsidRPr="00C61D69" w:rsidRDefault="008C7275" w:rsidP="00C61D69">
      <w:pPr>
        <w:pStyle w:val="NoSpacing"/>
        <w:jc w:val="left"/>
        <w:rPr>
          <w:sz w:val="24"/>
          <w:szCs w:val="24"/>
        </w:rPr>
      </w:pPr>
    </w:p>
    <w:p w14:paraId="53D93D9D" w14:textId="019A5919" w:rsidR="00AC1D6C" w:rsidRPr="00B913B6" w:rsidRDefault="00860436" w:rsidP="00C61D69">
      <w:pPr>
        <w:pStyle w:val="NoSpacing"/>
        <w:jc w:val="left"/>
      </w:pPr>
      <w:r w:rsidRPr="00B913B6">
        <w:t xml:space="preserve">Dr. </w:t>
      </w:r>
      <w:r w:rsidR="00364616" w:rsidRPr="00364616">
        <w:rPr>
          <w:highlight w:val="yellow"/>
        </w:rPr>
        <w:t>resident</w:t>
      </w:r>
      <w:r w:rsidR="00E07A51">
        <w:rPr>
          <w:highlight w:val="yellow"/>
        </w:rPr>
        <w:t xml:space="preserve"> </w:t>
      </w:r>
      <w:r w:rsidR="00364616" w:rsidRPr="00364616">
        <w:rPr>
          <w:highlight w:val="yellow"/>
        </w:rPr>
        <w:t>name</w:t>
      </w:r>
    </w:p>
    <w:p w14:paraId="501DA273" w14:textId="7729C95D" w:rsidR="00AC1D6C" w:rsidRPr="00B913B6" w:rsidRDefault="00AC1D6C" w:rsidP="00C61D69">
      <w:pPr>
        <w:pStyle w:val="NoSpacing"/>
        <w:jc w:val="left"/>
      </w:pPr>
      <w:r w:rsidRPr="00B913B6">
        <w:t>PGY-</w:t>
      </w:r>
      <w:r w:rsidR="004D1043" w:rsidRPr="00364616">
        <w:rPr>
          <w:highlight w:val="yellow"/>
        </w:rPr>
        <w:t>Level</w:t>
      </w:r>
      <w:r w:rsidRPr="00B913B6">
        <w:t xml:space="preserve"> Resident, </w:t>
      </w:r>
      <w:r w:rsidR="00F621AB">
        <w:t>Family Medicine</w:t>
      </w:r>
    </w:p>
    <w:p w14:paraId="1427D9E4" w14:textId="22E3EC3F" w:rsidR="00AC1D6C" w:rsidRPr="00B913B6" w:rsidRDefault="00AC1D6C" w:rsidP="00C61D69">
      <w:pPr>
        <w:pStyle w:val="NoSpacing"/>
        <w:jc w:val="left"/>
      </w:pPr>
      <w:r w:rsidRPr="00B913B6">
        <w:t>University of Calgary</w:t>
      </w:r>
    </w:p>
    <w:p w14:paraId="335F154A" w14:textId="77777777" w:rsidR="0008730B" w:rsidRDefault="0008730B" w:rsidP="0008730B">
      <w:pPr>
        <w:pStyle w:val="NoSpacing"/>
        <w:jc w:val="left"/>
        <w:rPr>
          <w:highlight w:val="yellow"/>
        </w:rPr>
      </w:pPr>
    </w:p>
    <w:p w14:paraId="57DEAF7B" w14:textId="097A496A" w:rsidR="002E4ED0" w:rsidRPr="00B913B6" w:rsidRDefault="00850FF4" w:rsidP="00AA053E">
      <w:pPr>
        <w:pStyle w:val="NoSpacing"/>
        <w:jc w:val="center"/>
        <w:rPr>
          <w:b/>
          <w:sz w:val="24"/>
          <w:szCs w:val="24"/>
          <w:u w:val="single"/>
        </w:rPr>
      </w:pPr>
      <w:r w:rsidRPr="00B913B6">
        <w:rPr>
          <w:b/>
          <w:sz w:val="24"/>
          <w:szCs w:val="24"/>
          <w:u w:val="single"/>
        </w:rPr>
        <w:t>REMEDIATION LETTER</w:t>
      </w:r>
    </w:p>
    <w:p w14:paraId="6B249609" w14:textId="36EC6BD6" w:rsidR="00E07A51" w:rsidRDefault="005E28DD" w:rsidP="00C61D69">
      <w:pPr>
        <w:pStyle w:val="NoSpacing"/>
        <w:jc w:val="left"/>
      </w:pPr>
      <w:r w:rsidRPr="00B913B6">
        <w:t xml:space="preserve">Dear Dr. </w:t>
      </w:r>
      <w:proofErr w:type="gramStart"/>
      <w:r w:rsidR="00364616" w:rsidRPr="00364616">
        <w:rPr>
          <w:highlight w:val="yellow"/>
        </w:rPr>
        <w:t>name</w:t>
      </w:r>
      <w:proofErr w:type="gramEnd"/>
      <w:r w:rsidR="00212B6E" w:rsidRPr="00B913B6">
        <w:t>,</w:t>
      </w:r>
    </w:p>
    <w:p w14:paraId="27C3121B" w14:textId="77777777" w:rsidR="00E07A51" w:rsidRPr="00B913B6" w:rsidRDefault="00E07A51" w:rsidP="00C61D69">
      <w:pPr>
        <w:pStyle w:val="NoSpacing"/>
        <w:jc w:val="left"/>
      </w:pPr>
    </w:p>
    <w:p w14:paraId="10322086" w14:textId="3B7A2C00" w:rsidR="00473DC9" w:rsidRPr="00E07A51" w:rsidRDefault="004E2845" w:rsidP="00005A77">
      <w:pPr>
        <w:pStyle w:val="NoSpacing"/>
        <w:jc w:val="left"/>
      </w:pPr>
      <w:r w:rsidRPr="00005A77">
        <w:t>As</w:t>
      </w:r>
      <w:r w:rsidR="00E07A51">
        <w:t xml:space="preserve"> </w:t>
      </w:r>
      <w:r w:rsidRPr="00005A77">
        <w:t xml:space="preserve">you have been made aware, significant concerns about your performance and progress in residency training have </w:t>
      </w:r>
      <w:r w:rsidR="00F86ECD">
        <w:t xml:space="preserve">recently </w:t>
      </w:r>
      <w:r w:rsidRPr="00005A77">
        <w:t xml:space="preserve">been </w:t>
      </w:r>
      <w:r w:rsidR="00F86ECD">
        <w:t xml:space="preserve">identified and </w:t>
      </w:r>
      <w:r w:rsidRPr="00005A77">
        <w:t xml:space="preserve">documented.  </w:t>
      </w:r>
      <w:r w:rsidR="00F621AB" w:rsidRPr="00005A77">
        <w:t xml:space="preserve">The </w:t>
      </w:r>
      <w:r w:rsidR="00A046AE" w:rsidRPr="00005A77">
        <w:t xml:space="preserve">Department of Family Medicine, </w:t>
      </w:r>
      <w:r w:rsidR="00F621AB" w:rsidRPr="00005A77">
        <w:t>Resident Progress Sub-Committee</w:t>
      </w:r>
      <w:r w:rsidRPr="00005A77">
        <w:t xml:space="preserve"> </w:t>
      </w:r>
      <w:r w:rsidR="00F621AB" w:rsidRPr="00005A77">
        <w:t>(RPS</w:t>
      </w:r>
      <w:r w:rsidRPr="00005A77">
        <w:t>) has decided</w:t>
      </w:r>
      <w:r w:rsidR="00F86ECD">
        <w:t xml:space="preserve">, after careful consideration, </w:t>
      </w:r>
      <w:r w:rsidR="00473DC9" w:rsidRPr="00005A77">
        <w:rPr>
          <w:rFonts w:cs="Times New Roman"/>
        </w:rPr>
        <w:t>that you require a period of formal remediation to assist you in correcting the identi</w:t>
      </w:r>
      <w:r w:rsidR="0066371A" w:rsidRPr="0066371A">
        <w:t xml:space="preserve">fied performance deficiencies. </w:t>
      </w:r>
    </w:p>
    <w:p w14:paraId="7BB34FD4" w14:textId="50A29989" w:rsidR="00850FF4" w:rsidRPr="00B913B6" w:rsidRDefault="004E2845" w:rsidP="00C61D69">
      <w:pPr>
        <w:pStyle w:val="NoSpacing"/>
        <w:jc w:val="left"/>
        <w:rPr>
          <w:rFonts w:eastAsia="Calibri" w:cs="Calibri"/>
        </w:rPr>
      </w:pPr>
      <w:r w:rsidRPr="0066371A">
        <w:rPr>
          <w:rFonts w:eastAsia="Calibri" w:cs="Calibri"/>
        </w:rPr>
        <w:t>The details</w:t>
      </w:r>
      <w:r w:rsidR="0066371A" w:rsidRPr="0066371A">
        <w:rPr>
          <w:rFonts w:eastAsia="Calibri" w:cs="Calibri"/>
        </w:rPr>
        <w:t xml:space="preserve"> of this period of remediation </w:t>
      </w:r>
      <w:r w:rsidRPr="0066371A">
        <w:rPr>
          <w:rFonts w:eastAsia="Calibri" w:cs="Calibri"/>
        </w:rPr>
        <w:t>are outlined in the accompanying Remediation Plan.</w:t>
      </w:r>
      <w:r>
        <w:rPr>
          <w:rFonts w:eastAsia="Calibri" w:cs="Calibri"/>
        </w:rPr>
        <w:t xml:space="preserve"> </w:t>
      </w:r>
      <w:r w:rsidR="00850FF4" w:rsidRPr="00B913B6">
        <w:rPr>
          <w:rFonts w:eastAsia="Calibri" w:cs="Calibri"/>
        </w:rPr>
        <w:t xml:space="preserve"> </w:t>
      </w:r>
      <w:r w:rsidR="001940EB" w:rsidRPr="00B913B6">
        <w:rPr>
          <w:rFonts w:eastAsia="Calibri" w:cs="Calibri"/>
        </w:rPr>
        <w:br/>
      </w:r>
    </w:p>
    <w:p w14:paraId="490E26E7" w14:textId="6EC7B3A1" w:rsidR="003620F4" w:rsidRPr="00B913B6" w:rsidRDefault="00F86ECD" w:rsidP="003620F4">
      <w:pPr>
        <w:pStyle w:val="NoSpacing"/>
        <w:jc w:val="left"/>
      </w:pPr>
      <w:r>
        <w:rPr>
          <w:rFonts w:eastAsia="Calibri" w:cs="Calibri"/>
        </w:rPr>
        <w:t>Please note that a</w:t>
      </w:r>
      <w:r w:rsidR="003620F4" w:rsidRPr="00B913B6">
        <w:rPr>
          <w:rFonts w:eastAsia="Calibri" w:cs="Calibri"/>
        </w:rPr>
        <w:t xml:space="preserve">s per the </w:t>
      </w:r>
      <w:r>
        <w:rPr>
          <w:rFonts w:eastAsia="Calibri" w:cs="Calibri"/>
        </w:rPr>
        <w:t xml:space="preserve">Cumming School of Medicine </w:t>
      </w:r>
      <w:r w:rsidR="003620F4">
        <w:rPr>
          <w:rFonts w:eastAsia="Calibri" w:cs="Calibri"/>
        </w:rPr>
        <w:t xml:space="preserve">Postgraduate Medical Education (PGME) </w:t>
      </w:r>
      <w:r w:rsidR="003620F4" w:rsidRPr="003620F4">
        <w:rPr>
          <w:rFonts w:eastAsia="Calibri" w:cs="Calibri"/>
          <w:i/>
        </w:rPr>
        <w:t>Resident Remediation, Probation &amp; Dismissal Policy</w:t>
      </w:r>
      <w:r w:rsidR="003620F4" w:rsidRPr="00B913B6">
        <w:rPr>
          <w:rFonts w:eastAsia="Calibri" w:cs="Calibri"/>
        </w:rPr>
        <w:t>, remediation is defined as:</w:t>
      </w:r>
    </w:p>
    <w:p w14:paraId="3EF74C5A" w14:textId="77777777" w:rsidR="003620F4" w:rsidRPr="00B913B6" w:rsidRDefault="003620F4" w:rsidP="003620F4">
      <w:pPr>
        <w:spacing w:after="0" w:line="240" w:lineRule="auto"/>
        <w:jc w:val="left"/>
        <w:rPr>
          <w:rFonts w:eastAsia="Times New Roman" w:cs="Arial"/>
        </w:rPr>
      </w:pPr>
    </w:p>
    <w:p w14:paraId="3038E9C5" w14:textId="0621DC53" w:rsidR="003620F4" w:rsidRDefault="003620F4" w:rsidP="50FE49C6">
      <w:pPr>
        <w:spacing w:after="0" w:line="240" w:lineRule="auto"/>
        <w:ind w:left="720" w:right="990"/>
        <w:jc w:val="left"/>
        <w:rPr>
          <w:rFonts w:eastAsia="Times New Roman" w:cs="Arial"/>
          <w:i/>
          <w:iCs/>
        </w:rPr>
      </w:pPr>
      <w:r w:rsidRPr="50FE49C6">
        <w:rPr>
          <w:rFonts w:eastAsia="Times New Roman" w:cs="Arial"/>
          <w:i/>
          <w:iCs/>
        </w:rPr>
        <w:t xml:space="preserve">“… a formal program of individualized educational support, assessment and monitoring designed to assist a Resident in correcting identified performance deficiencies. </w:t>
      </w:r>
      <w:r w:rsidR="00811F9D" w:rsidRPr="50FE49C6">
        <w:rPr>
          <w:rFonts w:eastAsia="Times New Roman" w:cs="Arial"/>
          <w:i/>
          <w:iCs/>
        </w:rPr>
        <w:t>(Section 4</w:t>
      </w:r>
      <w:r w:rsidRPr="50FE49C6">
        <w:rPr>
          <w:rFonts w:eastAsia="Times New Roman" w:cs="Arial"/>
          <w:i/>
          <w:iCs/>
        </w:rPr>
        <w:t>)</w:t>
      </w:r>
    </w:p>
    <w:p w14:paraId="738D9F47" w14:textId="77777777" w:rsidR="0047373B" w:rsidRDefault="0047373B" w:rsidP="0047373B">
      <w:pPr>
        <w:spacing w:after="0" w:line="240" w:lineRule="auto"/>
        <w:ind w:right="990"/>
        <w:jc w:val="left"/>
        <w:rPr>
          <w:rFonts w:eastAsia="Times New Roman" w:cs="Arial"/>
        </w:rPr>
      </w:pPr>
    </w:p>
    <w:p w14:paraId="15362A6F" w14:textId="600980DF" w:rsidR="0047373B" w:rsidRDefault="0047373B" w:rsidP="0047373B">
      <w:pPr>
        <w:spacing w:after="0" w:line="240" w:lineRule="auto"/>
        <w:ind w:right="990"/>
        <w:jc w:val="left"/>
        <w:rPr>
          <w:rFonts w:eastAsia="Times New Roman" w:cs="Arial"/>
        </w:rPr>
      </w:pPr>
      <w:r>
        <w:rPr>
          <w:rFonts w:eastAsia="Times New Roman" w:cs="Arial"/>
        </w:rPr>
        <w:t>Your signature on this letter acknowledges receipt of this notice and the a</w:t>
      </w:r>
      <w:r w:rsidR="00034D25">
        <w:rPr>
          <w:rFonts w:eastAsia="Times New Roman" w:cs="Arial"/>
        </w:rPr>
        <w:t>ccompanying Remediation P</w:t>
      </w:r>
      <w:r>
        <w:rPr>
          <w:rFonts w:eastAsia="Times New Roman" w:cs="Arial"/>
        </w:rPr>
        <w:t>lan.</w:t>
      </w:r>
    </w:p>
    <w:p w14:paraId="03374A76" w14:textId="77777777" w:rsidR="0047373B" w:rsidRDefault="0047373B" w:rsidP="0047373B">
      <w:pPr>
        <w:spacing w:after="0" w:line="240" w:lineRule="auto"/>
        <w:ind w:right="990"/>
        <w:jc w:val="left"/>
        <w:rPr>
          <w:rFonts w:eastAsia="Times New Roman" w:cs="Arial"/>
        </w:rPr>
      </w:pPr>
    </w:p>
    <w:p w14:paraId="058CB7B7" w14:textId="5DAA20BA" w:rsidR="0047373B" w:rsidRDefault="0047373B" w:rsidP="0047373B">
      <w:pPr>
        <w:spacing w:after="0" w:line="240" w:lineRule="auto"/>
        <w:ind w:right="990"/>
        <w:jc w:val="left"/>
        <w:rPr>
          <w:rFonts w:eastAsia="Times New Roman" w:cs="Arial"/>
        </w:rPr>
      </w:pPr>
      <w:r>
        <w:rPr>
          <w:rFonts w:eastAsia="Times New Roman" w:cs="Arial"/>
        </w:rPr>
        <w:t>Sincerely,</w:t>
      </w:r>
    </w:p>
    <w:p w14:paraId="1B246101" w14:textId="77777777" w:rsidR="0047373B" w:rsidRDefault="0047373B" w:rsidP="0047373B">
      <w:pPr>
        <w:spacing w:after="0" w:line="240" w:lineRule="auto"/>
        <w:ind w:right="990"/>
        <w:jc w:val="left"/>
        <w:rPr>
          <w:rFonts w:eastAsia="Times New Roman" w:cs="Arial"/>
        </w:rPr>
      </w:pPr>
    </w:p>
    <w:p w14:paraId="62B676B4" w14:textId="77777777" w:rsidR="0047373B" w:rsidRDefault="0047373B" w:rsidP="0047373B">
      <w:pPr>
        <w:spacing w:after="0" w:line="240" w:lineRule="auto"/>
        <w:ind w:right="990"/>
        <w:jc w:val="left"/>
        <w:rPr>
          <w:rFonts w:eastAsia="Times New Roman" w:cs="Arial"/>
        </w:rPr>
      </w:pPr>
    </w:p>
    <w:p w14:paraId="0CF4D041" w14:textId="6A51507E" w:rsidR="0047373B" w:rsidRDefault="00364616" w:rsidP="0047373B">
      <w:pPr>
        <w:spacing w:after="0" w:line="240" w:lineRule="auto"/>
        <w:ind w:right="990"/>
        <w:jc w:val="left"/>
        <w:rPr>
          <w:rFonts w:eastAsia="Times New Roman" w:cs="Arial"/>
        </w:rPr>
      </w:pPr>
      <w:r>
        <w:rPr>
          <w:rFonts w:eastAsia="Times New Roman" w:cs="Arial"/>
        </w:rPr>
        <w:t xml:space="preserve">Dr. </w:t>
      </w:r>
      <w:r w:rsidRPr="00364616">
        <w:rPr>
          <w:rFonts w:eastAsia="Times New Roman" w:cs="Arial"/>
          <w:highlight w:val="yellow"/>
        </w:rPr>
        <w:t>name</w:t>
      </w:r>
      <w:r w:rsidR="0047373B">
        <w:rPr>
          <w:rFonts w:eastAsia="Times New Roman" w:cs="Arial"/>
        </w:rPr>
        <w:t xml:space="preserve">, </w:t>
      </w:r>
      <w:r w:rsidR="0047373B" w:rsidRPr="00136214">
        <w:rPr>
          <w:rFonts w:eastAsia="Times New Roman" w:cs="Arial"/>
          <w:highlight w:val="yellow"/>
        </w:rPr>
        <w:t>Program Director</w:t>
      </w:r>
      <w:r w:rsidR="00301FE0" w:rsidRPr="00136214">
        <w:rPr>
          <w:rFonts w:eastAsia="Times New Roman" w:cs="Arial"/>
          <w:highlight w:val="yellow"/>
        </w:rPr>
        <w:t>/Division Director</w:t>
      </w:r>
    </w:p>
    <w:p w14:paraId="26E60091" w14:textId="25FE464B" w:rsidR="0047373B" w:rsidRDefault="00F621AB" w:rsidP="0047373B">
      <w:pPr>
        <w:spacing w:after="0" w:line="240" w:lineRule="auto"/>
        <w:ind w:right="990"/>
        <w:jc w:val="left"/>
        <w:rPr>
          <w:rFonts w:eastAsia="Times New Roman" w:cs="Arial"/>
        </w:rPr>
      </w:pPr>
      <w:r>
        <w:rPr>
          <w:rFonts w:eastAsia="Times New Roman" w:cs="Arial"/>
        </w:rPr>
        <w:t xml:space="preserve">Family Medicine </w:t>
      </w:r>
      <w:r w:rsidR="0047373B">
        <w:rPr>
          <w:rFonts w:eastAsia="Times New Roman" w:cs="Arial"/>
        </w:rPr>
        <w:t>Residency Training Program</w:t>
      </w:r>
    </w:p>
    <w:p w14:paraId="0270A6CD" w14:textId="77777777" w:rsidR="0047373B" w:rsidRDefault="0047373B" w:rsidP="0047373B">
      <w:pPr>
        <w:spacing w:after="0" w:line="240" w:lineRule="auto"/>
        <w:ind w:right="990"/>
        <w:jc w:val="left"/>
        <w:rPr>
          <w:rFonts w:eastAsia="Times New Roman" w:cs="Arial"/>
        </w:rPr>
      </w:pPr>
    </w:p>
    <w:p w14:paraId="7953F507" w14:textId="77777777" w:rsidR="0047373B" w:rsidRDefault="0047373B" w:rsidP="0047373B">
      <w:pPr>
        <w:spacing w:after="0" w:line="240" w:lineRule="auto"/>
        <w:ind w:right="990"/>
        <w:jc w:val="left"/>
        <w:rPr>
          <w:rFonts w:eastAsia="Times New Roman" w:cs="Arial"/>
        </w:rPr>
      </w:pPr>
    </w:p>
    <w:p w14:paraId="109895F6" w14:textId="6FD26AE0" w:rsidR="0047373B" w:rsidRDefault="008C7275" w:rsidP="0047373B">
      <w:pPr>
        <w:spacing w:after="0" w:line="240" w:lineRule="auto"/>
        <w:ind w:right="990"/>
        <w:jc w:val="left"/>
        <w:rPr>
          <w:rFonts w:eastAsia="Times New Roman" w:cs="Arial"/>
        </w:rPr>
      </w:pPr>
      <w:r>
        <w:rPr>
          <w:rFonts w:eastAsia="Times New Roman" w:cs="Arial"/>
        </w:rPr>
        <w:t>c</w:t>
      </w:r>
      <w:r w:rsidR="0047373B">
        <w:rPr>
          <w:rFonts w:eastAsia="Times New Roman" w:cs="Arial"/>
        </w:rPr>
        <w:t>c</w:t>
      </w:r>
      <w:proofErr w:type="gramStart"/>
      <w:r w:rsidR="0047373B">
        <w:rPr>
          <w:rFonts w:eastAsia="Times New Roman" w:cs="Arial"/>
        </w:rPr>
        <w:t xml:space="preserve">: </w:t>
      </w:r>
      <w:r w:rsidR="0047373B">
        <w:rPr>
          <w:rFonts w:eastAsia="Times New Roman" w:cs="Arial"/>
        </w:rPr>
        <w:tab/>
        <w:t>Dr</w:t>
      </w:r>
      <w:proofErr w:type="gramEnd"/>
      <w:r w:rsidR="0047373B">
        <w:rPr>
          <w:rFonts w:eastAsia="Times New Roman" w:cs="Arial"/>
        </w:rPr>
        <w:t xml:space="preserve">. </w:t>
      </w:r>
      <w:r w:rsidR="00BD11A8">
        <w:rPr>
          <w:rFonts w:eastAsia="Times New Roman" w:cs="Arial"/>
        </w:rPr>
        <w:t>Melinda Davis</w:t>
      </w:r>
    </w:p>
    <w:p w14:paraId="61C08F9A" w14:textId="3D4CF2E6" w:rsidR="0047373B" w:rsidRDefault="0047373B" w:rsidP="0047373B">
      <w:pPr>
        <w:spacing w:after="0" w:line="240" w:lineRule="auto"/>
        <w:ind w:right="990"/>
        <w:jc w:val="left"/>
        <w:rPr>
          <w:rFonts w:eastAsia="Times New Roman" w:cs="Arial"/>
        </w:rPr>
      </w:pPr>
      <w:r>
        <w:rPr>
          <w:rFonts w:eastAsia="Times New Roman" w:cs="Arial"/>
        </w:rPr>
        <w:tab/>
        <w:t>Associate Dean, Postgraduate Medical Education</w:t>
      </w:r>
    </w:p>
    <w:p w14:paraId="5E2B46EE" w14:textId="77777777" w:rsidR="0047373B" w:rsidRDefault="0047373B" w:rsidP="0047373B">
      <w:pPr>
        <w:spacing w:after="0" w:line="240" w:lineRule="auto"/>
        <w:ind w:right="990"/>
        <w:jc w:val="left"/>
        <w:rPr>
          <w:rFonts w:eastAsia="Times New Roman" w:cs="Arial"/>
        </w:rPr>
      </w:pPr>
    </w:p>
    <w:p w14:paraId="4C0F449C" w14:textId="77777777" w:rsidR="0047373B" w:rsidRDefault="0047373B" w:rsidP="0047373B">
      <w:pPr>
        <w:spacing w:after="0" w:line="240" w:lineRule="auto"/>
        <w:ind w:right="990"/>
        <w:jc w:val="left"/>
        <w:rPr>
          <w:rFonts w:eastAsia="Times New Roman" w:cs="Arial"/>
        </w:rPr>
      </w:pPr>
    </w:p>
    <w:p w14:paraId="00C7F376" w14:textId="77777777" w:rsidR="0047373B" w:rsidRDefault="0047373B" w:rsidP="0047373B">
      <w:pPr>
        <w:spacing w:after="0" w:line="240" w:lineRule="auto"/>
        <w:ind w:right="990"/>
        <w:jc w:val="left"/>
        <w:rPr>
          <w:rFonts w:eastAsia="Times New Roman" w:cs="Arial"/>
        </w:rPr>
      </w:pPr>
    </w:p>
    <w:p w14:paraId="11D3A0BB" w14:textId="133D2643" w:rsidR="0047373B" w:rsidRDefault="0047373B" w:rsidP="0047373B">
      <w:pPr>
        <w:spacing w:after="0" w:line="240" w:lineRule="auto"/>
        <w:ind w:right="990"/>
        <w:jc w:val="left"/>
        <w:rPr>
          <w:rFonts w:eastAsia="Times New Roman" w:cs="Arial"/>
        </w:rPr>
      </w:pPr>
      <w:r>
        <w:rPr>
          <w:rFonts w:eastAsia="Times New Roman" w:cs="Arial"/>
        </w:rPr>
        <w:t>____________________________</w:t>
      </w:r>
      <w:proofErr w:type="gramStart"/>
      <w:r>
        <w:rPr>
          <w:rFonts w:eastAsia="Times New Roman" w:cs="Arial"/>
        </w:rPr>
        <w:t>__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proofErr w:type="gramEnd"/>
      <w:r>
        <w:rPr>
          <w:rFonts w:eastAsia="Times New Roman" w:cs="Arial"/>
        </w:rPr>
        <w:t>____________________</w:t>
      </w:r>
    </w:p>
    <w:p w14:paraId="76A3E0E6" w14:textId="7C27E47F" w:rsidR="00406631" w:rsidRDefault="0047373B" w:rsidP="0047373B">
      <w:pPr>
        <w:spacing w:after="0" w:line="240" w:lineRule="auto"/>
        <w:ind w:right="990" w:firstLine="720"/>
        <w:jc w:val="left"/>
        <w:rPr>
          <w:rFonts w:eastAsia="Times New Roman" w:cs="Arial"/>
        </w:rPr>
      </w:pPr>
      <w:r>
        <w:rPr>
          <w:rFonts w:eastAsia="Times New Roman" w:cs="Arial"/>
        </w:rPr>
        <w:t>Resident Signature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Date</w:t>
      </w:r>
    </w:p>
    <w:p w14:paraId="463AF250" w14:textId="77777777" w:rsidR="00406631" w:rsidRDefault="00406631" w:rsidP="00406631">
      <w:pPr>
        <w:pStyle w:val="NoSpacing"/>
        <w:jc w:val="right"/>
        <w:rPr>
          <w:sz w:val="20"/>
          <w:szCs w:val="20"/>
          <w:highlight w:val="yellow"/>
        </w:rPr>
      </w:pPr>
      <w:r w:rsidRPr="00F344A6">
        <w:rPr>
          <w:noProof/>
          <w:sz w:val="20"/>
          <w:szCs w:val="20"/>
          <w:highlight w:val="yellow"/>
          <w:lang w:val="en-CA" w:eastAsia="en-CA"/>
        </w:rPr>
        <w:lastRenderedPageBreak/>
        <w:drawing>
          <wp:anchor distT="0" distB="0" distL="114300" distR="114300" simplePos="0" relativeHeight="251658241" behindDoc="0" locked="0" layoutInCell="1" allowOverlap="1" wp14:anchorId="0976EA12" wp14:editId="31FE7068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3133725" cy="636905"/>
            <wp:effectExtent l="0" t="0" r="0" b="0"/>
            <wp:wrapSquare wrapText="bothSides"/>
            <wp:docPr id="1" name="Picture 1" descr="C:\Users\ana.popovic\AppData\Local\Microsoft\Windows\Temporary Internet Files\Content.Outlook\HUEZXY0V\Color Logo - Cumming School of Medicin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.popovic\AppData\Local\Microsoft\Windows\Temporary Internet Files\Content.Outlook\HUEZXY0V\Color Logo - Cumming School of Medicine 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5AD2F2" w14:textId="77777777" w:rsidR="00282DA0" w:rsidRDefault="00282DA0" w:rsidP="00406631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>Postgraduate Medical Education</w:t>
      </w:r>
    </w:p>
    <w:p w14:paraId="5E6EB669" w14:textId="205B92EA" w:rsidR="00406631" w:rsidRPr="005E28DD" w:rsidRDefault="00BD4615" w:rsidP="00406631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>Family Medicine</w:t>
      </w:r>
      <w:r w:rsidR="00406631" w:rsidRPr="005E28DD">
        <w:rPr>
          <w:sz w:val="20"/>
          <w:szCs w:val="20"/>
        </w:rPr>
        <w:t xml:space="preserve"> Residency Program</w:t>
      </w:r>
    </w:p>
    <w:p w14:paraId="600BA48D" w14:textId="77777777" w:rsidR="00406631" w:rsidRDefault="00406631" w:rsidP="00406631">
      <w:pPr>
        <w:pStyle w:val="NoSpacing"/>
        <w:jc w:val="left"/>
        <w:rPr>
          <w:rFonts w:eastAsia="Calibri" w:cs="Calibri"/>
        </w:rPr>
      </w:pPr>
    </w:p>
    <w:p w14:paraId="39B49BBA" w14:textId="77777777" w:rsidR="00406631" w:rsidRDefault="00406631" w:rsidP="00406631">
      <w:pPr>
        <w:pStyle w:val="NoSpacing"/>
        <w:jc w:val="left"/>
        <w:rPr>
          <w:rFonts w:eastAsia="Calibri" w:cs="Calibri"/>
        </w:rPr>
      </w:pPr>
    </w:p>
    <w:p w14:paraId="60C6F4A0" w14:textId="1D98A7F8" w:rsidR="00406631" w:rsidRDefault="00406631" w:rsidP="00406631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 xml:space="preserve">Dr. </w:t>
      </w:r>
      <w:r w:rsidR="00364616">
        <w:rPr>
          <w:rFonts w:eastAsia="Calibri" w:cs="Calibri"/>
          <w:highlight w:val="yellow"/>
        </w:rPr>
        <w:t>Name of Resident</w:t>
      </w:r>
    </w:p>
    <w:p w14:paraId="4BA397F5" w14:textId="6ED4C92E" w:rsidR="00406631" w:rsidRDefault="00406631" w:rsidP="00406631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 xml:space="preserve">PGY </w:t>
      </w:r>
      <w:r w:rsidR="00364616">
        <w:rPr>
          <w:rFonts w:eastAsia="Calibri" w:cs="Calibri"/>
          <w:highlight w:val="yellow"/>
        </w:rPr>
        <w:t>level</w:t>
      </w:r>
      <w:r>
        <w:rPr>
          <w:rFonts w:eastAsia="Calibri" w:cs="Calibri"/>
        </w:rPr>
        <w:t xml:space="preserve"> Resident, </w:t>
      </w:r>
      <w:r w:rsidR="00BD4615">
        <w:rPr>
          <w:rFonts w:eastAsia="Calibri" w:cs="Calibri"/>
        </w:rPr>
        <w:t>Family Medicine</w:t>
      </w:r>
    </w:p>
    <w:p w14:paraId="5E09792E" w14:textId="77777777" w:rsidR="00406631" w:rsidRDefault="00406631" w:rsidP="00406631">
      <w:pPr>
        <w:pStyle w:val="NoSpacing"/>
        <w:jc w:val="left"/>
        <w:rPr>
          <w:rFonts w:eastAsia="Calibri" w:cs="Calibri"/>
        </w:rPr>
      </w:pPr>
    </w:p>
    <w:p w14:paraId="2C7AB81F" w14:textId="53C82A0F" w:rsidR="00406631" w:rsidRPr="00D27126" w:rsidRDefault="00D27126" w:rsidP="00D27126">
      <w:pPr>
        <w:pStyle w:val="NoSpacing"/>
        <w:rPr>
          <w:b/>
        </w:rPr>
      </w:pPr>
      <w:r w:rsidRPr="00D27126">
        <w:rPr>
          <w:highlight w:val="yellow"/>
        </w:rPr>
        <w:t>Date</w:t>
      </w:r>
      <w:r w:rsidR="00406631" w:rsidRPr="00D27126">
        <w:tab/>
      </w:r>
      <w:r w:rsidR="00406631" w:rsidRPr="00D27126">
        <w:tab/>
      </w:r>
      <w:r w:rsidR="00406631" w:rsidRPr="00D27126">
        <w:tab/>
      </w:r>
      <w:r w:rsidR="00406631" w:rsidRPr="00D27126">
        <w:tab/>
      </w:r>
      <w:r w:rsidR="00406631" w:rsidRPr="00D27126">
        <w:tab/>
      </w:r>
    </w:p>
    <w:p w14:paraId="56B4DAE9" w14:textId="1218FBB2" w:rsidR="00406631" w:rsidRPr="00D27126" w:rsidRDefault="00D27126" w:rsidP="00D27126">
      <w:pPr>
        <w:pStyle w:val="NoSpacing"/>
        <w:jc w:val="center"/>
        <w:rPr>
          <w:b/>
        </w:rPr>
      </w:pPr>
      <w:r w:rsidRPr="00D27126">
        <w:rPr>
          <w:b/>
        </w:rPr>
        <w:t>REMEDIATION PLAN</w:t>
      </w:r>
    </w:p>
    <w:p w14:paraId="79620FFB" w14:textId="77777777" w:rsidR="00D27126" w:rsidRPr="00D27126" w:rsidRDefault="00D27126" w:rsidP="00D27126">
      <w:pPr>
        <w:pStyle w:val="NoSpacing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9"/>
        <w:gridCol w:w="1976"/>
        <w:gridCol w:w="3420"/>
        <w:gridCol w:w="2605"/>
      </w:tblGrid>
      <w:tr w:rsidR="00282DA0" w:rsidRPr="00694387" w14:paraId="769FE448" w14:textId="77777777" w:rsidTr="003C006D">
        <w:tc>
          <w:tcPr>
            <w:tcW w:w="1349" w:type="dxa"/>
          </w:tcPr>
          <w:p w14:paraId="4B42C5A6" w14:textId="2D306EAC" w:rsidR="00282DA0" w:rsidRPr="00694387" w:rsidRDefault="00282DA0" w:rsidP="00282DA0">
            <w:pPr>
              <w:rPr>
                <w:rFonts w:ascii="Calibri" w:hAnsi="Calibri"/>
                <w:szCs w:val="24"/>
              </w:rPr>
            </w:pPr>
            <w:r w:rsidRPr="00694387">
              <w:rPr>
                <w:rFonts w:ascii="Calibri" w:hAnsi="Calibri"/>
                <w:b/>
              </w:rPr>
              <w:t>Start Date</w:t>
            </w:r>
          </w:p>
        </w:tc>
        <w:tc>
          <w:tcPr>
            <w:tcW w:w="1976" w:type="dxa"/>
          </w:tcPr>
          <w:p w14:paraId="5BA5429A" w14:textId="3C9764CC" w:rsidR="00282DA0" w:rsidRPr="00694387" w:rsidRDefault="00282DA0" w:rsidP="00282DA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20" w:type="dxa"/>
          </w:tcPr>
          <w:p w14:paraId="6DF8EADB" w14:textId="1E2F1AF5" w:rsidR="00282DA0" w:rsidRPr="00694387" w:rsidRDefault="00282DA0" w:rsidP="00282DA0">
            <w:pPr>
              <w:jc w:val="left"/>
              <w:rPr>
                <w:rFonts w:ascii="Calibri" w:hAnsi="Calibri"/>
                <w:b/>
                <w:szCs w:val="24"/>
              </w:rPr>
            </w:pPr>
            <w:r w:rsidRPr="003C006D">
              <w:rPr>
                <w:rFonts w:ascii="Calibri" w:hAnsi="Calibri"/>
                <w:b/>
                <w:szCs w:val="24"/>
                <w:highlight w:val="yellow"/>
              </w:rPr>
              <w:t>Program Director/Division Director</w:t>
            </w:r>
          </w:p>
        </w:tc>
        <w:tc>
          <w:tcPr>
            <w:tcW w:w="2605" w:type="dxa"/>
          </w:tcPr>
          <w:p w14:paraId="0156B665" w14:textId="09F2F0DA" w:rsidR="00282DA0" w:rsidRPr="00694387" w:rsidRDefault="00282DA0" w:rsidP="00282DA0">
            <w:pPr>
              <w:rPr>
                <w:rFonts w:ascii="Calibri" w:hAnsi="Calibri"/>
                <w:szCs w:val="24"/>
              </w:rPr>
            </w:pPr>
          </w:p>
        </w:tc>
      </w:tr>
      <w:tr w:rsidR="00282DA0" w:rsidRPr="00694387" w14:paraId="7C79D5C3" w14:textId="77777777" w:rsidTr="003C006D">
        <w:tc>
          <w:tcPr>
            <w:tcW w:w="1349" w:type="dxa"/>
          </w:tcPr>
          <w:p w14:paraId="6F0582B5" w14:textId="36128C95" w:rsidR="00282DA0" w:rsidRPr="00694387" w:rsidRDefault="00282DA0" w:rsidP="00282DA0">
            <w:pPr>
              <w:rPr>
                <w:rFonts w:ascii="Calibri" w:hAnsi="Calibri"/>
                <w:szCs w:val="24"/>
              </w:rPr>
            </w:pPr>
            <w:r w:rsidRPr="00694387">
              <w:rPr>
                <w:rFonts w:ascii="Calibri" w:hAnsi="Calibri"/>
                <w:b/>
              </w:rPr>
              <w:t>End Date</w:t>
            </w:r>
          </w:p>
        </w:tc>
        <w:tc>
          <w:tcPr>
            <w:tcW w:w="1976" w:type="dxa"/>
          </w:tcPr>
          <w:p w14:paraId="41745C5B" w14:textId="1702A8A6" w:rsidR="00282DA0" w:rsidRPr="00694387" w:rsidRDefault="00282DA0" w:rsidP="00282DA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20" w:type="dxa"/>
          </w:tcPr>
          <w:p w14:paraId="2807D99D" w14:textId="44387B08" w:rsidR="00282DA0" w:rsidRPr="00694387" w:rsidRDefault="00282DA0" w:rsidP="00282DA0">
            <w:pPr>
              <w:jc w:val="left"/>
              <w:rPr>
                <w:rFonts w:ascii="Calibri" w:hAnsi="Calibri"/>
                <w:b/>
              </w:rPr>
            </w:pPr>
            <w:r w:rsidRPr="00D940DA">
              <w:rPr>
                <w:rFonts w:ascii="Calibri" w:hAnsi="Calibri"/>
                <w:b/>
              </w:rPr>
              <w:t>Remediation Supervisor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605" w:type="dxa"/>
          </w:tcPr>
          <w:p w14:paraId="50342B9C" w14:textId="7C001D56" w:rsidR="00282DA0" w:rsidRPr="00694387" w:rsidRDefault="00282DA0" w:rsidP="00282DA0">
            <w:pPr>
              <w:rPr>
                <w:rFonts w:ascii="Calibri" w:hAnsi="Calibri"/>
                <w:szCs w:val="24"/>
              </w:rPr>
            </w:pPr>
          </w:p>
        </w:tc>
      </w:tr>
      <w:tr w:rsidR="00282DA0" w:rsidRPr="00694387" w14:paraId="0BF775F7" w14:textId="77777777" w:rsidTr="003C006D">
        <w:tc>
          <w:tcPr>
            <w:tcW w:w="1349" w:type="dxa"/>
          </w:tcPr>
          <w:p w14:paraId="690A8EBA" w14:textId="00A810A4" w:rsidR="00282DA0" w:rsidRPr="00694387" w:rsidRDefault="00282DA0" w:rsidP="00282DA0">
            <w:pPr>
              <w:rPr>
                <w:rFonts w:ascii="Calibri" w:hAnsi="Calibri"/>
                <w:szCs w:val="24"/>
              </w:rPr>
            </w:pPr>
            <w:r w:rsidRPr="00694387">
              <w:rPr>
                <w:rFonts w:ascii="Calibri" w:hAnsi="Calibri"/>
                <w:b/>
                <w:szCs w:val="24"/>
              </w:rPr>
              <w:t>Duration</w:t>
            </w:r>
          </w:p>
        </w:tc>
        <w:tc>
          <w:tcPr>
            <w:tcW w:w="1976" w:type="dxa"/>
          </w:tcPr>
          <w:p w14:paraId="55125D32" w14:textId="5C0CA72B" w:rsidR="00282DA0" w:rsidRPr="00694387" w:rsidRDefault="00282DA0" w:rsidP="00282DA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20" w:type="dxa"/>
          </w:tcPr>
          <w:p w14:paraId="3C8E2905" w14:textId="5CC42A15" w:rsidR="00282DA0" w:rsidRPr="00694387" w:rsidRDefault="00282DA0" w:rsidP="00282DA0">
            <w:pPr>
              <w:rPr>
                <w:rFonts w:ascii="Calibri" w:hAnsi="Calibri"/>
                <w:b/>
              </w:rPr>
            </w:pPr>
            <w:proofErr w:type="spellStart"/>
            <w:r w:rsidRPr="00694387">
              <w:rPr>
                <w:rFonts w:ascii="Calibri" w:hAnsi="Calibri"/>
                <w:b/>
              </w:rPr>
              <w:t>C</w:t>
            </w:r>
            <w:r>
              <w:rPr>
                <w:rFonts w:ascii="Calibri" w:hAnsi="Calibri"/>
                <w:b/>
              </w:rPr>
              <w:t>anMEDs</w:t>
            </w:r>
            <w:proofErr w:type="spellEnd"/>
            <w:r w:rsidRPr="00694387">
              <w:rPr>
                <w:rFonts w:ascii="Calibri" w:hAnsi="Calibri"/>
                <w:b/>
              </w:rPr>
              <w:t xml:space="preserve"> Coach</w:t>
            </w:r>
            <w:r>
              <w:rPr>
                <w:rFonts w:ascii="Calibri" w:hAnsi="Calibri"/>
                <w:b/>
              </w:rPr>
              <w:t xml:space="preserve"> (if applicable)</w:t>
            </w:r>
          </w:p>
        </w:tc>
        <w:tc>
          <w:tcPr>
            <w:tcW w:w="2605" w:type="dxa"/>
          </w:tcPr>
          <w:p w14:paraId="34C88733" w14:textId="151D299A" w:rsidR="00282DA0" w:rsidRPr="00694387" w:rsidRDefault="00282DA0" w:rsidP="00282DA0">
            <w:pPr>
              <w:rPr>
                <w:rFonts w:ascii="Calibri" w:hAnsi="Calibri"/>
                <w:szCs w:val="24"/>
              </w:rPr>
            </w:pPr>
          </w:p>
        </w:tc>
      </w:tr>
      <w:tr w:rsidR="00282DA0" w:rsidRPr="00694387" w14:paraId="36D57843" w14:textId="77777777" w:rsidTr="003C006D">
        <w:tc>
          <w:tcPr>
            <w:tcW w:w="1349" w:type="dxa"/>
          </w:tcPr>
          <w:p w14:paraId="2F752E51" w14:textId="340484B0" w:rsidR="00282DA0" w:rsidRPr="00694387" w:rsidRDefault="00282DA0" w:rsidP="00282DA0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976" w:type="dxa"/>
          </w:tcPr>
          <w:p w14:paraId="3D7EABFF" w14:textId="3D5D8C05" w:rsidR="00282DA0" w:rsidRPr="00694387" w:rsidRDefault="00282DA0" w:rsidP="00282DA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20" w:type="dxa"/>
          </w:tcPr>
          <w:p w14:paraId="3F9935EC" w14:textId="5558C75E" w:rsidR="00282DA0" w:rsidRPr="00694387" w:rsidRDefault="00282DA0" w:rsidP="00282DA0">
            <w:pPr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PGME Learning &amp; Education Resource Specialist</w:t>
            </w:r>
          </w:p>
        </w:tc>
        <w:tc>
          <w:tcPr>
            <w:tcW w:w="2605" w:type="dxa"/>
          </w:tcPr>
          <w:p w14:paraId="73B661DE" w14:textId="3D241934" w:rsidR="00282DA0" w:rsidRPr="00694387" w:rsidRDefault="00BD11A8" w:rsidP="00793D3B">
            <w:pPr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Erin Weir</w:t>
            </w:r>
            <w:r w:rsidR="00793D3B">
              <w:rPr>
                <w:rFonts w:ascii="Calibri" w:hAnsi="Calibri"/>
                <w:szCs w:val="24"/>
              </w:rPr>
              <w:t xml:space="preserve"> / Natasha Tekeste / Michelle Sande</w:t>
            </w:r>
          </w:p>
        </w:tc>
      </w:tr>
    </w:tbl>
    <w:p w14:paraId="733F01DF" w14:textId="337D0586" w:rsidR="00406631" w:rsidRPr="00BD4615" w:rsidRDefault="00BD4615" w:rsidP="00406631">
      <w:pPr>
        <w:pStyle w:val="NoSpacing"/>
        <w:jc w:val="left"/>
        <w:rPr>
          <w:rFonts w:eastAsia="Calibri" w:cs="Calibri"/>
          <w:b/>
        </w:rPr>
      </w:pPr>
      <w:r w:rsidRPr="00BD4615">
        <w:rPr>
          <w:rFonts w:eastAsia="Calibri" w:cs="Calibri"/>
          <w:b/>
        </w:rPr>
        <w:tab/>
      </w:r>
      <w:r w:rsidRPr="00BD4615">
        <w:rPr>
          <w:rFonts w:eastAsia="Calibri" w:cs="Calibri"/>
          <w:b/>
        </w:rPr>
        <w:tab/>
      </w:r>
    </w:p>
    <w:p w14:paraId="5337B10F" w14:textId="77777777" w:rsidR="00406631" w:rsidRDefault="00406631" w:rsidP="00406631">
      <w:pPr>
        <w:pStyle w:val="NoSpacing"/>
        <w:jc w:val="left"/>
        <w:rPr>
          <w:rFonts w:eastAsia="Calibri" w:cs="Calibri"/>
        </w:rPr>
      </w:pPr>
    </w:p>
    <w:p w14:paraId="1A907FC4" w14:textId="08C29016" w:rsidR="00406631" w:rsidRDefault="00406631" w:rsidP="00406631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 xml:space="preserve">By signing this document (last page), you indicate that you understand the nature and structure of the </w:t>
      </w:r>
      <w:r w:rsidR="00C34DA2">
        <w:rPr>
          <w:rFonts w:eastAsia="Calibri" w:cs="Calibri"/>
        </w:rPr>
        <w:t>Remediation Plan</w:t>
      </w:r>
      <w:r>
        <w:rPr>
          <w:rFonts w:eastAsia="Calibri" w:cs="Calibri"/>
        </w:rPr>
        <w:t xml:space="preserve">. </w:t>
      </w:r>
    </w:p>
    <w:p w14:paraId="34824A96" w14:textId="77777777" w:rsidR="00406631" w:rsidRDefault="00406631" w:rsidP="00406631">
      <w:pPr>
        <w:pStyle w:val="NoSpacing"/>
        <w:jc w:val="left"/>
        <w:rPr>
          <w:rFonts w:eastAsia="Calibri" w:cs="Calibri"/>
        </w:rPr>
      </w:pPr>
    </w:p>
    <w:p w14:paraId="057421CE" w14:textId="77777777" w:rsidR="00406631" w:rsidRPr="00876006" w:rsidRDefault="00406631" w:rsidP="00406631">
      <w:pPr>
        <w:pStyle w:val="NoSpacing"/>
        <w:jc w:val="left"/>
        <w:rPr>
          <w:rFonts w:eastAsia="Calibri" w:cs="Calibri"/>
          <w:b/>
          <w:u w:val="single"/>
        </w:rPr>
      </w:pPr>
      <w:r w:rsidRPr="002A7E10">
        <w:rPr>
          <w:rFonts w:eastAsia="Calibri" w:cs="Calibri"/>
          <w:b/>
          <w:u w:val="single"/>
        </w:rPr>
        <w:t>BACKGROUND</w:t>
      </w:r>
    </w:p>
    <w:p w14:paraId="53418FFC" w14:textId="77777777" w:rsidR="00406631" w:rsidRDefault="00406631" w:rsidP="00406631">
      <w:pPr>
        <w:pStyle w:val="NoSpacing"/>
        <w:jc w:val="left"/>
        <w:rPr>
          <w:rFonts w:eastAsia="Calibri" w:cs="Calibri"/>
        </w:rPr>
      </w:pPr>
    </w:p>
    <w:p w14:paraId="2B0A59FD" w14:textId="02BC8607" w:rsidR="00406631" w:rsidRDefault="00364616" w:rsidP="00406631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 xml:space="preserve">On </w:t>
      </w:r>
      <w:r w:rsidRPr="00364616">
        <w:rPr>
          <w:rFonts w:eastAsia="Calibri" w:cs="Calibri"/>
          <w:highlight w:val="yellow"/>
        </w:rPr>
        <w:t>date</w:t>
      </w:r>
      <w:r w:rsidR="00BD4615">
        <w:rPr>
          <w:rFonts w:eastAsia="Calibri" w:cs="Calibri"/>
        </w:rPr>
        <w:t xml:space="preserve">, the Resident Progress Subcommittee (RPS) reviewed documented deficiencies in your performance and decided to place you on a </w:t>
      </w:r>
      <w:r w:rsidR="00744CB8">
        <w:rPr>
          <w:rFonts w:eastAsia="Calibri" w:cs="Calibri"/>
        </w:rPr>
        <w:t xml:space="preserve">formal period of </w:t>
      </w:r>
      <w:r w:rsidR="003C006D">
        <w:rPr>
          <w:rFonts w:eastAsia="Calibri" w:cs="Calibri"/>
        </w:rPr>
        <w:t>r</w:t>
      </w:r>
      <w:r w:rsidR="00BD4615">
        <w:rPr>
          <w:rFonts w:eastAsia="Calibri" w:cs="Calibri"/>
        </w:rPr>
        <w:t xml:space="preserve">emediation. </w:t>
      </w:r>
    </w:p>
    <w:p w14:paraId="4D9993E0" w14:textId="77777777" w:rsidR="00BD4615" w:rsidRPr="00BD4615" w:rsidRDefault="00BD4615" w:rsidP="00406631">
      <w:pPr>
        <w:pStyle w:val="NoSpacing"/>
        <w:jc w:val="left"/>
      </w:pPr>
    </w:p>
    <w:p w14:paraId="0544641F" w14:textId="06E6DC86" w:rsidR="004D602B" w:rsidRPr="004D602B" w:rsidRDefault="00147F5F" w:rsidP="00406631">
      <w:pPr>
        <w:pStyle w:val="NoSpacing"/>
        <w:jc w:val="left"/>
      </w:pPr>
      <w:r>
        <w:rPr>
          <w:b/>
          <w:u w:val="single"/>
        </w:rPr>
        <w:t>PERFORMANCE DEFICIENCIES</w:t>
      </w:r>
      <w:r w:rsidR="00744CB8">
        <w:rPr>
          <w:b/>
          <w:u w:val="single"/>
        </w:rPr>
        <w:t xml:space="preserve"> IDENTIFIED (based on CFPC Evaluation Objectives</w:t>
      </w:r>
      <w:proofErr w:type="gramStart"/>
      <w:r w:rsidR="00744CB8">
        <w:rPr>
          <w:b/>
          <w:u w:val="single"/>
        </w:rPr>
        <w:t>);</w:t>
      </w:r>
      <w:proofErr w:type="gramEnd"/>
    </w:p>
    <w:p w14:paraId="3D61E96C" w14:textId="77777777" w:rsidR="00A1621A" w:rsidRDefault="00A1621A" w:rsidP="00A1621A">
      <w:pPr>
        <w:pStyle w:val="NoSpacing"/>
        <w:jc w:val="left"/>
      </w:pPr>
      <w:r w:rsidRPr="00364616">
        <w:rPr>
          <w:highlight w:val="yellow"/>
        </w:rPr>
        <w:t xml:space="preserve">describe performance deficiencies </w:t>
      </w:r>
      <w:r>
        <w:rPr>
          <w:highlight w:val="yellow"/>
        </w:rPr>
        <w:t xml:space="preserve">also </w:t>
      </w:r>
      <w:r w:rsidRPr="00364616">
        <w:rPr>
          <w:highlight w:val="yellow"/>
        </w:rPr>
        <w:t>in narrative form if desired</w:t>
      </w:r>
    </w:p>
    <w:p w14:paraId="7044B5CA" w14:textId="77777777" w:rsidR="00A1621A" w:rsidRPr="004D602B" w:rsidRDefault="00A1621A" w:rsidP="00A1621A">
      <w:pPr>
        <w:pStyle w:val="NoSpacing"/>
        <w:jc w:val="left"/>
      </w:pPr>
      <w:r>
        <w:rPr>
          <w:highlight w:val="yellow"/>
        </w:rPr>
        <w:t xml:space="preserve">delete any that </w:t>
      </w:r>
      <w:proofErr w:type="gramStart"/>
      <w:r>
        <w:rPr>
          <w:highlight w:val="yellow"/>
        </w:rPr>
        <w:t>don’t</w:t>
      </w:r>
      <w:proofErr w:type="gramEnd"/>
      <w:r>
        <w:rPr>
          <w:highlight w:val="yellow"/>
        </w:rPr>
        <w:t xml:space="preserve"> apply below</w:t>
      </w:r>
    </w:p>
    <w:p w14:paraId="2BC1BE33" w14:textId="77777777" w:rsidR="004D602B" w:rsidRDefault="004D602B" w:rsidP="00406631">
      <w:pPr>
        <w:pStyle w:val="NoSpacing"/>
        <w:jc w:val="left"/>
        <w:rPr>
          <w:b/>
          <w:u w:val="single"/>
        </w:rPr>
      </w:pPr>
    </w:p>
    <w:p w14:paraId="059F6529" w14:textId="4EF8877F" w:rsidR="004D602B" w:rsidRPr="00786EE7" w:rsidRDefault="004D602B" w:rsidP="004D602B">
      <w:pPr>
        <w:pStyle w:val="NoSpacing"/>
        <w:jc w:val="left"/>
        <w:rPr>
          <w:b/>
        </w:rPr>
      </w:pPr>
      <w:r w:rsidRPr="00786EE7">
        <w:rPr>
          <w:b/>
        </w:rPr>
        <w:t>THE PATIENT-CENTRED APPROACH</w:t>
      </w:r>
    </w:p>
    <w:p w14:paraId="2F72F66B" w14:textId="168085B1" w:rsidR="004D602B" w:rsidRPr="00786EE7" w:rsidRDefault="00364616" w:rsidP="00595909">
      <w:pPr>
        <w:pStyle w:val="NoSpacing"/>
        <w:numPr>
          <w:ilvl w:val="0"/>
          <w:numId w:val="6"/>
        </w:numPr>
        <w:jc w:val="left"/>
        <w:rPr>
          <w:b/>
          <w:highlight w:val="yellow"/>
        </w:rPr>
      </w:pPr>
      <w:r w:rsidRPr="00786EE7">
        <w:rPr>
          <w:highlight w:val="yellow"/>
        </w:rPr>
        <w:t>specify</w:t>
      </w:r>
    </w:p>
    <w:p w14:paraId="505D1EA6" w14:textId="77777777" w:rsidR="004D602B" w:rsidRPr="00786EE7" w:rsidRDefault="004D602B" w:rsidP="004D602B">
      <w:pPr>
        <w:pStyle w:val="NoSpacing"/>
        <w:jc w:val="left"/>
      </w:pPr>
    </w:p>
    <w:p w14:paraId="4ABF8776" w14:textId="30BC83AC" w:rsidR="004D602B" w:rsidRPr="00786EE7" w:rsidRDefault="004D602B" w:rsidP="004D602B">
      <w:pPr>
        <w:pStyle w:val="NoSpacing"/>
        <w:jc w:val="left"/>
        <w:rPr>
          <w:b/>
        </w:rPr>
      </w:pPr>
      <w:r w:rsidRPr="00786EE7">
        <w:rPr>
          <w:b/>
        </w:rPr>
        <w:t>COMMUNICATION SKILLS</w:t>
      </w:r>
    </w:p>
    <w:p w14:paraId="65AFFE51" w14:textId="0CFB4D81" w:rsidR="004D602B" w:rsidRPr="00786EE7" w:rsidRDefault="00364616" w:rsidP="00595909">
      <w:pPr>
        <w:pStyle w:val="NoSpacing"/>
        <w:numPr>
          <w:ilvl w:val="0"/>
          <w:numId w:val="6"/>
        </w:numPr>
        <w:jc w:val="left"/>
        <w:rPr>
          <w:b/>
          <w:highlight w:val="yellow"/>
        </w:rPr>
      </w:pPr>
      <w:r w:rsidRPr="00786EE7">
        <w:rPr>
          <w:highlight w:val="yellow"/>
        </w:rPr>
        <w:t>specify</w:t>
      </w:r>
    </w:p>
    <w:p w14:paraId="1D8616CC" w14:textId="77777777" w:rsidR="004D602B" w:rsidRPr="00786EE7" w:rsidRDefault="004D602B" w:rsidP="00406631">
      <w:pPr>
        <w:pStyle w:val="NoSpacing"/>
        <w:jc w:val="left"/>
        <w:rPr>
          <w:b/>
          <w:u w:val="single"/>
        </w:rPr>
      </w:pPr>
    </w:p>
    <w:p w14:paraId="2BBC47C3" w14:textId="068B62B5" w:rsidR="004D602B" w:rsidRPr="00786EE7" w:rsidRDefault="004D602B" w:rsidP="00406631">
      <w:pPr>
        <w:pStyle w:val="NoSpacing"/>
        <w:jc w:val="left"/>
        <w:rPr>
          <w:b/>
        </w:rPr>
      </w:pPr>
      <w:r w:rsidRPr="00786EE7">
        <w:rPr>
          <w:b/>
        </w:rPr>
        <w:t>CLINICAL REASONING SKILLS</w:t>
      </w:r>
    </w:p>
    <w:p w14:paraId="64208C40" w14:textId="77777777" w:rsidR="00364616" w:rsidRPr="00786EE7" w:rsidRDefault="00364616" w:rsidP="00595909">
      <w:pPr>
        <w:pStyle w:val="NoSpacing"/>
        <w:numPr>
          <w:ilvl w:val="0"/>
          <w:numId w:val="6"/>
        </w:numPr>
        <w:jc w:val="left"/>
        <w:rPr>
          <w:b/>
          <w:highlight w:val="yellow"/>
        </w:rPr>
      </w:pPr>
      <w:r w:rsidRPr="00786EE7">
        <w:rPr>
          <w:highlight w:val="yellow"/>
        </w:rPr>
        <w:t>specify</w:t>
      </w:r>
    </w:p>
    <w:p w14:paraId="7119D19D" w14:textId="77777777" w:rsidR="004D602B" w:rsidRPr="00786EE7" w:rsidRDefault="004D602B" w:rsidP="00406631">
      <w:pPr>
        <w:pStyle w:val="NoSpacing"/>
        <w:jc w:val="left"/>
        <w:rPr>
          <w:b/>
        </w:rPr>
      </w:pPr>
    </w:p>
    <w:p w14:paraId="2C56782C" w14:textId="7E82433B" w:rsidR="004D602B" w:rsidRPr="00786EE7" w:rsidRDefault="004D602B" w:rsidP="00406631">
      <w:pPr>
        <w:pStyle w:val="NoSpacing"/>
        <w:jc w:val="left"/>
        <w:rPr>
          <w:b/>
        </w:rPr>
      </w:pPr>
      <w:r w:rsidRPr="00786EE7">
        <w:rPr>
          <w:b/>
        </w:rPr>
        <w:t>SELECTIVITY</w:t>
      </w:r>
    </w:p>
    <w:p w14:paraId="4FB14D03" w14:textId="77777777" w:rsidR="00364616" w:rsidRPr="00786EE7" w:rsidRDefault="00364616" w:rsidP="00595909">
      <w:pPr>
        <w:pStyle w:val="NoSpacing"/>
        <w:numPr>
          <w:ilvl w:val="0"/>
          <w:numId w:val="6"/>
        </w:numPr>
        <w:jc w:val="left"/>
        <w:rPr>
          <w:b/>
          <w:highlight w:val="yellow"/>
        </w:rPr>
      </w:pPr>
      <w:r w:rsidRPr="00786EE7">
        <w:rPr>
          <w:highlight w:val="yellow"/>
        </w:rPr>
        <w:t>specify</w:t>
      </w:r>
    </w:p>
    <w:p w14:paraId="0C4CEF3A" w14:textId="77777777" w:rsidR="004D602B" w:rsidRPr="00786EE7" w:rsidRDefault="004D602B" w:rsidP="00406631">
      <w:pPr>
        <w:pStyle w:val="NoSpacing"/>
        <w:jc w:val="left"/>
        <w:rPr>
          <w:b/>
        </w:rPr>
      </w:pPr>
    </w:p>
    <w:p w14:paraId="665A335B" w14:textId="650850B5" w:rsidR="004D602B" w:rsidRPr="00786EE7" w:rsidRDefault="004D602B" w:rsidP="00406631">
      <w:pPr>
        <w:pStyle w:val="NoSpacing"/>
        <w:jc w:val="left"/>
        <w:rPr>
          <w:b/>
        </w:rPr>
      </w:pPr>
      <w:r w:rsidRPr="00786EE7">
        <w:rPr>
          <w:b/>
        </w:rPr>
        <w:t>PROFESSIONALISM</w:t>
      </w:r>
    </w:p>
    <w:p w14:paraId="5FE45D28" w14:textId="77777777" w:rsidR="00364616" w:rsidRPr="00786EE7" w:rsidRDefault="00364616" w:rsidP="00595909">
      <w:pPr>
        <w:pStyle w:val="NoSpacing"/>
        <w:numPr>
          <w:ilvl w:val="0"/>
          <w:numId w:val="6"/>
        </w:numPr>
        <w:jc w:val="left"/>
        <w:rPr>
          <w:b/>
          <w:highlight w:val="yellow"/>
        </w:rPr>
      </w:pPr>
      <w:r w:rsidRPr="00786EE7">
        <w:rPr>
          <w:highlight w:val="yellow"/>
        </w:rPr>
        <w:t>specify</w:t>
      </w:r>
    </w:p>
    <w:p w14:paraId="2D710CE4" w14:textId="77777777" w:rsidR="004D602B" w:rsidRPr="00786EE7" w:rsidRDefault="004D602B" w:rsidP="00406631">
      <w:pPr>
        <w:pStyle w:val="NoSpacing"/>
        <w:jc w:val="left"/>
        <w:rPr>
          <w:b/>
        </w:rPr>
      </w:pPr>
    </w:p>
    <w:p w14:paraId="0B0D0D58" w14:textId="41A93AA2" w:rsidR="004D602B" w:rsidRPr="00786EE7" w:rsidRDefault="004D602B" w:rsidP="00406631">
      <w:pPr>
        <w:pStyle w:val="NoSpacing"/>
        <w:jc w:val="left"/>
        <w:rPr>
          <w:b/>
        </w:rPr>
      </w:pPr>
      <w:r w:rsidRPr="00786EE7">
        <w:rPr>
          <w:b/>
        </w:rPr>
        <w:lastRenderedPageBreak/>
        <w:t>PROCEDUR</w:t>
      </w:r>
      <w:r w:rsidR="00744CB8" w:rsidRPr="00786EE7">
        <w:rPr>
          <w:b/>
        </w:rPr>
        <w:t>A</w:t>
      </w:r>
      <w:r w:rsidR="00005A77" w:rsidRPr="00786EE7">
        <w:rPr>
          <w:b/>
        </w:rPr>
        <w:t>L</w:t>
      </w:r>
      <w:r w:rsidRPr="00786EE7">
        <w:rPr>
          <w:b/>
        </w:rPr>
        <w:t xml:space="preserve"> SKILLS</w:t>
      </w:r>
    </w:p>
    <w:p w14:paraId="56D6A50A" w14:textId="77777777" w:rsidR="00364616" w:rsidRPr="00786EE7" w:rsidRDefault="00364616" w:rsidP="00595909">
      <w:pPr>
        <w:pStyle w:val="NoSpacing"/>
        <w:numPr>
          <w:ilvl w:val="0"/>
          <w:numId w:val="6"/>
        </w:numPr>
        <w:jc w:val="left"/>
        <w:rPr>
          <w:b/>
          <w:highlight w:val="yellow"/>
        </w:rPr>
      </w:pPr>
      <w:r w:rsidRPr="00786EE7">
        <w:rPr>
          <w:highlight w:val="yellow"/>
        </w:rPr>
        <w:t>specify</w:t>
      </w:r>
    </w:p>
    <w:p w14:paraId="32EDFF53" w14:textId="77777777" w:rsidR="00A80DB9" w:rsidRPr="00786EE7" w:rsidRDefault="00A80DB9" w:rsidP="00786EE7">
      <w:pPr>
        <w:pStyle w:val="NoSpacing"/>
        <w:jc w:val="left"/>
      </w:pPr>
    </w:p>
    <w:p w14:paraId="6F68DE61" w14:textId="23B5BFEC" w:rsidR="00A80DB9" w:rsidRPr="00A1621A" w:rsidRDefault="00A80DB9" w:rsidP="00786EE7">
      <w:pPr>
        <w:pStyle w:val="NoSpacing"/>
        <w:jc w:val="left"/>
        <w:rPr>
          <w:highlight w:val="yellow"/>
        </w:rPr>
      </w:pPr>
      <w:r w:rsidRPr="00786EE7">
        <w:rPr>
          <w:b/>
        </w:rPr>
        <w:t xml:space="preserve">OTHER </w:t>
      </w:r>
      <w:r w:rsidRPr="00A1621A">
        <w:rPr>
          <w:highlight w:val="yellow"/>
        </w:rPr>
        <w:t>(e.g. any deficiencies relating to CanMEDS-FM roles not covered above)</w:t>
      </w:r>
    </w:p>
    <w:p w14:paraId="1CDA5901" w14:textId="27238B38" w:rsidR="00A80DB9" w:rsidRPr="00A1621A" w:rsidRDefault="00A80DB9">
      <w:pPr>
        <w:pStyle w:val="NoSpacing"/>
        <w:numPr>
          <w:ilvl w:val="0"/>
          <w:numId w:val="6"/>
        </w:numPr>
        <w:jc w:val="left"/>
        <w:rPr>
          <w:highlight w:val="yellow"/>
        </w:rPr>
      </w:pPr>
      <w:r w:rsidRPr="00A1621A">
        <w:rPr>
          <w:highlight w:val="yellow"/>
        </w:rPr>
        <w:t>specify</w:t>
      </w:r>
    </w:p>
    <w:p w14:paraId="0EC5976D" w14:textId="77777777" w:rsidR="004D602B" w:rsidRDefault="004D602B" w:rsidP="00406631">
      <w:pPr>
        <w:pStyle w:val="NoSpacing"/>
        <w:jc w:val="left"/>
        <w:rPr>
          <w:b/>
        </w:rPr>
      </w:pPr>
    </w:p>
    <w:p w14:paraId="06DBE2B3" w14:textId="77777777" w:rsidR="00744CB8" w:rsidRDefault="00744CB8" w:rsidP="00714DBB">
      <w:pPr>
        <w:pStyle w:val="NoSpacing"/>
        <w:jc w:val="left"/>
        <w:rPr>
          <w:rFonts w:eastAsia="Calibri" w:cs="Calibri"/>
          <w:b/>
          <w:u w:val="single"/>
        </w:rPr>
      </w:pPr>
    </w:p>
    <w:p w14:paraId="57B371F7" w14:textId="733690C8" w:rsidR="00714DBB" w:rsidRDefault="00714DBB" w:rsidP="00714DBB">
      <w:pPr>
        <w:pStyle w:val="NoSpacing"/>
        <w:jc w:val="left"/>
        <w:rPr>
          <w:rFonts w:eastAsia="Calibri" w:cs="Calibri"/>
          <w:b/>
          <w:u w:val="single"/>
        </w:rPr>
      </w:pPr>
      <w:r>
        <w:rPr>
          <w:rFonts w:eastAsia="Calibri" w:cs="Calibri"/>
          <w:b/>
          <w:u w:val="single"/>
        </w:rPr>
        <w:t>STRU</w:t>
      </w:r>
      <w:r w:rsidR="00034D25">
        <w:rPr>
          <w:rFonts w:eastAsia="Calibri" w:cs="Calibri"/>
          <w:b/>
          <w:u w:val="single"/>
        </w:rPr>
        <w:t>CTURE OF THE REMEDIATION PLAN</w:t>
      </w:r>
    </w:p>
    <w:p w14:paraId="1A27FA4F" w14:textId="77777777" w:rsidR="00714DBB" w:rsidRDefault="00714DBB" w:rsidP="00714DBB">
      <w:pPr>
        <w:pStyle w:val="NoSpacing"/>
        <w:jc w:val="left"/>
        <w:rPr>
          <w:rFonts w:eastAsia="Calibri" w:cs="Calibri"/>
        </w:rPr>
      </w:pPr>
    </w:p>
    <w:p w14:paraId="0ABA598E" w14:textId="77777777" w:rsidR="00714DBB" w:rsidRPr="00D65E3B" w:rsidRDefault="00714DBB" w:rsidP="00714DBB">
      <w:pPr>
        <w:pStyle w:val="NoSpacing"/>
        <w:jc w:val="left"/>
        <w:rPr>
          <w:rFonts w:eastAsia="Calibri" w:cs="Calibri"/>
          <w:b/>
          <w:u w:val="single"/>
        </w:rPr>
      </w:pPr>
      <w:r w:rsidRPr="00D65E3B">
        <w:rPr>
          <w:rFonts w:eastAsia="Calibri" w:cs="Calibri"/>
          <w:b/>
          <w:u w:val="single"/>
        </w:rPr>
        <w:t>Schedule:</w:t>
      </w:r>
    </w:p>
    <w:p w14:paraId="2A0A608C" w14:textId="4D0CC6FC" w:rsidR="00714DBB" w:rsidRDefault="00714DBB" w:rsidP="00714DBB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 xml:space="preserve">Remediation will be for a total duration of </w:t>
      </w:r>
      <w:r w:rsidR="00D27126" w:rsidRPr="00D27126">
        <w:rPr>
          <w:rFonts w:eastAsia="Calibri" w:cs="Calibri"/>
          <w:highlight w:val="yellow"/>
        </w:rPr>
        <w:t xml:space="preserve">specify </w:t>
      </w:r>
      <w:proofErr w:type="gramStart"/>
      <w:r w:rsidR="00D27126" w:rsidRPr="00D27126">
        <w:rPr>
          <w:rFonts w:eastAsia="Calibri" w:cs="Calibri"/>
          <w:highlight w:val="yellow"/>
        </w:rPr>
        <w:t>number</w:t>
      </w:r>
      <w:proofErr w:type="gramEnd"/>
      <w:r>
        <w:rPr>
          <w:rFonts w:eastAsia="Calibri" w:cs="Calibri"/>
        </w:rPr>
        <w:t xml:space="preserve"> weeks. </w:t>
      </w:r>
    </w:p>
    <w:p w14:paraId="6B26AB08" w14:textId="77777777" w:rsidR="00714DBB" w:rsidRDefault="00714DBB" w:rsidP="00714DBB">
      <w:pPr>
        <w:pStyle w:val="NoSpacing"/>
        <w:jc w:val="left"/>
        <w:rPr>
          <w:rFonts w:eastAsia="Calibri" w:cs="Calibri"/>
        </w:rPr>
      </w:pPr>
    </w:p>
    <w:p w14:paraId="457C3962" w14:textId="5F48DBB8" w:rsidR="00714DBB" w:rsidRDefault="00714DBB" w:rsidP="00714DBB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 xml:space="preserve">The following experiences have been arranged to provide you an opportunity achieve a satisfactory level of competency in the areas identified above: </w:t>
      </w:r>
      <w:r w:rsidRPr="00F45B62">
        <w:rPr>
          <w:rFonts w:eastAsia="Calibri" w:cs="Calibri"/>
          <w:highlight w:val="yellow"/>
        </w:rPr>
        <w:t>insert rotations or weekly</w:t>
      </w:r>
      <w:r>
        <w:rPr>
          <w:rFonts w:eastAsia="Calibri" w:cs="Calibri"/>
          <w:highlight w:val="yellow"/>
        </w:rPr>
        <w:t xml:space="preserve"> activity – tailor to situation</w:t>
      </w:r>
    </w:p>
    <w:p w14:paraId="49B23899" w14:textId="77777777" w:rsidR="00714DBB" w:rsidRDefault="00714DBB" w:rsidP="00714DBB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160"/>
      </w:tblGrid>
      <w:tr w:rsidR="00714DBB" w14:paraId="49534BFE" w14:textId="77777777" w:rsidTr="00A50129">
        <w:tc>
          <w:tcPr>
            <w:tcW w:w="2065" w:type="dxa"/>
          </w:tcPr>
          <w:p w14:paraId="553210CF" w14:textId="66379793" w:rsidR="00714DBB" w:rsidRPr="00EA786F" w:rsidRDefault="00005A77" w:rsidP="00201928">
            <w:pPr>
              <w:pStyle w:val="NoSpacing"/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Weeks, </w:t>
            </w:r>
            <w:r w:rsidRPr="00005A77">
              <w:rPr>
                <w:rFonts w:eastAsia="Calibri" w:cs="Calibri"/>
                <w:highlight w:val="yellow"/>
              </w:rPr>
              <w:t>e.g</w:t>
            </w:r>
            <w:r>
              <w:rPr>
                <w:rFonts w:eastAsia="Calibri" w:cs="Calibri"/>
                <w:highlight w:val="yellow"/>
              </w:rPr>
              <w:t>.</w:t>
            </w:r>
            <w:r w:rsidRPr="00005A77">
              <w:rPr>
                <w:rFonts w:eastAsia="Calibri" w:cs="Calibri"/>
                <w:highlight w:val="yellow"/>
              </w:rPr>
              <w:t xml:space="preserve"> 1-2</w:t>
            </w:r>
          </w:p>
        </w:tc>
        <w:tc>
          <w:tcPr>
            <w:tcW w:w="2160" w:type="dxa"/>
          </w:tcPr>
          <w:p w14:paraId="7CBBBD1F" w14:textId="02FAAFD1" w:rsidR="00714DBB" w:rsidRDefault="00005A77" w:rsidP="00201928">
            <w:pPr>
              <w:pStyle w:val="NoSpacing"/>
              <w:jc w:val="left"/>
              <w:rPr>
                <w:rFonts w:eastAsia="Calibri" w:cs="Calibri"/>
              </w:rPr>
            </w:pPr>
            <w:r w:rsidRPr="00005A77">
              <w:rPr>
                <w:rFonts w:eastAsia="Calibri" w:cs="Calibri"/>
                <w:highlight w:val="yellow"/>
              </w:rPr>
              <w:t>dates</w:t>
            </w:r>
          </w:p>
        </w:tc>
      </w:tr>
      <w:tr w:rsidR="00A50129" w14:paraId="6FF36551" w14:textId="77777777" w:rsidTr="00A50129">
        <w:tc>
          <w:tcPr>
            <w:tcW w:w="2065" w:type="dxa"/>
          </w:tcPr>
          <w:p w14:paraId="6330D62C" w14:textId="6782D72C" w:rsidR="00A50129" w:rsidRPr="00EA786F" w:rsidRDefault="00A50129" w:rsidP="00201928">
            <w:pPr>
              <w:pStyle w:val="NoSpacing"/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Rotation</w:t>
            </w:r>
          </w:p>
        </w:tc>
        <w:tc>
          <w:tcPr>
            <w:tcW w:w="2160" w:type="dxa"/>
          </w:tcPr>
          <w:p w14:paraId="63954134" w14:textId="77777777" w:rsidR="00A50129" w:rsidRDefault="00A50129" w:rsidP="00201928">
            <w:pPr>
              <w:pStyle w:val="NoSpacing"/>
              <w:jc w:val="left"/>
              <w:rPr>
                <w:rFonts w:eastAsia="Calibri" w:cs="Calibri"/>
              </w:rPr>
            </w:pPr>
          </w:p>
        </w:tc>
      </w:tr>
      <w:tr w:rsidR="00714DBB" w14:paraId="09E63905" w14:textId="77777777" w:rsidTr="00A50129">
        <w:tc>
          <w:tcPr>
            <w:tcW w:w="2065" w:type="dxa"/>
          </w:tcPr>
          <w:p w14:paraId="1B972153" w14:textId="77777777" w:rsidR="00714DBB" w:rsidRPr="00EA786F" w:rsidRDefault="00714DBB" w:rsidP="00201928">
            <w:pPr>
              <w:pStyle w:val="NoSpacing"/>
              <w:jc w:val="left"/>
              <w:rPr>
                <w:rFonts w:eastAsia="Calibri" w:cs="Calibri"/>
                <w:b/>
              </w:rPr>
            </w:pPr>
            <w:r w:rsidRPr="00EA786F">
              <w:rPr>
                <w:rFonts w:eastAsia="Calibri" w:cs="Calibri"/>
                <w:b/>
              </w:rPr>
              <w:t>Site</w:t>
            </w:r>
          </w:p>
        </w:tc>
        <w:tc>
          <w:tcPr>
            <w:tcW w:w="2160" w:type="dxa"/>
          </w:tcPr>
          <w:p w14:paraId="0FE61CA9" w14:textId="77777777" w:rsidR="00714DBB" w:rsidRDefault="00714DBB" w:rsidP="00201928">
            <w:pPr>
              <w:pStyle w:val="NoSpacing"/>
              <w:jc w:val="left"/>
              <w:rPr>
                <w:rFonts w:eastAsia="Calibri" w:cs="Calibri"/>
              </w:rPr>
            </w:pPr>
          </w:p>
        </w:tc>
      </w:tr>
      <w:tr w:rsidR="00714DBB" w14:paraId="4FA92295" w14:textId="77777777" w:rsidTr="00A50129">
        <w:tc>
          <w:tcPr>
            <w:tcW w:w="2065" w:type="dxa"/>
          </w:tcPr>
          <w:p w14:paraId="60261C14" w14:textId="11CCB988" w:rsidR="00714DBB" w:rsidRPr="00EA786F" w:rsidRDefault="00714DBB" w:rsidP="00A50129">
            <w:pPr>
              <w:pStyle w:val="NoSpacing"/>
              <w:jc w:val="left"/>
              <w:rPr>
                <w:rFonts w:eastAsia="Calibri" w:cs="Calibri"/>
                <w:b/>
              </w:rPr>
            </w:pPr>
            <w:r w:rsidRPr="00EA786F">
              <w:rPr>
                <w:rFonts w:eastAsia="Calibri" w:cs="Calibri"/>
                <w:b/>
              </w:rPr>
              <w:t xml:space="preserve">Rotation </w:t>
            </w:r>
            <w:r w:rsidR="00A50129">
              <w:rPr>
                <w:rFonts w:eastAsia="Calibri" w:cs="Calibri"/>
                <w:b/>
              </w:rPr>
              <w:t>Preceptor</w:t>
            </w:r>
          </w:p>
        </w:tc>
        <w:tc>
          <w:tcPr>
            <w:tcW w:w="2160" w:type="dxa"/>
          </w:tcPr>
          <w:p w14:paraId="31100C00" w14:textId="77777777" w:rsidR="00714DBB" w:rsidRDefault="00714DBB" w:rsidP="00201928">
            <w:pPr>
              <w:pStyle w:val="NoSpacing"/>
              <w:jc w:val="left"/>
              <w:rPr>
                <w:rFonts w:eastAsia="Calibri" w:cs="Calibri"/>
              </w:rPr>
            </w:pPr>
          </w:p>
        </w:tc>
      </w:tr>
      <w:tr w:rsidR="00714DBB" w14:paraId="3B23BCB0" w14:textId="77777777" w:rsidTr="00A50129">
        <w:tc>
          <w:tcPr>
            <w:tcW w:w="2065" w:type="dxa"/>
          </w:tcPr>
          <w:p w14:paraId="26A08C04" w14:textId="77777777" w:rsidR="00714DBB" w:rsidRPr="00EA786F" w:rsidRDefault="00714DBB" w:rsidP="00201928">
            <w:pPr>
              <w:pStyle w:val="NoSpacing"/>
              <w:jc w:val="left"/>
              <w:rPr>
                <w:rFonts w:eastAsia="Calibri" w:cs="Calibri"/>
                <w:b/>
              </w:rPr>
            </w:pPr>
          </w:p>
        </w:tc>
        <w:tc>
          <w:tcPr>
            <w:tcW w:w="2160" w:type="dxa"/>
          </w:tcPr>
          <w:p w14:paraId="78283FC7" w14:textId="77777777" w:rsidR="00714DBB" w:rsidRDefault="00714DBB" w:rsidP="00201928">
            <w:pPr>
              <w:pStyle w:val="NoSpacing"/>
              <w:jc w:val="left"/>
              <w:rPr>
                <w:rFonts w:eastAsia="Calibri" w:cs="Calibri"/>
              </w:rPr>
            </w:pPr>
          </w:p>
        </w:tc>
      </w:tr>
      <w:tr w:rsidR="00714DBB" w14:paraId="1A3C7C71" w14:textId="77777777" w:rsidTr="00A50129">
        <w:tc>
          <w:tcPr>
            <w:tcW w:w="2065" w:type="dxa"/>
          </w:tcPr>
          <w:p w14:paraId="650A8E77" w14:textId="28DA23C7" w:rsidR="00714DBB" w:rsidRPr="00EA786F" w:rsidRDefault="00005A77" w:rsidP="00201928">
            <w:pPr>
              <w:pStyle w:val="NoSpacing"/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Weeks</w:t>
            </w:r>
          </w:p>
        </w:tc>
        <w:tc>
          <w:tcPr>
            <w:tcW w:w="2160" w:type="dxa"/>
          </w:tcPr>
          <w:p w14:paraId="610865F6" w14:textId="77777777" w:rsidR="00714DBB" w:rsidRDefault="00714DBB" w:rsidP="00201928">
            <w:pPr>
              <w:pStyle w:val="NoSpacing"/>
              <w:jc w:val="left"/>
              <w:rPr>
                <w:rFonts w:eastAsia="Calibri" w:cs="Calibri"/>
              </w:rPr>
            </w:pPr>
          </w:p>
        </w:tc>
      </w:tr>
      <w:tr w:rsidR="00A50129" w14:paraId="5044C43E" w14:textId="77777777" w:rsidTr="00A50129">
        <w:tc>
          <w:tcPr>
            <w:tcW w:w="2065" w:type="dxa"/>
          </w:tcPr>
          <w:p w14:paraId="3CF53B88" w14:textId="7929641F" w:rsidR="00A50129" w:rsidRPr="00EA786F" w:rsidRDefault="00A50129" w:rsidP="00201928">
            <w:pPr>
              <w:pStyle w:val="NoSpacing"/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Rotation</w:t>
            </w:r>
          </w:p>
        </w:tc>
        <w:tc>
          <w:tcPr>
            <w:tcW w:w="2160" w:type="dxa"/>
          </w:tcPr>
          <w:p w14:paraId="26F997E4" w14:textId="77777777" w:rsidR="00A50129" w:rsidRDefault="00A50129" w:rsidP="00201928">
            <w:pPr>
              <w:pStyle w:val="NoSpacing"/>
              <w:jc w:val="left"/>
              <w:rPr>
                <w:rFonts w:eastAsia="Calibri" w:cs="Calibri"/>
              </w:rPr>
            </w:pPr>
          </w:p>
        </w:tc>
      </w:tr>
      <w:tr w:rsidR="00714DBB" w14:paraId="64F04361" w14:textId="77777777" w:rsidTr="00A50129">
        <w:tc>
          <w:tcPr>
            <w:tcW w:w="2065" w:type="dxa"/>
          </w:tcPr>
          <w:p w14:paraId="1D7EA803" w14:textId="77777777" w:rsidR="00714DBB" w:rsidRPr="00EA786F" w:rsidRDefault="00714DBB" w:rsidP="00201928">
            <w:pPr>
              <w:pStyle w:val="NoSpacing"/>
              <w:jc w:val="left"/>
              <w:rPr>
                <w:rFonts w:eastAsia="Calibri" w:cs="Calibri"/>
                <w:b/>
              </w:rPr>
            </w:pPr>
            <w:r w:rsidRPr="00EA786F">
              <w:rPr>
                <w:rFonts w:eastAsia="Calibri" w:cs="Calibri"/>
                <w:b/>
              </w:rPr>
              <w:t>Site</w:t>
            </w:r>
          </w:p>
        </w:tc>
        <w:tc>
          <w:tcPr>
            <w:tcW w:w="2160" w:type="dxa"/>
          </w:tcPr>
          <w:p w14:paraId="1F002DF8" w14:textId="77777777" w:rsidR="00714DBB" w:rsidRDefault="00714DBB" w:rsidP="00201928">
            <w:pPr>
              <w:pStyle w:val="NoSpacing"/>
              <w:jc w:val="left"/>
              <w:rPr>
                <w:rFonts w:eastAsia="Calibri" w:cs="Calibri"/>
              </w:rPr>
            </w:pPr>
          </w:p>
        </w:tc>
      </w:tr>
      <w:tr w:rsidR="00714DBB" w14:paraId="7FCFEF1F" w14:textId="77777777" w:rsidTr="00A50129">
        <w:tc>
          <w:tcPr>
            <w:tcW w:w="2065" w:type="dxa"/>
          </w:tcPr>
          <w:p w14:paraId="7055DA98" w14:textId="54A11DD9" w:rsidR="00714DBB" w:rsidRPr="00EA786F" w:rsidRDefault="00714DBB" w:rsidP="00A50129">
            <w:pPr>
              <w:pStyle w:val="NoSpacing"/>
              <w:jc w:val="left"/>
              <w:rPr>
                <w:rFonts w:eastAsia="Calibri" w:cs="Calibri"/>
                <w:b/>
              </w:rPr>
            </w:pPr>
            <w:r w:rsidRPr="00EA786F">
              <w:rPr>
                <w:rFonts w:eastAsia="Calibri" w:cs="Calibri"/>
                <w:b/>
              </w:rPr>
              <w:t xml:space="preserve">Rotation </w:t>
            </w:r>
            <w:r w:rsidR="00A50129">
              <w:rPr>
                <w:rFonts w:eastAsia="Calibri" w:cs="Calibri"/>
                <w:b/>
              </w:rPr>
              <w:t>Preceptor</w:t>
            </w:r>
          </w:p>
        </w:tc>
        <w:tc>
          <w:tcPr>
            <w:tcW w:w="2160" w:type="dxa"/>
          </w:tcPr>
          <w:p w14:paraId="28AFEAD0" w14:textId="77777777" w:rsidR="00714DBB" w:rsidRDefault="00714DBB" w:rsidP="00201928">
            <w:pPr>
              <w:pStyle w:val="NoSpacing"/>
              <w:jc w:val="left"/>
              <w:rPr>
                <w:rFonts w:eastAsia="Calibri" w:cs="Calibri"/>
              </w:rPr>
            </w:pPr>
          </w:p>
        </w:tc>
      </w:tr>
      <w:tr w:rsidR="00714DBB" w14:paraId="1C5B16A9" w14:textId="77777777" w:rsidTr="00A50129">
        <w:tc>
          <w:tcPr>
            <w:tcW w:w="2065" w:type="dxa"/>
          </w:tcPr>
          <w:p w14:paraId="671575FD" w14:textId="77777777" w:rsidR="00714DBB" w:rsidRPr="00EA786F" w:rsidRDefault="00714DBB" w:rsidP="00201928">
            <w:pPr>
              <w:pStyle w:val="NoSpacing"/>
              <w:jc w:val="left"/>
              <w:rPr>
                <w:rFonts w:eastAsia="Calibri" w:cs="Calibri"/>
                <w:b/>
              </w:rPr>
            </w:pPr>
          </w:p>
        </w:tc>
        <w:tc>
          <w:tcPr>
            <w:tcW w:w="2160" w:type="dxa"/>
          </w:tcPr>
          <w:p w14:paraId="3D5C6352" w14:textId="77777777" w:rsidR="00714DBB" w:rsidRDefault="00714DBB" w:rsidP="00201928">
            <w:pPr>
              <w:pStyle w:val="NoSpacing"/>
              <w:jc w:val="left"/>
              <w:rPr>
                <w:rFonts w:eastAsia="Calibri" w:cs="Calibri"/>
              </w:rPr>
            </w:pPr>
          </w:p>
        </w:tc>
      </w:tr>
      <w:tr w:rsidR="00714DBB" w14:paraId="60A8EDFF" w14:textId="77777777" w:rsidTr="00A50129">
        <w:tc>
          <w:tcPr>
            <w:tcW w:w="2065" w:type="dxa"/>
          </w:tcPr>
          <w:p w14:paraId="6D810B03" w14:textId="539B55F2" w:rsidR="00714DBB" w:rsidRPr="00EA786F" w:rsidRDefault="00005A77" w:rsidP="00201928">
            <w:pPr>
              <w:pStyle w:val="NoSpacing"/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Weeks</w:t>
            </w:r>
          </w:p>
        </w:tc>
        <w:tc>
          <w:tcPr>
            <w:tcW w:w="2160" w:type="dxa"/>
          </w:tcPr>
          <w:p w14:paraId="0A906615" w14:textId="77777777" w:rsidR="00714DBB" w:rsidRDefault="00714DBB" w:rsidP="00201928">
            <w:pPr>
              <w:pStyle w:val="NoSpacing"/>
              <w:jc w:val="left"/>
              <w:rPr>
                <w:rFonts w:eastAsia="Calibri" w:cs="Calibri"/>
              </w:rPr>
            </w:pPr>
          </w:p>
        </w:tc>
      </w:tr>
      <w:tr w:rsidR="00A50129" w14:paraId="7BC0679D" w14:textId="77777777" w:rsidTr="00A50129">
        <w:tc>
          <w:tcPr>
            <w:tcW w:w="2065" w:type="dxa"/>
          </w:tcPr>
          <w:p w14:paraId="377BAD1F" w14:textId="1F53E8F3" w:rsidR="00A50129" w:rsidRDefault="00A50129" w:rsidP="00201928">
            <w:pPr>
              <w:pStyle w:val="NoSpacing"/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Rotation</w:t>
            </w:r>
          </w:p>
        </w:tc>
        <w:tc>
          <w:tcPr>
            <w:tcW w:w="2160" w:type="dxa"/>
          </w:tcPr>
          <w:p w14:paraId="1EAD5C73" w14:textId="77777777" w:rsidR="00A50129" w:rsidRDefault="00A50129" w:rsidP="00201928">
            <w:pPr>
              <w:pStyle w:val="NoSpacing"/>
              <w:jc w:val="left"/>
              <w:rPr>
                <w:rFonts w:eastAsia="Calibri" w:cs="Calibri"/>
              </w:rPr>
            </w:pPr>
          </w:p>
        </w:tc>
      </w:tr>
      <w:tr w:rsidR="00714DBB" w14:paraId="1CB4A9C9" w14:textId="77777777" w:rsidTr="00A50129">
        <w:tc>
          <w:tcPr>
            <w:tcW w:w="2065" w:type="dxa"/>
          </w:tcPr>
          <w:p w14:paraId="4BBF3C95" w14:textId="77777777" w:rsidR="00714DBB" w:rsidRPr="00EA786F" w:rsidRDefault="00714DBB" w:rsidP="00201928">
            <w:pPr>
              <w:pStyle w:val="NoSpacing"/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Site</w:t>
            </w:r>
          </w:p>
        </w:tc>
        <w:tc>
          <w:tcPr>
            <w:tcW w:w="2160" w:type="dxa"/>
          </w:tcPr>
          <w:p w14:paraId="0283FE05" w14:textId="77777777" w:rsidR="00714DBB" w:rsidRDefault="00714DBB" w:rsidP="00201928">
            <w:pPr>
              <w:pStyle w:val="NoSpacing"/>
              <w:jc w:val="left"/>
              <w:rPr>
                <w:rFonts w:eastAsia="Calibri" w:cs="Calibri"/>
              </w:rPr>
            </w:pPr>
          </w:p>
        </w:tc>
      </w:tr>
      <w:tr w:rsidR="00714DBB" w14:paraId="2C061064" w14:textId="77777777" w:rsidTr="00A50129">
        <w:tc>
          <w:tcPr>
            <w:tcW w:w="2065" w:type="dxa"/>
          </w:tcPr>
          <w:p w14:paraId="59E23EB1" w14:textId="04FF1307" w:rsidR="00714DBB" w:rsidRPr="00EA786F" w:rsidRDefault="00714DBB" w:rsidP="00A50129">
            <w:pPr>
              <w:pStyle w:val="NoSpacing"/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Rotation </w:t>
            </w:r>
            <w:r w:rsidR="00A50129">
              <w:rPr>
                <w:rFonts w:eastAsia="Calibri" w:cs="Calibri"/>
                <w:b/>
              </w:rPr>
              <w:t>Preceptor</w:t>
            </w:r>
          </w:p>
        </w:tc>
        <w:tc>
          <w:tcPr>
            <w:tcW w:w="2160" w:type="dxa"/>
          </w:tcPr>
          <w:p w14:paraId="578BDF65" w14:textId="77777777" w:rsidR="00714DBB" w:rsidRDefault="00714DBB" w:rsidP="00201928">
            <w:pPr>
              <w:pStyle w:val="NoSpacing"/>
              <w:jc w:val="left"/>
              <w:rPr>
                <w:rFonts w:eastAsia="Calibri" w:cs="Calibri"/>
              </w:rPr>
            </w:pPr>
          </w:p>
        </w:tc>
      </w:tr>
    </w:tbl>
    <w:p w14:paraId="7FAF98FA" w14:textId="77777777" w:rsidR="00714DBB" w:rsidRDefault="00714DBB" w:rsidP="00714DBB">
      <w:pPr>
        <w:pStyle w:val="NoSpacing"/>
        <w:jc w:val="left"/>
        <w:rPr>
          <w:rFonts w:eastAsia="Calibri" w:cs="Calibri"/>
        </w:rPr>
      </w:pPr>
    </w:p>
    <w:p w14:paraId="0E8CA80F" w14:textId="79CFAE74" w:rsidR="00714DBB" w:rsidRDefault="00714DBB" w:rsidP="00714DBB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 xml:space="preserve">As a future Family Physician, you are expected to conduct yourself in a manner consistent with the expectations of </w:t>
      </w:r>
      <w:r w:rsidR="00330999">
        <w:rPr>
          <w:rFonts w:eastAsia="Calibri" w:cs="Calibri"/>
        </w:rPr>
        <w:t>the</w:t>
      </w:r>
      <w:r>
        <w:rPr>
          <w:rFonts w:eastAsia="Calibri" w:cs="Calibri"/>
        </w:rPr>
        <w:t xml:space="preserve"> </w:t>
      </w:r>
      <w:r w:rsidR="00330999">
        <w:rPr>
          <w:rFonts w:eastAsia="Calibri" w:cs="Calibri"/>
        </w:rPr>
        <w:t>discipline</w:t>
      </w:r>
      <w:r>
        <w:rPr>
          <w:rFonts w:eastAsia="Calibri" w:cs="Calibri"/>
        </w:rPr>
        <w:t xml:space="preserve">. The following </w:t>
      </w:r>
      <w:r w:rsidR="003F7EC9">
        <w:rPr>
          <w:rFonts w:eastAsia="Calibri" w:cs="Calibri"/>
        </w:rPr>
        <w:t xml:space="preserve">background </w:t>
      </w:r>
      <w:r>
        <w:rPr>
          <w:rFonts w:eastAsia="Calibri" w:cs="Calibri"/>
        </w:rPr>
        <w:t xml:space="preserve">documents outline these expectations: </w:t>
      </w:r>
    </w:p>
    <w:p w14:paraId="3ED9CA69" w14:textId="40C1E76B" w:rsidR="00301FE0" w:rsidRDefault="00301FE0" w:rsidP="00714DBB">
      <w:pPr>
        <w:pStyle w:val="NoSpacing"/>
        <w:jc w:val="left"/>
        <w:rPr>
          <w:rFonts w:eastAsia="Calibri" w:cs="Calibri"/>
        </w:rPr>
      </w:pPr>
    </w:p>
    <w:p w14:paraId="6D843D4C" w14:textId="78DBE610" w:rsidR="003805B4" w:rsidRDefault="00301FE0" w:rsidP="00301FE0">
      <w:pPr>
        <w:pStyle w:val="NoSpacing"/>
        <w:jc w:val="left"/>
        <w:rPr>
          <w:rFonts w:eastAsia="Calibri" w:cs="Calibri"/>
        </w:rPr>
      </w:pPr>
      <w:r w:rsidRPr="50FE49C6">
        <w:rPr>
          <w:rFonts w:eastAsia="Calibri" w:cs="Calibri"/>
        </w:rPr>
        <w:t>CPSA Standards of Practice:</w:t>
      </w:r>
      <w:r w:rsidR="003805B4" w:rsidRPr="50FE49C6">
        <w:rPr>
          <w:rFonts w:eastAsia="Calibri" w:cs="Calibri"/>
        </w:rPr>
        <w:t xml:space="preserve"> </w:t>
      </w:r>
      <w:hyperlink r:id="rId12">
        <w:r w:rsidR="003805B4" w:rsidRPr="50FE49C6">
          <w:rPr>
            <w:rStyle w:val="Hyperlink"/>
            <w:rFonts w:eastAsia="Calibri" w:cs="Calibri"/>
          </w:rPr>
          <w:t>https://cpsa.ca/physicians/standards-of-practice/</w:t>
        </w:r>
      </w:hyperlink>
    </w:p>
    <w:p w14:paraId="3CDC1FBF" w14:textId="4253B53A" w:rsidR="00301FE0" w:rsidRDefault="002A6125" w:rsidP="00301FE0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 xml:space="preserve">CMA Code of Ethics &amp; Professionalism: </w:t>
      </w:r>
      <w:hyperlink r:id="rId13" w:history="1">
        <w:r w:rsidR="0032205D" w:rsidRPr="0032205D">
          <w:rPr>
            <w:rStyle w:val="Hyperlink"/>
            <w:rFonts w:eastAsia="Calibri" w:cs="Calibri"/>
          </w:rPr>
          <w:t>https://www.cma.ca/cma-code-ethics-and-professionalism</w:t>
        </w:r>
      </w:hyperlink>
    </w:p>
    <w:p w14:paraId="63BAA7B2" w14:textId="5AD6D14C" w:rsidR="00301FE0" w:rsidRDefault="00301FE0" w:rsidP="00301FE0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 xml:space="preserve">CFPC </w:t>
      </w:r>
      <w:r w:rsidR="0032205D">
        <w:rPr>
          <w:rFonts w:eastAsia="Calibri" w:cs="Calibri"/>
        </w:rPr>
        <w:t xml:space="preserve">Evaluation of Competence Objectives: </w:t>
      </w:r>
      <w:hyperlink r:id="rId14" w:history="1">
        <w:r w:rsidR="0032205D" w:rsidRPr="0032205D">
          <w:rPr>
            <w:rStyle w:val="Hyperlink"/>
            <w:rFonts w:eastAsia="Calibri" w:cs="Calibri"/>
          </w:rPr>
          <w:t>https://www.cfpc.ca/EvaluationObjectives/</w:t>
        </w:r>
      </w:hyperlink>
    </w:p>
    <w:p w14:paraId="69D7CB63" w14:textId="77777777" w:rsidR="00301FE0" w:rsidRDefault="00301FE0" w:rsidP="00714DBB">
      <w:pPr>
        <w:pStyle w:val="NoSpacing"/>
        <w:jc w:val="left"/>
        <w:rPr>
          <w:rFonts w:eastAsia="Calibri" w:cs="Calibri"/>
        </w:rPr>
      </w:pPr>
    </w:p>
    <w:p w14:paraId="4517F707" w14:textId="77777777" w:rsidR="00714DBB" w:rsidRDefault="00714DBB" w:rsidP="00714DBB">
      <w:pPr>
        <w:pStyle w:val="NoSpacing"/>
        <w:jc w:val="left"/>
        <w:rPr>
          <w:rFonts w:eastAsia="Calibri" w:cs="Calibri"/>
        </w:rPr>
      </w:pPr>
    </w:p>
    <w:p w14:paraId="436CAE7F" w14:textId="77777777" w:rsidR="00714DBB" w:rsidRDefault="00714DBB" w:rsidP="00714DBB">
      <w:pPr>
        <w:pStyle w:val="NoSpacing"/>
        <w:jc w:val="left"/>
        <w:rPr>
          <w:rFonts w:eastAsia="Calibri" w:cs="Calibri"/>
          <w:b/>
          <w:u w:val="single"/>
        </w:rPr>
      </w:pPr>
      <w:r w:rsidRPr="00D65E3B">
        <w:rPr>
          <w:rFonts w:eastAsia="Calibri" w:cs="Calibri"/>
          <w:b/>
          <w:u w:val="single"/>
        </w:rPr>
        <w:t>Objectives</w:t>
      </w:r>
    </w:p>
    <w:p w14:paraId="3B6F07A4" w14:textId="5A16EF7D" w:rsidR="00714DBB" w:rsidRDefault="001E475F" w:rsidP="00714DBB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>In addressing the identified performance deficiencies, you</w:t>
      </w:r>
      <w:r w:rsidR="003F7EC9">
        <w:rPr>
          <w:rFonts w:eastAsia="Calibri" w:cs="Calibri"/>
        </w:rPr>
        <w:t xml:space="preserve"> are expected to meet the following </w:t>
      </w:r>
      <w:r w:rsidR="00714DBB">
        <w:rPr>
          <w:rFonts w:eastAsia="Calibri" w:cs="Calibri"/>
        </w:rPr>
        <w:t xml:space="preserve">objectives </w:t>
      </w:r>
      <w:r w:rsidR="00915085">
        <w:rPr>
          <w:rFonts w:eastAsia="Calibri" w:cs="Calibri"/>
        </w:rPr>
        <w:t xml:space="preserve">for a </w:t>
      </w:r>
      <w:r w:rsidR="00915085" w:rsidRPr="00915085">
        <w:rPr>
          <w:rFonts w:eastAsia="Calibri" w:cs="Calibri"/>
          <w:highlight w:val="yellow"/>
        </w:rPr>
        <w:t>PGY- level</w:t>
      </w:r>
      <w:r w:rsidR="00915085">
        <w:rPr>
          <w:rFonts w:eastAsia="Calibri" w:cs="Calibri"/>
        </w:rPr>
        <w:t xml:space="preserve"> resident </w:t>
      </w:r>
      <w:r w:rsidR="003F7EC9">
        <w:rPr>
          <w:rFonts w:eastAsia="Calibri" w:cs="Calibri"/>
        </w:rPr>
        <w:t>by the end of the remediation period.</w:t>
      </w:r>
    </w:p>
    <w:p w14:paraId="3640BC53" w14:textId="77777777" w:rsidR="00301FE0" w:rsidRDefault="00301FE0" w:rsidP="00714DBB">
      <w:pPr>
        <w:pStyle w:val="NoSpacing"/>
        <w:jc w:val="left"/>
        <w:rPr>
          <w:rFonts w:eastAsia="Calibri" w:cs="Calibri"/>
        </w:rPr>
      </w:pPr>
    </w:p>
    <w:p w14:paraId="2D84FFB0" w14:textId="14E5281E" w:rsidR="00714DBB" w:rsidRDefault="003F7EC9" w:rsidP="00714DBB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 xml:space="preserve">Some examples of methods for </w:t>
      </w:r>
      <w:r w:rsidR="008E133E">
        <w:rPr>
          <w:rFonts w:eastAsia="Calibri" w:cs="Calibri"/>
        </w:rPr>
        <w:t xml:space="preserve">learning strategies and </w:t>
      </w:r>
      <w:r>
        <w:rPr>
          <w:rFonts w:eastAsia="Calibri" w:cs="Calibri"/>
        </w:rPr>
        <w:t>assessment and feedback to assist you in meeting these objectives are also provided;</w:t>
      </w:r>
      <w:r w:rsidR="00B05D81">
        <w:rPr>
          <w:rFonts w:eastAsia="Calibri" w:cs="Calibri"/>
        </w:rPr>
        <w:t xml:space="preserve"> </w:t>
      </w:r>
      <w:r w:rsidR="00B05D81" w:rsidRPr="00B05D81">
        <w:rPr>
          <w:rFonts w:eastAsia="Calibri" w:cs="Calibri"/>
          <w:highlight w:val="yellow"/>
        </w:rPr>
        <w:t>delete any that don’t apply</w:t>
      </w:r>
    </w:p>
    <w:p w14:paraId="55485735" w14:textId="77777777" w:rsidR="003F7EC9" w:rsidRDefault="003F7EC9" w:rsidP="00714DBB">
      <w:pPr>
        <w:pStyle w:val="NoSpacing"/>
        <w:jc w:val="left"/>
        <w:rPr>
          <w:rFonts w:eastAsia="Calibri" w:cs="Calibri"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931"/>
        <w:gridCol w:w="3719"/>
        <w:gridCol w:w="3420"/>
      </w:tblGrid>
      <w:tr w:rsidR="004C7D29" w14:paraId="32242372" w14:textId="77777777" w:rsidTr="00201928">
        <w:tc>
          <w:tcPr>
            <w:tcW w:w="11070" w:type="dxa"/>
            <w:gridSpan w:val="3"/>
          </w:tcPr>
          <w:p w14:paraId="61165E15" w14:textId="58159DA5" w:rsidR="004C7D29" w:rsidRPr="00312C52" w:rsidRDefault="00B05D81" w:rsidP="00201928">
            <w:pPr>
              <w:pStyle w:val="NoSpacing"/>
              <w:jc w:val="left"/>
              <w:rPr>
                <w:rFonts w:eastAsia="Calibri" w:cs="Calibri"/>
                <w:b/>
                <w:smallCaps/>
              </w:rPr>
            </w:pPr>
            <w:r>
              <w:rPr>
                <w:rFonts w:eastAsia="Calibri" w:cs="Calibri"/>
                <w:b/>
                <w:smallCaps/>
              </w:rPr>
              <w:t>The Patient-</w:t>
            </w:r>
            <w:proofErr w:type="spellStart"/>
            <w:r>
              <w:rPr>
                <w:rFonts w:eastAsia="Calibri" w:cs="Calibri"/>
                <w:b/>
                <w:smallCaps/>
              </w:rPr>
              <w:t>Centred</w:t>
            </w:r>
            <w:proofErr w:type="spellEnd"/>
            <w:r>
              <w:rPr>
                <w:rFonts w:eastAsia="Calibri" w:cs="Calibri"/>
                <w:b/>
                <w:smallCaps/>
              </w:rPr>
              <w:t xml:space="preserve"> Approach</w:t>
            </w:r>
          </w:p>
        </w:tc>
      </w:tr>
      <w:tr w:rsidR="004C7D29" w14:paraId="12F376B5" w14:textId="77777777" w:rsidTr="00201928">
        <w:tc>
          <w:tcPr>
            <w:tcW w:w="3931" w:type="dxa"/>
            <w:shd w:val="clear" w:color="auto" w:fill="D9D9D9" w:themeFill="background1" w:themeFillShade="D9"/>
          </w:tcPr>
          <w:p w14:paraId="2F70A1C2" w14:textId="77777777" w:rsidR="004C7D29" w:rsidRPr="00533987" w:rsidRDefault="004C7D29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Specific Learning Objectives</w:t>
            </w:r>
          </w:p>
        </w:tc>
        <w:tc>
          <w:tcPr>
            <w:tcW w:w="3719" w:type="dxa"/>
            <w:shd w:val="clear" w:color="auto" w:fill="D9D9D9" w:themeFill="background1" w:themeFillShade="D9"/>
          </w:tcPr>
          <w:p w14:paraId="0EFA650C" w14:textId="77777777" w:rsidR="004C7D29" w:rsidRPr="00533987" w:rsidRDefault="004C7D29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Learning Strategies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37034178" w14:textId="77777777" w:rsidR="004C7D29" w:rsidRPr="00533987" w:rsidRDefault="004C7D29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Feedback and Assessment</w:t>
            </w:r>
          </w:p>
        </w:tc>
      </w:tr>
      <w:tr w:rsidR="004C7D29" w14:paraId="563FF899" w14:textId="77777777" w:rsidTr="00201928">
        <w:tc>
          <w:tcPr>
            <w:tcW w:w="3931" w:type="dxa"/>
          </w:tcPr>
          <w:p w14:paraId="0BF3ECCC" w14:textId="77777777" w:rsidR="004C7D29" w:rsidRPr="00B05D81" w:rsidRDefault="004C7D29" w:rsidP="00595909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734F5859" w14:textId="48FD41A1" w:rsidR="004C7D29" w:rsidRPr="00BF57B8" w:rsidRDefault="004C7D29" w:rsidP="00595909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3D393200" w14:textId="22098164" w:rsidR="004C7D29" w:rsidRPr="00E863F5" w:rsidRDefault="004C7D29" w:rsidP="00595909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4C7D29" w14:paraId="7E8A7DA1" w14:textId="77777777" w:rsidTr="00201928">
        <w:tc>
          <w:tcPr>
            <w:tcW w:w="3931" w:type="dxa"/>
          </w:tcPr>
          <w:p w14:paraId="44144015" w14:textId="77777777" w:rsidR="004C7D29" w:rsidRPr="00E863F5" w:rsidRDefault="004C7D29" w:rsidP="00595909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7847A0BE" w14:textId="3E931AA1" w:rsidR="004C7D29" w:rsidRPr="00E863F5" w:rsidRDefault="004C7D29" w:rsidP="00595909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14543BE5" w14:textId="1BFAB3CC" w:rsidR="004C7D29" w:rsidRPr="00E863F5" w:rsidRDefault="004C7D29" w:rsidP="00595909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4C7D29" w14:paraId="7508891C" w14:textId="77777777" w:rsidTr="00201928">
        <w:tc>
          <w:tcPr>
            <w:tcW w:w="3931" w:type="dxa"/>
          </w:tcPr>
          <w:p w14:paraId="22028798" w14:textId="007E8F06" w:rsidR="004C7D29" w:rsidRPr="00E863F5" w:rsidRDefault="004C7D29" w:rsidP="00595909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09D8A0C8" w14:textId="77777777" w:rsidR="004C7D29" w:rsidRPr="00E863F5" w:rsidRDefault="004C7D29" w:rsidP="00595909">
            <w:pPr>
              <w:numPr>
                <w:ilvl w:val="0"/>
                <w:numId w:val="10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5992EFDB" w14:textId="7DE44019" w:rsidR="004C7D29" w:rsidRPr="00E863F5" w:rsidRDefault="004C7D29" w:rsidP="00595909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</w:tbl>
    <w:p w14:paraId="563241E2" w14:textId="77777777" w:rsidR="004C7D29" w:rsidRDefault="004C7D29" w:rsidP="00714DBB">
      <w:pPr>
        <w:pStyle w:val="NoSpacing"/>
        <w:jc w:val="left"/>
        <w:rPr>
          <w:rFonts w:eastAsia="Calibri" w:cs="Calibri"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931"/>
        <w:gridCol w:w="3719"/>
        <w:gridCol w:w="3420"/>
      </w:tblGrid>
      <w:tr w:rsidR="00B05D81" w14:paraId="48A9457F" w14:textId="77777777" w:rsidTr="00201928">
        <w:tc>
          <w:tcPr>
            <w:tcW w:w="11070" w:type="dxa"/>
            <w:gridSpan w:val="3"/>
          </w:tcPr>
          <w:p w14:paraId="4A8AC4B6" w14:textId="03A9904A" w:rsidR="00B05D81" w:rsidRPr="00312C52" w:rsidRDefault="00B05D81" w:rsidP="00201928">
            <w:pPr>
              <w:pStyle w:val="NoSpacing"/>
              <w:jc w:val="left"/>
              <w:rPr>
                <w:rFonts w:eastAsia="Calibri" w:cs="Calibri"/>
                <w:b/>
                <w:smallCaps/>
              </w:rPr>
            </w:pPr>
            <w:r>
              <w:rPr>
                <w:rFonts w:eastAsia="Calibri" w:cs="Calibri"/>
                <w:b/>
                <w:smallCaps/>
              </w:rPr>
              <w:t>Communication Skills</w:t>
            </w:r>
          </w:p>
        </w:tc>
      </w:tr>
      <w:tr w:rsidR="00B05D81" w14:paraId="05370E81" w14:textId="77777777" w:rsidTr="00201928">
        <w:tc>
          <w:tcPr>
            <w:tcW w:w="3931" w:type="dxa"/>
            <w:shd w:val="clear" w:color="auto" w:fill="D9D9D9" w:themeFill="background1" w:themeFillShade="D9"/>
          </w:tcPr>
          <w:p w14:paraId="20DBE8A3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Specific Learning Objectives</w:t>
            </w:r>
          </w:p>
        </w:tc>
        <w:tc>
          <w:tcPr>
            <w:tcW w:w="3719" w:type="dxa"/>
            <w:shd w:val="clear" w:color="auto" w:fill="D9D9D9" w:themeFill="background1" w:themeFillShade="D9"/>
          </w:tcPr>
          <w:p w14:paraId="2F788457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Learning Strategies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3D79D040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Feedback and Assessment</w:t>
            </w:r>
          </w:p>
        </w:tc>
      </w:tr>
      <w:tr w:rsidR="00B05D81" w14:paraId="7C830A86" w14:textId="77777777" w:rsidTr="00201928">
        <w:tc>
          <w:tcPr>
            <w:tcW w:w="3931" w:type="dxa"/>
          </w:tcPr>
          <w:p w14:paraId="2C3429E1" w14:textId="77777777" w:rsidR="00B05D81" w:rsidRPr="00B05D81" w:rsidRDefault="00B05D81" w:rsidP="00595909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68376D5C" w14:textId="77777777" w:rsidR="00B05D81" w:rsidRPr="00BF57B8" w:rsidRDefault="00B05D81" w:rsidP="00595909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316B4D59" w14:textId="77777777" w:rsidR="00B05D81" w:rsidRPr="00E863F5" w:rsidRDefault="00B05D81" w:rsidP="00595909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B05D81" w14:paraId="3FC7F397" w14:textId="77777777" w:rsidTr="00201928">
        <w:tc>
          <w:tcPr>
            <w:tcW w:w="3931" w:type="dxa"/>
          </w:tcPr>
          <w:p w14:paraId="4A37A38D" w14:textId="77777777" w:rsidR="00B05D81" w:rsidRPr="00E863F5" w:rsidRDefault="00B05D81" w:rsidP="00595909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538A2F37" w14:textId="77777777" w:rsidR="00B05D81" w:rsidRPr="00E863F5" w:rsidRDefault="00B05D81" w:rsidP="00595909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77422665" w14:textId="77777777" w:rsidR="00B05D81" w:rsidRPr="00E863F5" w:rsidRDefault="00B05D81" w:rsidP="00595909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B05D81" w14:paraId="1D8C75E3" w14:textId="77777777" w:rsidTr="00201928">
        <w:tc>
          <w:tcPr>
            <w:tcW w:w="3931" w:type="dxa"/>
          </w:tcPr>
          <w:p w14:paraId="74D8CE48" w14:textId="77777777" w:rsidR="00B05D81" w:rsidRPr="00E863F5" w:rsidRDefault="00B05D81" w:rsidP="00595909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3C6E859C" w14:textId="77777777" w:rsidR="00B05D81" w:rsidRPr="00E863F5" w:rsidRDefault="00B05D81" w:rsidP="00595909">
            <w:pPr>
              <w:numPr>
                <w:ilvl w:val="0"/>
                <w:numId w:val="10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77088969" w14:textId="77777777" w:rsidR="00B05D81" w:rsidRPr="00E863F5" w:rsidRDefault="00B05D81" w:rsidP="00595909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</w:tbl>
    <w:p w14:paraId="7B108BB2" w14:textId="546E7883" w:rsidR="00B05D81" w:rsidRDefault="00B05D81" w:rsidP="00714DBB">
      <w:pPr>
        <w:pStyle w:val="NoSpacing"/>
        <w:jc w:val="left"/>
        <w:rPr>
          <w:b/>
        </w:rPr>
      </w:pPr>
    </w:p>
    <w:p w14:paraId="3C529049" w14:textId="77777777" w:rsidR="00D27126" w:rsidRDefault="00D27126" w:rsidP="00714DBB">
      <w:pPr>
        <w:pStyle w:val="NoSpacing"/>
        <w:jc w:val="left"/>
        <w:rPr>
          <w:b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931"/>
        <w:gridCol w:w="3719"/>
        <w:gridCol w:w="3420"/>
      </w:tblGrid>
      <w:tr w:rsidR="00B05D81" w14:paraId="5B452F18" w14:textId="77777777" w:rsidTr="00201928">
        <w:tc>
          <w:tcPr>
            <w:tcW w:w="11070" w:type="dxa"/>
            <w:gridSpan w:val="3"/>
          </w:tcPr>
          <w:p w14:paraId="1AFC473A" w14:textId="6D0688D8" w:rsidR="00B05D81" w:rsidRPr="00312C52" w:rsidRDefault="00B05D81" w:rsidP="00201928">
            <w:pPr>
              <w:pStyle w:val="NoSpacing"/>
              <w:jc w:val="left"/>
              <w:rPr>
                <w:rFonts w:eastAsia="Calibri" w:cs="Calibri"/>
                <w:b/>
                <w:smallCaps/>
              </w:rPr>
            </w:pPr>
            <w:r>
              <w:rPr>
                <w:rFonts w:eastAsia="Calibri" w:cs="Calibri"/>
                <w:b/>
                <w:smallCaps/>
              </w:rPr>
              <w:t>Clinical reasoning</w:t>
            </w:r>
          </w:p>
        </w:tc>
      </w:tr>
      <w:tr w:rsidR="00B05D81" w14:paraId="29AC67C8" w14:textId="77777777" w:rsidTr="00201928">
        <w:tc>
          <w:tcPr>
            <w:tcW w:w="3931" w:type="dxa"/>
            <w:shd w:val="clear" w:color="auto" w:fill="D9D9D9" w:themeFill="background1" w:themeFillShade="D9"/>
          </w:tcPr>
          <w:p w14:paraId="082CA050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Specific Learning Objectives</w:t>
            </w:r>
          </w:p>
        </w:tc>
        <w:tc>
          <w:tcPr>
            <w:tcW w:w="3719" w:type="dxa"/>
            <w:shd w:val="clear" w:color="auto" w:fill="D9D9D9" w:themeFill="background1" w:themeFillShade="D9"/>
          </w:tcPr>
          <w:p w14:paraId="330EC274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Learning Strategies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5846A81E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Feedback and Assessment</w:t>
            </w:r>
          </w:p>
        </w:tc>
      </w:tr>
      <w:tr w:rsidR="00B05D81" w14:paraId="1E2A68B0" w14:textId="77777777" w:rsidTr="00201928">
        <w:tc>
          <w:tcPr>
            <w:tcW w:w="3931" w:type="dxa"/>
          </w:tcPr>
          <w:p w14:paraId="5616382D" w14:textId="77777777" w:rsidR="00B05D81" w:rsidRPr="00B05D81" w:rsidRDefault="00B05D81" w:rsidP="00595909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2D75EBFE" w14:textId="77777777" w:rsidR="00B05D81" w:rsidRPr="00BF57B8" w:rsidRDefault="00B05D81" w:rsidP="00595909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1FEB3A5B" w14:textId="77777777" w:rsidR="00B05D81" w:rsidRPr="00E863F5" w:rsidRDefault="00B05D81" w:rsidP="00595909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B05D81" w14:paraId="0BE47449" w14:textId="77777777" w:rsidTr="00201928">
        <w:tc>
          <w:tcPr>
            <w:tcW w:w="3931" w:type="dxa"/>
          </w:tcPr>
          <w:p w14:paraId="5BFEE12E" w14:textId="77777777" w:rsidR="00B05D81" w:rsidRPr="00E863F5" w:rsidRDefault="00B05D81" w:rsidP="00595909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5C119938" w14:textId="77777777" w:rsidR="00B05D81" w:rsidRPr="00E863F5" w:rsidRDefault="00B05D81" w:rsidP="00595909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2A2FEEAF" w14:textId="77777777" w:rsidR="00B05D81" w:rsidRPr="00E863F5" w:rsidRDefault="00B05D81" w:rsidP="00595909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B05D81" w14:paraId="4E44E62E" w14:textId="77777777" w:rsidTr="00201928">
        <w:tc>
          <w:tcPr>
            <w:tcW w:w="3931" w:type="dxa"/>
          </w:tcPr>
          <w:p w14:paraId="564DDDA6" w14:textId="77777777" w:rsidR="00B05D81" w:rsidRPr="00E863F5" w:rsidRDefault="00B05D81" w:rsidP="00595909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043D0DF0" w14:textId="77777777" w:rsidR="00B05D81" w:rsidRPr="00E863F5" w:rsidRDefault="00B05D81" w:rsidP="00532CB0">
            <w:pPr>
              <w:numPr>
                <w:ilvl w:val="0"/>
                <w:numId w:val="10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354C617E" w14:textId="77777777" w:rsidR="00B05D81" w:rsidRPr="00E863F5" w:rsidRDefault="00B05D81" w:rsidP="00532CB0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</w:tbl>
    <w:p w14:paraId="309338F1" w14:textId="77777777" w:rsidR="00B05D81" w:rsidRDefault="00B05D81" w:rsidP="00714DBB">
      <w:pPr>
        <w:pStyle w:val="NoSpacing"/>
        <w:jc w:val="left"/>
        <w:rPr>
          <w:b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931"/>
        <w:gridCol w:w="3719"/>
        <w:gridCol w:w="3420"/>
      </w:tblGrid>
      <w:tr w:rsidR="00B05D81" w14:paraId="4C00E80A" w14:textId="77777777" w:rsidTr="00201928">
        <w:tc>
          <w:tcPr>
            <w:tcW w:w="11070" w:type="dxa"/>
            <w:gridSpan w:val="3"/>
          </w:tcPr>
          <w:p w14:paraId="443F5085" w14:textId="099BFF24" w:rsidR="00B05D81" w:rsidRPr="00312C52" w:rsidRDefault="00B05D81" w:rsidP="00201928">
            <w:pPr>
              <w:pStyle w:val="NoSpacing"/>
              <w:jc w:val="left"/>
              <w:rPr>
                <w:rFonts w:eastAsia="Calibri" w:cs="Calibri"/>
                <w:b/>
                <w:smallCaps/>
              </w:rPr>
            </w:pPr>
            <w:r>
              <w:rPr>
                <w:rFonts w:eastAsia="Calibri" w:cs="Calibri"/>
                <w:b/>
                <w:smallCaps/>
              </w:rPr>
              <w:t>Selectivity</w:t>
            </w:r>
          </w:p>
        </w:tc>
      </w:tr>
      <w:tr w:rsidR="00B05D81" w14:paraId="5A2F3995" w14:textId="77777777" w:rsidTr="00201928">
        <w:tc>
          <w:tcPr>
            <w:tcW w:w="3931" w:type="dxa"/>
            <w:shd w:val="clear" w:color="auto" w:fill="D9D9D9" w:themeFill="background1" w:themeFillShade="D9"/>
          </w:tcPr>
          <w:p w14:paraId="59D2ACC9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Specific Learning Objectives</w:t>
            </w:r>
          </w:p>
        </w:tc>
        <w:tc>
          <w:tcPr>
            <w:tcW w:w="3719" w:type="dxa"/>
            <w:shd w:val="clear" w:color="auto" w:fill="D9D9D9" w:themeFill="background1" w:themeFillShade="D9"/>
          </w:tcPr>
          <w:p w14:paraId="023B7D1B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Learning Strategies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3F3B1F5E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Feedback and Assessment</w:t>
            </w:r>
          </w:p>
        </w:tc>
      </w:tr>
      <w:tr w:rsidR="00B05D81" w14:paraId="104EF0F9" w14:textId="77777777" w:rsidTr="00201928">
        <w:tc>
          <w:tcPr>
            <w:tcW w:w="3931" w:type="dxa"/>
          </w:tcPr>
          <w:p w14:paraId="60C0F134" w14:textId="77777777" w:rsidR="00B05D81" w:rsidRPr="00B05D81" w:rsidRDefault="00B05D81" w:rsidP="00532CB0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64F23D31" w14:textId="77777777" w:rsidR="00B05D81" w:rsidRPr="00BF57B8" w:rsidRDefault="00B05D81" w:rsidP="00532CB0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3C2270D2" w14:textId="77777777" w:rsidR="00B05D81" w:rsidRPr="00E863F5" w:rsidRDefault="00B05D81" w:rsidP="00532CB0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B05D81" w14:paraId="396FAB24" w14:textId="77777777" w:rsidTr="00201928">
        <w:tc>
          <w:tcPr>
            <w:tcW w:w="3931" w:type="dxa"/>
          </w:tcPr>
          <w:p w14:paraId="3F7F3B47" w14:textId="77777777" w:rsidR="00B05D81" w:rsidRPr="00E863F5" w:rsidRDefault="00B05D81" w:rsidP="00532CB0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0F11DCD3" w14:textId="77777777" w:rsidR="00B05D81" w:rsidRPr="00E863F5" w:rsidRDefault="00B05D81" w:rsidP="00532CB0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3B514FD0" w14:textId="77777777" w:rsidR="00B05D81" w:rsidRPr="00E863F5" w:rsidRDefault="00B05D81" w:rsidP="00532CB0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B05D81" w14:paraId="4AE6637A" w14:textId="77777777" w:rsidTr="00201928">
        <w:tc>
          <w:tcPr>
            <w:tcW w:w="3931" w:type="dxa"/>
          </w:tcPr>
          <w:p w14:paraId="0C054FFC" w14:textId="77777777" w:rsidR="00B05D81" w:rsidRPr="00E863F5" w:rsidRDefault="00B05D81" w:rsidP="00532CB0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42DA2A19" w14:textId="77777777" w:rsidR="00B05D81" w:rsidRPr="00E863F5" w:rsidRDefault="00B05D81" w:rsidP="00532CB0">
            <w:pPr>
              <w:numPr>
                <w:ilvl w:val="0"/>
                <w:numId w:val="10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468DD9B9" w14:textId="77777777" w:rsidR="00B05D81" w:rsidRPr="00E863F5" w:rsidRDefault="00B05D81" w:rsidP="00532CB0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</w:tbl>
    <w:p w14:paraId="6A1CD5B4" w14:textId="77777777" w:rsidR="004D602B" w:rsidRDefault="004D602B" w:rsidP="00406631">
      <w:pPr>
        <w:pStyle w:val="NoSpacing"/>
        <w:jc w:val="left"/>
        <w:rPr>
          <w:b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931"/>
        <w:gridCol w:w="3719"/>
        <w:gridCol w:w="3420"/>
      </w:tblGrid>
      <w:tr w:rsidR="00B05D81" w14:paraId="0C323AA4" w14:textId="77777777" w:rsidTr="00201928">
        <w:tc>
          <w:tcPr>
            <w:tcW w:w="11070" w:type="dxa"/>
            <w:gridSpan w:val="3"/>
          </w:tcPr>
          <w:p w14:paraId="679CFA11" w14:textId="2388FA3E" w:rsidR="00B05D81" w:rsidRPr="00312C52" w:rsidRDefault="00B05D81" w:rsidP="00201928">
            <w:pPr>
              <w:pStyle w:val="NoSpacing"/>
              <w:jc w:val="left"/>
              <w:rPr>
                <w:rFonts w:eastAsia="Calibri" w:cs="Calibri"/>
                <w:b/>
                <w:smallCaps/>
              </w:rPr>
            </w:pPr>
            <w:r>
              <w:rPr>
                <w:rFonts w:eastAsia="Calibri" w:cs="Calibri"/>
                <w:b/>
                <w:smallCaps/>
              </w:rPr>
              <w:t>Professionalism</w:t>
            </w:r>
          </w:p>
        </w:tc>
      </w:tr>
      <w:tr w:rsidR="00B05D81" w14:paraId="145B17F5" w14:textId="77777777" w:rsidTr="00201928">
        <w:tc>
          <w:tcPr>
            <w:tcW w:w="3931" w:type="dxa"/>
            <w:shd w:val="clear" w:color="auto" w:fill="D9D9D9" w:themeFill="background1" w:themeFillShade="D9"/>
          </w:tcPr>
          <w:p w14:paraId="7E005E98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Specific Learning Objectives</w:t>
            </w:r>
          </w:p>
        </w:tc>
        <w:tc>
          <w:tcPr>
            <w:tcW w:w="3719" w:type="dxa"/>
            <w:shd w:val="clear" w:color="auto" w:fill="D9D9D9" w:themeFill="background1" w:themeFillShade="D9"/>
          </w:tcPr>
          <w:p w14:paraId="6F39F62F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Learning Strategies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DA66AC7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Feedback and Assessment</w:t>
            </w:r>
          </w:p>
        </w:tc>
      </w:tr>
      <w:tr w:rsidR="00B05D81" w14:paraId="499BA13C" w14:textId="77777777" w:rsidTr="00201928">
        <w:tc>
          <w:tcPr>
            <w:tcW w:w="3931" w:type="dxa"/>
          </w:tcPr>
          <w:p w14:paraId="05B2C64F" w14:textId="77777777" w:rsidR="00B05D81" w:rsidRPr="00B05D81" w:rsidRDefault="00B05D81" w:rsidP="00532CB0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366E6FEF" w14:textId="77777777" w:rsidR="00B05D81" w:rsidRPr="00BF57B8" w:rsidRDefault="00B05D81" w:rsidP="00532CB0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45C8F63F" w14:textId="77777777" w:rsidR="00B05D81" w:rsidRPr="00E863F5" w:rsidRDefault="00B05D81" w:rsidP="00532CB0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B05D81" w14:paraId="26BAA399" w14:textId="77777777" w:rsidTr="00201928">
        <w:tc>
          <w:tcPr>
            <w:tcW w:w="3931" w:type="dxa"/>
          </w:tcPr>
          <w:p w14:paraId="7285462C" w14:textId="77777777" w:rsidR="00B05D81" w:rsidRPr="00E863F5" w:rsidRDefault="00B05D81" w:rsidP="00532CB0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7DE1FBD8" w14:textId="77777777" w:rsidR="00B05D81" w:rsidRPr="00E863F5" w:rsidRDefault="00B05D81" w:rsidP="00532CB0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61878308" w14:textId="77777777" w:rsidR="00B05D81" w:rsidRPr="00E863F5" w:rsidRDefault="00B05D81" w:rsidP="00532CB0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B05D81" w14:paraId="08B427E6" w14:textId="77777777" w:rsidTr="00201928">
        <w:tc>
          <w:tcPr>
            <w:tcW w:w="3931" w:type="dxa"/>
          </w:tcPr>
          <w:p w14:paraId="6122E851" w14:textId="77777777" w:rsidR="00B05D81" w:rsidRPr="00E863F5" w:rsidRDefault="00B05D81" w:rsidP="00532CB0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13374D0F" w14:textId="77777777" w:rsidR="00B05D81" w:rsidRPr="00E863F5" w:rsidRDefault="00B05D81" w:rsidP="00532CB0">
            <w:pPr>
              <w:numPr>
                <w:ilvl w:val="0"/>
                <w:numId w:val="10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4B9405ED" w14:textId="77777777" w:rsidR="00B05D81" w:rsidRPr="00E863F5" w:rsidRDefault="00B05D81" w:rsidP="00532CB0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</w:tbl>
    <w:p w14:paraId="1A526FF0" w14:textId="77777777" w:rsidR="00B05D81" w:rsidRDefault="00B05D81" w:rsidP="00406631">
      <w:pPr>
        <w:pStyle w:val="NoSpacing"/>
        <w:jc w:val="left"/>
        <w:rPr>
          <w:b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931"/>
        <w:gridCol w:w="3719"/>
        <w:gridCol w:w="3420"/>
      </w:tblGrid>
      <w:tr w:rsidR="00B05D81" w14:paraId="50430FE7" w14:textId="77777777" w:rsidTr="00201928">
        <w:tc>
          <w:tcPr>
            <w:tcW w:w="11070" w:type="dxa"/>
            <w:gridSpan w:val="3"/>
          </w:tcPr>
          <w:p w14:paraId="203C9C40" w14:textId="11C83C86" w:rsidR="00B05D81" w:rsidRPr="00312C52" w:rsidRDefault="00B05D81" w:rsidP="00B05D81">
            <w:pPr>
              <w:pStyle w:val="NoSpacing"/>
              <w:jc w:val="left"/>
              <w:rPr>
                <w:rFonts w:eastAsia="Calibri" w:cs="Calibri"/>
                <w:b/>
                <w:smallCaps/>
              </w:rPr>
            </w:pPr>
            <w:r>
              <w:rPr>
                <w:rFonts w:eastAsia="Calibri" w:cs="Calibri"/>
                <w:b/>
                <w:smallCaps/>
              </w:rPr>
              <w:t>Procedural Skills</w:t>
            </w:r>
          </w:p>
        </w:tc>
      </w:tr>
      <w:tr w:rsidR="00B05D81" w14:paraId="6F9F3E88" w14:textId="77777777" w:rsidTr="00201928">
        <w:tc>
          <w:tcPr>
            <w:tcW w:w="3931" w:type="dxa"/>
            <w:shd w:val="clear" w:color="auto" w:fill="D9D9D9" w:themeFill="background1" w:themeFillShade="D9"/>
          </w:tcPr>
          <w:p w14:paraId="37C5E3CA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Specific Learning Objectives</w:t>
            </w:r>
          </w:p>
        </w:tc>
        <w:tc>
          <w:tcPr>
            <w:tcW w:w="3719" w:type="dxa"/>
            <w:shd w:val="clear" w:color="auto" w:fill="D9D9D9" w:themeFill="background1" w:themeFillShade="D9"/>
          </w:tcPr>
          <w:p w14:paraId="3DC0922D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Learning Strategies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FB4A15D" w14:textId="77777777" w:rsidR="00B05D81" w:rsidRPr="00533987" w:rsidRDefault="00B05D81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Feedback and Assessment</w:t>
            </w:r>
          </w:p>
        </w:tc>
      </w:tr>
      <w:tr w:rsidR="00B05D81" w14:paraId="0B794F42" w14:textId="77777777" w:rsidTr="00201928">
        <w:tc>
          <w:tcPr>
            <w:tcW w:w="3931" w:type="dxa"/>
          </w:tcPr>
          <w:p w14:paraId="4B2EC7C4" w14:textId="77777777" w:rsidR="00B05D81" w:rsidRPr="00B05D81" w:rsidRDefault="00B05D81" w:rsidP="00532CB0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5CB27475" w14:textId="77777777" w:rsidR="00B05D81" w:rsidRPr="00BF57B8" w:rsidRDefault="00B05D81" w:rsidP="00532CB0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452A8691" w14:textId="77777777" w:rsidR="00B05D81" w:rsidRPr="00E863F5" w:rsidRDefault="00B05D81" w:rsidP="00532CB0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B05D81" w14:paraId="2165BD32" w14:textId="77777777" w:rsidTr="00201928">
        <w:tc>
          <w:tcPr>
            <w:tcW w:w="3931" w:type="dxa"/>
          </w:tcPr>
          <w:p w14:paraId="47E23DA4" w14:textId="77777777" w:rsidR="00B05D81" w:rsidRPr="00E863F5" w:rsidRDefault="00B05D81" w:rsidP="00532CB0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4D638BED" w14:textId="77777777" w:rsidR="00B05D81" w:rsidRPr="00E863F5" w:rsidRDefault="00B05D81" w:rsidP="00532CB0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7EFBEAA5" w14:textId="77777777" w:rsidR="00B05D81" w:rsidRPr="00E863F5" w:rsidRDefault="00B05D81" w:rsidP="00532CB0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B05D81" w14:paraId="424DE346" w14:textId="77777777" w:rsidTr="00201928">
        <w:tc>
          <w:tcPr>
            <w:tcW w:w="3931" w:type="dxa"/>
          </w:tcPr>
          <w:p w14:paraId="5717E760" w14:textId="77777777" w:rsidR="00B05D81" w:rsidRPr="00E863F5" w:rsidRDefault="00B05D81" w:rsidP="00532CB0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4B144144" w14:textId="77777777" w:rsidR="00B05D81" w:rsidRPr="00E863F5" w:rsidRDefault="00B05D81" w:rsidP="00532CB0">
            <w:pPr>
              <w:numPr>
                <w:ilvl w:val="0"/>
                <w:numId w:val="10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63189D0D" w14:textId="77777777" w:rsidR="00B05D81" w:rsidRPr="00E863F5" w:rsidRDefault="00B05D81" w:rsidP="00532CB0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</w:tbl>
    <w:p w14:paraId="44447994" w14:textId="77777777" w:rsidR="00786EE7" w:rsidRDefault="00786EE7" w:rsidP="00406631">
      <w:pPr>
        <w:pStyle w:val="NoSpacing"/>
        <w:jc w:val="left"/>
        <w:rPr>
          <w:b/>
          <w:u w:val="single"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931"/>
        <w:gridCol w:w="3719"/>
        <w:gridCol w:w="3420"/>
      </w:tblGrid>
      <w:tr w:rsidR="00786EE7" w14:paraId="1A13600F" w14:textId="77777777" w:rsidTr="00201928">
        <w:tc>
          <w:tcPr>
            <w:tcW w:w="11070" w:type="dxa"/>
            <w:gridSpan w:val="3"/>
          </w:tcPr>
          <w:p w14:paraId="11F90A78" w14:textId="55D4734E" w:rsidR="00786EE7" w:rsidRPr="00312C52" w:rsidRDefault="00786EE7" w:rsidP="00201928">
            <w:pPr>
              <w:pStyle w:val="NoSpacing"/>
              <w:jc w:val="left"/>
              <w:rPr>
                <w:rFonts w:eastAsia="Calibri" w:cs="Calibri"/>
                <w:b/>
                <w:smallCaps/>
              </w:rPr>
            </w:pPr>
            <w:r>
              <w:rPr>
                <w:rFonts w:eastAsia="Calibri" w:cs="Calibri"/>
                <w:b/>
                <w:smallCaps/>
              </w:rPr>
              <w:t>Other (specify)</w:t>
            </w:r>
          </w:p>
        </w:tc>
      </w:tr>
      <w:tr w:rsidR="00786EE7" w14:paraId="38A2DE10" w14:textId="77777777" w:rsidTr="00201928">
        <w:tc>
          <w:tcPr>
            <w:tcW w:w="3931" w:type="dxa"/>
            <w:shd w:val="clear" w:color="auto" w:fill="D9D9D9" w:themeFill="background1" w:themeFillShade="D9"/>
          </w:tcPr>
          <w:p w14:paraId="7458D758" w14:textId="77777777" w:rsidR="00786EE7" w:rsidRPr="00533987" w:rsidRDefault="00786EE7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Specific Learning Objectives</w:t>
            </w:r>
          </w:p>
        </w:tc>
        <w:tc>
          <w:tcPr>
            <w:tcW w:w="3719" w:type="dxa"/>
            <w:shd w:val="clear" w:color="auto" w:fill="D9D9D9" w:themeFill="background1" w:themeFillShade="D9"/>
          </w:tcPr>
          <w:p w14:paraId="0F4A3824" w14:textId="77777777" w:rsidR="00786EE7" w:rsidRPr="00533987" w:rsidRDefault="00786EE7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Learning Strategies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D588995" w14:textId="77777777" w:rsidR="00786EE7" w:rsidRPr="00533987" w:rsidRDefault="00786EE7" w:rsidP="00201928">
            <w:pPr>
              <w:pStyle w:val="NoSpacing"/>
              <w:jc w:val="center"/>
              <w:rPr>
                <w:rFonts w:eastAsia="Calibri" w:cs="Calibri"/>
                <w:b/>
              </w:rPr>
            </w:pPr>
            <w:r w:rsidRPr="00533987">
              <w:rPr>
                <w:rFonts w:eastAsia="Calibri" w:cs="Calibri"/>
                <w:b/>
              </w:rPr>
              <w:t>Feedback and Assessment</w:t>
            </w:r>
          </w:p>
        </w:tc>
      </w:tr>
      <w:tr w:rsidR="00786EE7" w14:paraId="4ED3BB37" w14:textId="77777777" w:rsidTr="00201928">
        <w:tc>
          <w:tcPr>
            <w:tcW w:w="3931" w:type="dxa"/>
          </w:tcPr>
          <w:p w14:paraId="5B2DE9D9" w14:textId="77777777" w:rsidR="00786EE7" w:rsidRPr="00B05D81" w:rsidRDefault="00786EE7" w:rsidP="00201928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0B71021A" w14:textId="77777777" w:rsidR="00786EE7" w:rsidRPr="00BF57B8" w:rsidRDefault="00786EE7" w:rsidP="00201928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096A51E0" w14:textId="77777777" w:rsidR="00786EE7" w:rsidRPr="00E863F5" w:rsidRDefault="00786EE7" w:rsidP="00201928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786EE7" w14:paraId="7C8060CC" w14:textId="77777777" w:rsidTr="00201928">
        <w:tc>
          <w:tcPr>
            <w:tcW w:w="3931" w:type="dxa"/>
          </w:tcPr>
          <w:p w14:paraId="2BC219B4" w14:textId="77777777" w:rsidR="00786EE7" w:rsidRPr="00E863F5" w:rsidRDefault="00786EE7" w:rsidP="00201928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5060D75F" w14:textId="77777777" w:rsidR="00786EE7" w:rsidRPr="00E863F5" w:rsidRDefault="00786EE7" w:rsidP="00201928">
            <w:pPr>
              <w:numPr>
                <w:ilvl w:val="0"/>
                <w:numId w:val="11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2E332E35" w14:textId="77777777" w:rsidR="00786EE7" w:rsidRPr="00E863F5" w:rsidRDefault="00786EE7" w:rsidP="00201928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  <w:tr w:rsidR="00786EE7" w14:paraId="2DAA2D26" w14:textId="77777777" w:rsidTr="00201928">
        <w:tc>
          <w:tcPr>
            <w:tcW w:w="3931" w:type="dxa"/>
          </w:tcPr>
          <w:p w14:paraId="640E5F21" w14:textId="77777777" w:rsidR="00786EE7" w:rsidRPr="00E863F5" w:rsidRDefault="00786EE7" w:rsidP="00201928">
            <w:pPr>
              <w:pStyle w:val="NoSpacing"/>
              <w:numPr>
                <w:ilvl w:val="0"/>
                <w:numId w:val="12"/>
              </w:numPr>
              <w:ind w:left="270"/>
              <w:jc w:val="left"/>
            </w:pPr>
          </w:p>
        </w:tc>
        <w:tc>
          <w:tcPr>
            <w:tcW w:w="3719" w:type="dxa"/>
          </w:tcPr>
          <w:p w14:paraId="166459EB" w14:textId="77777777" w:rsidR="00786EE7" w:rsidRPr="00E863F5" w:rsidRDefault="00786EE7" w:rsidP="00201928">
            <w:pPr>
              <w:numPr>
                <w:ilvl w:val="0"/>
                <w:numId w:val="10"/>
              </w:numPr>
              <w:ind w:left="270"/>
              <w:jc w:val="left"/>
            </w:pPr>
          </w:p>
        </w:tc>
        <w:tc>
          <w:tcPr>
            <w:tcW w:w="3420" w:type="dxa"/>
          </w:tcPr>
          <w:p w14:paraId="22DA598D" w14:textId="77777777" w:rsidR="00786EE7" w:rsidRPr="00E863F5" w:rsidRDefault="00786EE7" w:rsidP="00201928">
            <w:pPr>
              <w:numPr>
                <w:ilvl w:val="0"/>
                <w:numId w:val="9"/>
              </w:numPr>
              <w:ind w:left="270"/>
              <w:jc w:val="left"/>
            </w:pPr>
          </w:p>
        </w:tc>
      </w:tr>
    </w:tbl>
    <w:p w14:paraId="1BE956D5" w14:textId="77777777" w:rsidR="00034D25" w:rsidRDefault="00034D25" w:rsidP="00406631">
      <w:pPr>
        <w:pStyle w:val="NoSpacing"/>
        <w:jc w:val="left"/>
        <w:rPr>
          <w:b/>
          <w:u w:val="single"/>
        </w:rPr>
      </w:pPr>
    </w:p>
    <w:p w14:paraId="5074AA20" w14:textId="54A271BE" w:rsidR="00406631" w:rsidRPr="00B913B6" w:rsidRDefault="00034D25" w:rsidP="00406631">
      <w:pPr>
        <w:pStyle w:val="NoSpacing"/>
        <w:jc w:val="left"/>
        <w:rPr>
          <w:b/>
          <w:u w:val="single"/>
        </w:rPr>
      </w:pPr>
      <w:r>
        <w:rPr>
          <w:b/>
          <w:u w:val="single"/>
        </w:rPr>
        <w:t>Responsibilities of the Resident</w:t>
      </w:r>
    </w:p>
    <w:p w14:paraId="26AF79F9" w14:textId="100F8606" w:rsidR="00406631" w:rsidRPr="00B913B6" w:rsidRDefault="00406631" w:rsidP="00406631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>You are expected</w:t>
      </w:r>
      <w:r w:rsidRPr="00B913B6">
        <w:rPr>
          <w:rFonts w:eastAsia="Calibri" w:cs="Calibri"/>
        </w:rPr>
        <w:t xml:space="preserve"> to be in </w:t>
      </w:r>
      <w:r w:rsidRPr="0001325C">
        <w:rPr>
          <w:rFonts w:eastAsia="Calibri" w:cs="Calibri"/>
        </w:rPr>
        <w:t>full attendance</w:t>
      </w:r>
      <w:r w:rsidRPr="00B913B6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during the </w:t>
      </w:r>
      <w:r w:rsidR="00034D25" w:rsidRPr="000A0A39">
        <w:rPr>
          <w:rFonts w:eastAsia="Calibri" w:cs="Calibri"/>
        </w:rPr>
        <w:t>remediation p</w:t>
      </w:r>
      <w:r w:rsidR="00C34DA2" w:rsidRPr="000A0A39">
        <w:rPr>
          <w:rFonts w:eastAsia="Calibri" w:cs="Calibri"/>
        </w:rPr>
        <w:t>eriod</w:t>
      </w:r>
      <w:r w:rsidRPr="000A0A39">
        <w:rPr>
          <w:rFonts w:eastAsia="Calibri" w:cs="Calibri"/>
        </w:rPr>
        <w:t xml:space="preserve">. </w:t>
      </w:r>
      <w:r w:rsidR="00405914" w:rsidRPr="000A0A39">
        <w:rPr>
          <w:rFonts w:eastAsia="Calibri" w:cs="Calibri"/>
        </w:rPr>
        <w:t xml:space="preserve">Any required absences must be approved by the Program/Division Director in advance or as soon as possible. The program may provide up to ten (10) additional standard duty days and associated on-call expectations of remediation to make up any </w:t>
      </w:r>
      <w:r w:rsidR="00405914" w:rsidRPr="000A0A39">
        <w:rPr>
          <w:rFonts w:eastAsia="Calibri" w:cs="Calibri"/>
        </w:rPr>
        <w:lastRenderedPageBreak/>
        <w:t xml:space="preserve">missed time resulting from the approved absences. </w:t>
      </w:r>
      <w:r w:rsidRPr="000A0A39">
        <w:rPr>
          <w:rFonts w:eastAsia="Calibri" w:cs="Calibri"/>
        </w:rPr>
        <w:t xml:space="preserve">You </w:t>
      </w:r>
      <w:r w:rsidR="00405914" w:rsidRPr="000A0A39">
        <w:rPr>
          <w:rFonts w:eastAsia="Calibri" w:cs="Calibri"/>
        </w:rPr>
        <w:t>may</w:t>
      </w:r>
      <w:r w:rsidRPr="000A0A39">
        <w:rPr>
          <w:rFonts w:eastAsia="Calibri" w:cs="Calibri"/>
        </w:rPr>
        <w:t xml:space="preserve"> be excused from regular resident activities</w:t>
      </w:r>
      <w:r>
        <w:rPr>
          <w:rFonts w:eastAsia="Calibri" w:cs="Calibri"/>
        </w:rPr>
        <w:t xml:space="preserve"> including </w:t>
      </w:r>
      <w:r w:rsidR="004D602B">
        <w:rPr>
          <w:rFonts w:eastAsia="Calibri" w:cs="Calibri"/>
        </w:rPr>
        <w:t xml:space="preserve">mandatory program events, academics, and call back clinics, </w:t>
      </w:r>
      <w:proofErr w:type="gramStart"/>
      <w:r w:rsidR="004D602B">
        <w:rPr>
          <w:rFonts w:eastAsia="Calibri" w:cs="Calibri"/>
        </w:rPr>
        <w:t>in order to</w:t>
      </w:r>
      <w:proofErr w:type="gramEnd"/>
      <w:r w:rsidR="004D602B">
        <w:rPr>
          <w:rFonts w:eastAsia="Calibri" w:cs="Calibri"/>
        </w:rPr>
        <w:t xml:space="preserve"> attend to the requirements outlined in th</w:t>
      </w:r>
      <w:r w:rsidR="00D32E61">
        <w:rPr>
          <w:rFonts w:eastAsia="Calibri" w:cs="Calibri"/>
        </w:rPr>
        <w:t>is</w:t>
      </w:r>
      <w:r w:rsidR="004D602B">
        <w:rPr>
          <w:rFonts w:eastAsia="Calibri" w:cs="Calibri"/>
        </w:rPr>
        <w:t xml:space="preserve"> Remediation Plan. </w:t>
      </w:r>
    </w:p>
    <w:p w14:paraId="34E711F6" w14:textId="77777777" w:rsidR="00406631" w:rsidRPr="00B913B6" w:rsidRDefault="00406631" w:rsidP="00406631">
      <w:pPr>
        <w:pStyle w:val="NoSpacing"/>
        <w:jc w:val="left"/>
        <w:rPr>
          <w:rFonts w:eastAsiaTheme="minorHAnsi"/>
        </w:rPr>
      </w:pPr>
    </w:p>
    <w:p w14:paraId="1FA8CF4E" w14:textId="1EE21E9B" w:rsidR="00406631" w:rsidRPr="00B913B6" w:rsidRDefault="00406631" w:rsidP="00406631">
      <w:pPr>
        <w:pStyle w:val="NoSpacing"/>
        <w:jc w:val="left"/>
        <w:rPr>
          <w:rFonts w:eastAsia="Calibri" w:cs="Calibri"/>
        </w:rPr>
      </w:pPr>
      <w:r w:rsidRPr="00B913B6">
        <w:rPr>
          <w:rFonts w:eastAsia="Calibri" w:cs="Calibri"/>
        </w:rPr>
        <w:t xml:space="preserve">During the remediation period, </w:t>
      </w:r>
      <w:r>
        <w:rPr>
          <w:rFonts w:eastAsia="Calibri" w:cs="Calibri"/>
        </w:rPr>
        <w:t>you are expected to participate in</w:t>
      </w:r>
      <w:r w:rsidRPr="00B913B6">
        <w:rPr>
          <w:rFonts w:eastAsia="Calibri" w:cs="Calibri"/>
        </w:rPr>
        <w:t xml:space="preserve"> the following </w:t>
      </w:r>
      <w:r>
        <w:rPr>
          <w:rFonts w:eastAsia="Calibri" w:cs="Calibri"/>
        </w:rPr>
        <w:t>activities:</w:t>
      </w:r>
      <w:r w:rsidRPr="00B913B6">
        <w:rPr>
          <w:rFonts w:eastAsia="Calibri" w:cs="Calibri"/>
        </w:rPr>
        <w:t xml:space="preserve"> </w:t>
      </w:r>
      <w:r w:rsidRPr="00626B3E">
        <w:rPr>
          <w:rFonts w:eastAsia="Calibri" w:cs="Calibri"/>
          <w:highlight w:val="yellow"/>
        </w:rPr>
        <w:t>see exam</w:t>
      </w:r>
      <w:r w:rsidR="00364616">
        <w:rPr>
          <w:rFonts w:eastAsia="Calibri" w:cs="Calibri"/>
          <w:highlight w:val="yellow"/>
        </w:rPr>
        <w:t>ples below – tailor as required</w:t>
      </w:r>
    </w:p>
    <w:p w14:paraId="2A259B02" w14:textId="77777777" w:rsidR="00406631" w:rsidRPr="00B913B6" w:rsidRDefault="00406631" w:rsidP="00406631">
      <w:pPr>
        <w:pStyle w:val="NoSpacing"/>
        <w:jc w:val="left"/>
        <w:rPr>
          <w:rFonts w:eastAsia="Times New Roman"/>
        </w:rPr>
      </w:pPr>
    </w:p>
    <w:p w14:paraId="7FB873FD" w14:textId="6CF4BA3C" w:rsidR="00406631" w:rsidRPr="00426C13" w:rsidRDefault="00E20E3E" w:rsidP="00532CB0">
      <w:pPr>
        <w:pStyle w:val="NoSpacing"/>
        <w:numPr>
          <w:ilvl w:val="0"/>
          <w:numId w:val="4"/>
        </w:numPr>
        <w:jc w:val="left"/>
        <w:rPr>
          <w:rFonts w:eastAsiaTheme="minorHAnsi"/>
        </w:rPr>
      </w:pPr>
      <w:r>
        <w:rPr>
          <w:rFonts w:eastAsia="Calibri" w:cs="Calibri"/>
        </w:rPr>
        <w:t>A</w:t>
      </w:r>
      <w:r w:rsidR="00406631">
        <w:rPr>
          <w:rFonts w:eastAsia="Calibri" w:cs="Calibri"/>
        </w:rPr>
        <w:t xml:space="preserve">ssessments and targeted activities: </w:t>
      </w:r>
    </w:p>
    <w:p w14:paraId="51EB63C3" w14:textId="13D4CA09" w:rsidR="00E20E3E" w:rsidRDefault="005A70C6" w:rsidP="00532CB0">
      <w:pPr>
        <w:pStyle w:val="NoSpacing"/>
        <w:numPr>
          <w:ilvl w:val="1"/>
          <w:numId w:val="4"/>
        </w:numPr>
        <w:jc w:val="left"/>
        <w:rPr>
          <w:rFonts w:eastAsiaTheme="minorHAnsi"/>
        </w:rPr>
      </w:pPr>
      <w:r>
        <w:rPr>
          <w:rFonts w:eastAsiaTheme="minorHAnsi"/>
        </w:rPr>
        <w:t xml:space="preserve">Keep </w:t>
      </w:r>
      <w:r w:rsidR="00E20E3E">
        <w:rPr>
          <w:rFonts w:eastAsiaTheme="minorHAnsi"/>
        </w:rPr>
        <w:t>at least one (1) field note per day that records feedback you have received on areas of deficiency as described in th</w:t>
      </w:r>
      <w:r w:rsidR="00D32E61">
        <w:rPr>
          <w:rFonts w:eastAsiaTheme="minorHAnsi"/>
        </w:rPr>
        <w:t>is</w:t>
      </w:r>
      <w:r w:rsidR="00E20E3E">
        <w:rPr>
          <w:rFonts w:eastAsiaTheme="minorHAnsi"/>
        </w:rPr>
        <w:t xml:space="preserve"> Remediation Plan.</w:t>
      </w:r>
    </w:p>
    <w:p w14:paraId="3278820D" w14:textId="65577A35" w:rsidR="00E20E3E" w:rsidRDefault="005A70C6" w:rsidP="00532CB0">
      <w:pPr>
        <w:pStyle w:val="NoSpacing"/>
        <w:numPr>
          <w:ilvl w:val="1"/>
          <w:numId w:val="4"/>
        </w:numPr>
        <w:jc w:val="left"/>
        <w:rPr>
          <w:rFonts w:eastAsiaTheme="minorHAnsi"/>
        </w:rPr>
      </w:pPr>
      <w:r>
        <w:rPr>
          <w:rFonts w:eastAsiaTheme="minorHAnsi"/>
        </w:rPr>
        <w:t xml:space="preserve">Acquire at least </w:t>
      </w:r>
      <w:r w:rsidR="00E20E3E">
        <w:rPr>
          <w:rFonts w:eastAsiaTheme="minorHAnsi"/>
        </w:rPr>
        <w:t>one (1) field note per half-day experience o</w:t>
      </w:r>
      <w:r w:rsidR="00D32E61">
        <w:rPr>
          <w:rFonts w:eastAsiaTheme="minorHAnsi"/>
        </w:rPr>
        <w:t>r</w:t>
      </w:r>
      <w:r w:rsidR="00E20E3E">
        <w:rPr>
          <w:rFonts w:eastAsiaTheme="minorHAnsi"/>
        </w:rPr>
        <w:t xml:space="preserve"> shift. </w:t>
      </w:r>
    </w:p>
    <w:p w14:paraId="172BBCE2" w14:textId="37D3CD1C" w:rsidR="00CA2041" w:rsidRDefault="005A70C6" w:rsidP="00532CB0">
      <w:pPr>
        <w:pStyle w:val="NoSpacing"/>
        <w:numPr>
          <w:ilvl w:val="1"/>
          <w:numId w:val="4"/>
        </w:numPr>
        <w:jc w:val="left"/>
        <w:rPr>
          <w:rFonts w:eastAsiaTheme="minorHAnsi"/>
        </w:rPr>
      </w:pPr>
      <w:r>
        <w:rPr>
          <w:rFonts w:eastAsiaTheme="minorHAnsi"/>
        </w:rPr>
        <w:t>R</w:t>
      </w:r>
      <w:r w:rsidR="00364616">
        <w:rPr>
          <w:rFonts w:eastAsiaTheme="minorHAnsi"/>
        </w:rPr>
        <w:t>eview f</w:t>
      </w:r>
      <w:r w:rsidR="00E20E3E">
        <w:rPr>
          <w:rFonts w:eastAsiaTheme="minorHAnsi"/>
        </w:rPr>
        <w:t xml:space="preserve">eedback and field notes </w:t>
      </w:r>
      <w:r w:rsidR="00364616">
        <w:rPr>
          <w:rFonts w:eastAsiaTheme="minorHAnsi"/>
        </w:rPr>
        <w:t xml:space="preserve">that </w:t>
      </w:r>
      <w:r w:rsidR="00D32E61">
        <w:rPr>
          <w:rFonts w:eastAsiaTheme="minorHAnsi"/>
        </w:rPr>
        <w:t>are</w:t>
      </w:r>
      <w:r w:rsidR="00E20E3E">
        <w:rPr>
          <w:rFonts w:eastAsiaTheme="minorHAnsi"/>
        </w:rPr>
        <w:t xml:space="preserve"> provided for issues related to communication and non-clinical interactions with your preceptors, colleagues, program staff and faculty. </w:t>
      </w:r>
    </w:p>
    <w:p w14:paraId="584E2977" w14:textId="7441F372" w:rsidR="00E539E2" w:rsidRPr="00CA2041" w:rsidRDefault="005A70C6" w:rsidP="00532CB0">
      <w:pPr>
        <w:pStyle w:val="NoSpacing"/>
        <w:numPr>
          <w:ilvl w:val="1"/>
          <w:numId w:val="4"/>
        </w:numPr>
        <w:jc w:val="left"/>
        <w:rPr>
          <w:rFonts w:eastAsiaTheme="minorHAnsi"/>
        </w:rPr>
      </w:pPr>
      <w:r>
        <w:rPr>
          <w:rFonts w:eastAsiaTheme="minorHAnsi"/>
        </w:rPr>
        <w:t xml:space="preserve">Review </w:t>
      </w:r>
      <w:r w:rsidR="00CA2041" w:rsidRPr="00CA2041">
        <w:rPr>
          <w:rFonts w:eastAsiaTheme="minorHAnsi"/>
        </w:rPr>
        <w:t>f</w:t>
      </w:r>
      <w:r w:rsidR="00E539E2" w:rsidRPr="00CA2041">
        <w:rPr>
          <w:rFonts w:eastAsiaTheme="minorHAnsi"/>
        </w:rPr>
        <w:t xml:space="preserve">eedback </w:t>
      </w:r>
      <w:r w:rsidR="00D32E61">
        <w:rPr>
          <w:rFonts w:eastAsiaTheme="minorHAnsi"/>
        </w:rPr>
        <w:t xml:space="preserve">received </w:t>
      </w:r>
      <w:r w:rsidR="00E539E2" w:rsidRPr="00CA2041">
        <w:rPr>
          <w:rFonts w:eastAsiaTheme="minorHAnsi"/>
        </w:rPr>
        <w:t xml:space="preserve">from preceptors, staff, patients, and others, including your </w:t>
      </w:r>
      <w:proofErr w:type="spellStart"/>
      <w:r w:rsidR="00E539E2" w:rsidRPr="00CA2041">
        <w:rPr>
          <w:rFonts w:eastAsiaTheme="minorHAnsi"/>
        </w:rPr>
        <w:t>CanMEDs</w:t>
      </w:r>
      <w:proofErr w:type="spellEnd"/>
      <w:r w:rsidR="00E539E2" w:rsidRPr="00CA2041">
        <w:rPr>
          <w:rFonts w:eastAsiaTheme="minorHAnsi"/>
        </w:rPr>
        <w:t xml:space="preserve"> Coach</w:t>
      </w:r>
      <w:r w:rsidR="004105E4">
        <w:rPr>
          <w:rFonts w:eastAsiaTheme="minorHAnsi"/>
        </w:rPr>
        <w:t xml:space="preserve"> (if assigned)</w:t>
      </w:r>
      <w:r w:rsidR="00E539E2" w:rsidRPr="00CA2041">
        <w:rPr>
          <w:rFonts w:eastAsiaTheme="minorHAnsi"/>
        </w:rPr>
        <w:t>. Th</w:t>
      </w:r>
      <w:r w:rsidR="00D32E61">
        <w:rPr>
          <w:rFonts w:eastAsiaTheme="minorHAnsi"/>
        </w:rPr>
        <w:t xml:space="preserve">is </w:t>
      </w:r>
      <w:r w:rsidR="00E539E2" w:rsidRPr="00CA2041">
        <w:rPr>
          <w:rFonts w:eastAsiaTheme="minorHAnsi"/>
        </w:rPr>
        <w:t xml:space="preserve">may include shift encounter cards, IPFNs, or other usual assessment tools </w:t>
      </w:r>
      <w:r w:rsidR="00D32E61">
        <w:rPr>
          <w:rFonts w:eastAsiaTheme="minorHAnsi"/>
        </w:rPr>
        <w:t>used in</w:t>
      </w:r>
      <w:r w:rsidR="00E539E2" w:rsidRPr="00CA2041">
        <w:rPr>
          <w:rFonts w:eastAsiaTheme="minorHAnsi"/>
        </w:rPr>
        <w:t xml:space="preserve"> the training program, as well as informal feedback, e.g. an email to the program.</w:t>
      </w:r>
    </w:p>
    <w:p w14:paraId="52FE5981" w14:textId="7822D7C1" w:rsidR="00D32E61" w:rsidRDefault="005A70C6" w:rsidP="00532CB0">
      <w:pPr>
        <w:pStyle w:val="NoSpacing"/>
        <w:numPr>
          <w:ilvl w:val="1"/>
          <w:numId w:val="4"/>
        </w:numPr>
        <w:jc w:val="left"/>
        <w:rPr>
          <w:rFonts w:eastAsiaTheme="minorHAnsi"/>
        </w:rPr>
      </w:pPr>
      <w:r>
        <w:rPr>
          <w:rFonts w:eastAsiaTheme="minorHAnsi"/>
        </w:rPr>
        <w:t xml:space="preserve">Review </w:t>
      </w:r>
      <w:r w:rsidR="00E539E2" w:rsidRPr="00D32E61">
        <w:rPr>
          <w:rFonts w:eastAsiaTheme="minorHAnsi"/>
        </w:rPr>
        <w:t xml:space="preserve">MRITERS and </w:t>
      </w:r>
      <w:r>
        <w:rPr>
          <w:rFonts w:eastAsiaTheme="minorHAnsi"/>
        </w:rPr>
        <w:t xml:space="preserve">the </w:t>
      </w:r>
      <w:r w:rsidR="00E539E2" w:rsidRPr="00D32E61">
        <w:rPr>
          <w:rFonts w:eastAsiaTheme="minorHAnsi"/>
        </w:rPr>
        <w:t>ORITER completed by yo</w:t>
      </w:r>
      <w:r w:rsidR="00CA2041" w:rsidRPr="00D32E61">
        <w:rPr>
          <w:rFonts w:eastAsiaTheme="minorHAnsi"/>
        </w:rPr>
        <w:t xml:space="preserve">ur </w:t>
      </w:r>
      <w:r w:rsidR="00034D25">
        <w:rPr>
          <w:rFonts w:eastAsiaTheme="minorHAnsi"/>
        </w:rPr>
        <w:t>r</w:t>
      </w:r>
      <w:r w:rsidR="00350406">
        <w:rPr>
          <w:rFonts w:eastAsiaTheme="minorHAnsi"/>
        </w:rPr>
        <w:t xml:space="preserve">emediation </w:t>
      </w:r>
      <w:r w:rsidR="00034D25">
        <w:rPr>
          <w:rFonts w:eastAsiaTheme="minorHAnsi"/>
        </w:rPr>
        <w:t>p</w:t>
      </w:r>
      <w:r w:rsidR="00D32E61">
        <w:rPr>
          <w:rFonts w:eastAsiaTheme="minorHAnsi"/>
        </w:rPr>
        <w:t>receptor(s).</w:t>
      </w:r>
    </w:p>
    <w:p w14:paraId="5DE41B0B" w14:textId="77777777" w:rsidR="00406631" w:rsidRPr="00D32E61" w:rsidRDefault="00406631" w:rsidP="00350406">
      <w:pPr>
        <w:pStyle w:val="NoSpacing"/>
        <w:ind w:left="1440"/>
        <w:jc w:val="left"/>
        <w:rPr>
          <w:rFonts w:eastAsiaTheme="minorHAnsi"/>
        </w:rPr>
      </w:pPr>
    </w:p>
    <w:p w14:paraId="12EE6039" w14:textId="0230ECFC" w:rsidR="00406631" w:rsidRDefault="00406631" w:rsidP="00532CB0">
      <w:pPr>
        <w:pStyle w:val="NoSpacing"/>
        <w:numPr>
          <w:ilvl w:val="0"/>
          <w:numId w:val="4"/>
        </w:numPr>
        <w:jc w:val="left"/>
        <w:rPr>
          <w:rFonts w:eastAsia="Times New Roman"/>
        </w:rPr>
      </w:pPr>
      <w:r>
        <w:rPr>
          <w:rFonts w:eastAsia="Times New Roman"/>
        </w:rPr>
        <w:t>Meet</w:t>
      </w:r>
      <w:r w:rsidRPr="00641A56">
        <w:rPr>
          <w:rFonts w:eastAsia="Times New Roman"/>
        </w:rPr>
        <w:t xml:space="preserve"> with </w:t>
      </w:r>
      <w:r w:rsidR="00E539E2">
        <w:rPr>
          <w:rFonts w:eastAsia="Times New Roman"/>
        </w:rPr>
        <w:t xml:space="preserve">Dr. </w:t>
      </w:r>
      <w:r w:rsidR="00E539E2">
        <w:rPr>
          <w:rFonts w:eastAsia="Times New Roman"/>
          <w:highlight w:val="yellow"/>
        </w:rPr>
        <w:t>name</w:t>
      </w:r>
      <w:r w:rsidR="00E539E2">
        <w:rPr>
          <w:rFonts w:eastAsia="Times New Roman"/>
        </w:rPr>
        <w:t xml:space="preserve">, </w:t>
      </w:r>
      <w:r w:rsidR="0055506B" w:rsidRPr="0055506B">
        <w:rPr>
          <w:rFonts w:eastAsia="Times New Roman"/>
        </w:rPr>
        <w:t xml:space="preserve">Remediation Supervisor, </w:t>
      </w:r>
      <w:r w:rsidR="00364616">
        <w:rPr>
          <w:rFonts w:eastAsia="Times New Roman"/>
          <w:highlight w:val="yellow"/>
        </w:rPr>
        <w:t>specify frequency</w:t>
      </w:r>
      <w:r w:rsidRPr="00641A56">
        <w:rPr>
          <w:rFonts w:eastAsia="Times New Roman"/>
        </w:rPr>
        <w:t xml:space="preserve"> to </w:t>
      </w:r>
      <w:r w:rsidR="00E539E2">
        <w:rPr>
          <w:rFonts w:eastAsia="Times New Roman"/>
        </w:rPr>
        <w:t>review feedback from assessments and discuss progress.</w:t>
      </w:r>
    </w:p>
    <w:p w14:paraId="5DEE1B69" w14:textId="77777777" w:rsidR="00406631" w:rsidRPr="00641A56" w:rsidRDefault="00406631" w:rsidP="00406631">
      <w:pPr>
        <w:pStyle w:val="NoSpacing"/>
        <w:ind w:left="720"/>
        <w:jc w:val="left"/>
        <w:rPr>
          <w:rFonts w:eastAsia="Times New Roman"/>
        </w:rPr>
      </w:pPr>
    </w:p>
    <w:p w14:paraId="129E6789" w14:textId="1A0F6F92" w:rsidR="00406631" w:rsidRDefault="00406631" w:rsidP="00532CB0">
      <w:pPr>
        <w:pStyle w:val="NoSpacing"/>
        <w:numPr>
          <w:ilvl w:val="0"/>
          <w:numId w:val="4"/>
        </w:numPr>
        <w:jc w:val="left"/>
        <w:rPr>
          <w:rFonts w:eastAsia="Times New Roman"/>
        </w:rPr>
      </w:pPr>
      <w:r>
        <w:rPr>
          <w:rFonts w:eastAsia="Times New Roman"/>
        </w:rPr>
        <w:t>Meet</w:t>
      </w:r>
      <w:r w:rsidRPr="005F2837">
        <w:rPr>
          <w:rFonts w:eastAsia="Times New Roman"/>
        </w:rPr>
        <w:t xml:space="preserve"> with </w:t>
      </w:r>
      <w:r w:rsidR="00364616">
        <w:rPr>
          <w:rFonts w:eastAsia="Times New Roman"/>
        </w:rPr>
        <w:t xml:space="preserve">Dr. </w:t>
      </w:r>
      <w:r w:rsidR="00364616">
        <w:rPr>
          <w:rFonts w:eastAsia="Times New Roman"/>
          <w:highlight w:val="yellow"/>
        </w:rPr>
        <w:t>name</w:t>
      </w:r>
      <w:r w:rsidR="00364616">
        <w:rPr>
          <w:rFonts w:eastAsia="Times New Roman"/>
        </w:rPr>
        <w:t xml:space="preserve">, </w:t>
      </w:r>
      <w:r w:rsidR="00364616" w:rsidRPr="00136214">
        <w:rPr>
          <w:rFonts w:eastAsia="Times New Roman"/>
          <w:highlight w:val="yellow"/>
        </w:rPr>
        <w:t>Division Director</w:t>
      </w:r>
      <w:r w:rsidR="00136214" w:rsidRPr="00136214">
        <w:rPr>
          <w:rFonts w:eastAsia="Times New Roman"/>
          <w:highlight w:val="yellow"/>
        </w:rPr>
        <w:t>/</w:t>
      </w:r>
      <w:r w:rsidR="00296FD6" w:rsidRPr="00136214">
        <w:rPr>
          <w:rFonts w:eastAsia="Times New Roman"/>
          <w:highlight w:val="yellow"/>
        </w:rPr>
        <w:t>Program Director</w:t>
      </w:r>
      <w:r w:rsidR="00364616">
        <w:rPr>
          <w:rFonts w:eastAsia="Times New Roman"/>
        </w:rPr>
        <w:t xml:space="preserve">, </w:t>
      </w:r>
      <w:r w:rsidR="00364616">
        <w:rPr>
          <w:rFonts w:eastAsia="Times New Roman"/>
          <w:highlight w:val="yellow"/>
        </w:rPr>
        <w:t>specify frequency</w:t>
      </w:r>
      <w:r w:rsidR="00364616">
        <w:rPr>
          <w:rFonts w:eastAsia="Times New Roman"/>
        </w:rPr>
        <w:t xml:space="preserve"> </w:t>
      </w:r>
      <w:r w:rsidRPr="005F2837">
        <w:rPr>
          <w:rFonts w:eastAsia="Times New Roman"/>
        </w:rPr>
        <w:t xml:space="preserve">to </w:t>
      </w:r>
      <w:r w:rsidR="00364616">
        <w:rPr>
          <w:rFonts w:eastAsia="Times New Roman"/>
        </w:rPr>
        <w:t xml:space="preserve">discuss progress and ongoing objectives. </w:t>
      </w:r>
    </w:p>
    <w:p w14:paraId="6E00BB6A" w14:textId="77777777" w:rsidR="00406631" w:rsidRPr="00364616" w:rsidRDefault="00406631" w:rsidP="00364616">
      <w:pPr>
        <w:rPr>
          <w:rFonts w:eastAsia="Times New Roman"/>
        </w:rPr>
      </w:pPr>
    </w:p>
    <w:p w14:paraId="2D22BEFB" w14:textId="53F4CFFB" w:rsidR="00406631" w:rsidRPr="00641A56" w:rsidRDefault="00406631" w:rsidP="00532CB0">
      <w:pPr>
        <w:pStyle w:val="NoSpacing"/>
        <w:numPr>
          <w:ilvl w:val="0"/>
          <w:numId w:val="4"/>
        </w:numPr>
        <w:jc w:val="left"/>
        <w:rPr>
          <w:rFonts w:eastAsia="Times New Roman"/>
        </w:rPr>
      </w:pPr>
      <w:r>
        <w:rPr>
          <w:rFonts w:eastAsia="Times New Roman"/>
        </w:rPr>
        <w:t xml:space="preserve">Meet with a CanMEDS coach for up to </w:t>
      </w:r>
      <w:r w:rsidRPr="00364616">
        <w:rPr>
          <w:rFonts w:eastAsia="Times New Roman"/>
          <w:highlight w:val="yellow"/>
        </w:rPr>
        <w:t>___</w:t>
      </w:r>
      <w:r>
        <w:rPr>
          <w:rFonts w:eastAsia="Times New Roman"/>
        </w:rPr>
        <w:t xml:space="preserve"> sessions.</w:t>
      </w:r>
      <w:r w:rsidR="00364616">
        <w:rPr>
          <w:rFonts w:eastAsia="Times New Roman"/>
        </w:rPr>
        <w:t xml:space="preserve"> The coach will be organized through the PGME Learning and Education Resource Specialist </w:t>
      </w:r>
      <w:hyperlink r:id="rId15" w:history="1">
        <w:r w:rsidR="00BD11A8" w:rsidRPr="008E1A79">
          <w:rPr>
            <w:rStyle w:val="Hyperlink"/>
            <w:rFonts w:eastAsia="Times New Roman"/>
          </w:rPr>
          <w:t>pdassist@ucalgary.ca</w:t>
        </w:r>
      </w:hyperlink>
      <w:r w:rsidR="00364616">
        <w:rPr>
          <w:rFonts w:eastAsia="Times New Roman"/>
        </w:rPr>
        <w:t xml:space="preserve">  Feedback will be solicited and reviewed regarding your engagement and professional conduct</w:t>
      </w:r>
      <w:r w:rsidR="00364616" w:rsidRPr="008C0F95">
        <w:rPr>
          <w:rFonts w:eastAsia="Times New Roman"/>
          <w:b/>
          <w:bCs/>
        </w:rPr>
        <w:t>.</w:t>
      </w:r>
      <w:r w:rsidR="008C0F95" w:rsidRPr="008C0F95">
        <w:rPr>
          <w:rFonts w:eastAsia="Times New Roman"/>
          <w:b/>
          <w:bCs/>
        </w:rPr>
        <w:t xml:space="preserve"> NB. If you miss an appointment </w:t>
      </w:r>
      <w:r w:rsidR="001E575B">
        <w:rPr>
          <w:rFonts w:eastAsia="Times New Roman"/>
          <w:b/>
          <w:bCs/>
        </w:rPr>
        <w:t xml:space="preserve">with your coach </w:t>
      </w:r>
      <w:r w:rsidR="008C0F95" w:rsidRPr="008C0F95">
        <w:rPr>
          <w:rFonts w:eastAsia="Times New Roman"/>
          <w:b/>
          <w:bCs/>
        </w:rPr>
        <w:t>without cancelling 24 h</w:t>
      </w:r>
      <w:r w:rsidR="001E575B">
        <w:rPr>
          <w:rFonts w:eastAsia="Times New Roman"/>
          <w:b/>
          <w:bCs/>
        </w:rPr>
        <w:t>ou</w:t>
      </w:r>
      <w:r w:rsidR="008C0F95" w:rsidRPr="008C0F95">
        <w:rPr>
          <w:rFonts w:eastAsia="Times New Roman"/>
          <w:b/>
          <w:bCs/>
        </w:rPr>
        <w:t>rs in advance, the Program will be charged $75 for the missed appointment.</w:t>
      </w:r>
      <w:r w:rsidR="00364616">
        <w:rPr>
          <w:rFonts w:eastAsia="Times New Roman"/>
        </w:rPr>
        <w:t xml:space="preserve"> </w:t>
      </w:r>
      <w:r w:rsidR="003E1CD6" w:rsidRPr="00532CB0">
        <w:rPr>
          <w:rFonts w:eastAsia="Times New Roman"/>
          <w:highlight w:val="yellow"/>
        </w:rPr>
        <w:t>Optional, delete if not required</w:t>
      </w:r>
    </w:p>
    <w:p w14:paraId="29056532" w14:textId="77777777" w:rsidR="00406631" w:rsidRPr="00641A56" w:rsidRDefault="00406631" w:rsidP="00406631">
      <w:pPr>
        <w:pStyle w:val="NoSpacing"/>
        <w:jc w:val="left"/>
        <w:rPr>
          <w:rFonts w:eastAsiaTheme="minorHAnsi"/>
          <w:highlight w:val="yellow"/>
        </w:rPr>
      </w:pPr>
    </w:p>
    <w:p w14:paraId="4F0809FA" w14:textId="22CE90B5" w:rsidR="00406631" w:rsidRPr="00641A56" w:rsidRDefault="00406631" w:rsidP="00532CB0">
      <w:pPr>
        <w:pStyle w:val="NoSpacing"/>
        <w:numPr>
          <w:ilvl w:val="0"/>
          <w:numId w:val="4"/>
        </w:numPr>
        <w:jc w:val="left"/>
        <w:rPr>
          <w:rFonts w:eastAsiaTheme="minorHAnsi"/>
        </w:rPr>
      </w:pPr>
      <w:r>
        <w:rPr>
          <w:rFonts w:eastAsia="Calibri" w:cs="Calibri"/>
        </w:rPr>
        <w:t xml:space="preserve">Keep notes of all feedback and suggestions provided by </w:t>
      </w:r>
      <w:r w:rsidR="00034D25">
        <w:rPr>
          <w:rFonts w:eastAsia="Calibri" w:cs="Calibri"/>
        </w:rPr>
        <w:t>p</w:t>
      </w:r>
      <w:r>
        <w:rPr>
          <w:rFonts w:eastAsia="Calibri" w:cs="Calibri"/>
        </w:rPr>
        <w:t>receptors and during meetings. Regularly review and reflect on</w:t>
      </w:r>
      <w:r w:rsidRPr="00B913B6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your </w:t>
      </w:r>
      <w:r w:rsidRPr="00B913B6">
        <w:rPr>
          <w:rFonts w:eastAsia="Calibri" w:cs="Calibri"/>
        </w:rPr>
        <w:t xml:space="preserve">notes &amp; assessments </w:t>
      </w:r>
      <w:r>
        <w:rPr>
          <w:rFonts w:eastAsia="Calibri" w:cs="Calibri"/>
        </w:rPr>
        <w:t>and</w:t>
      </w:r>
      <w:r w:rsidRPr="00B913B6">
        <w:rPr>
          <w:rFonts w:eastAsia="Calibri" w:cs="Calibri"/>
        </w:rPr>
        <w:t xml:space="preserve"> set </w:t>
      </w:r>
      <w:r>
        <w:rPr>
          <w:rFonts w:eastAsia="Calibri" w:cs="Calibri"/>
        </w:rPr>
        <w:t>ongoing</w:t>
      </w:r>
      <w:r w:rsidRPr="00B913B6">
        <w:rPr>
          <w:rFonts w:eastAsia="Calibri" w:cs="Calibri"/>
        </w:rPr>
        <w:t xml:space="preserve"> personal learning goals</w:t>
      </w:r>
      <w:r>
        <w:rPr>
          <w:rFonts w:eastAsia="Calibri" w:cs="Calibri"/>
        </w:rPr>
        <w:t>.</w:t>
      </w:r>
      <w:r w:rsidRPr="00B913B6">
        <w:rPr>
          <w:rFonts w:eastAsia="Calibri" w:cs="Calibri"/>
        </w:rPr>
        <w:t xml:space="preserve"> </w:t>
      </w:r>
    </w:p>
    <w:p w14:paraId="02739B5C" w14:textId="77777777" w:rsidR="00406631" w:rsidRDefault="00406631" w:rsidP="00406631">
      <w:pPr>
        <w:pStyle w:val="ListParagraph"/>
        <w:spacing w:after="0"/>
        <w:rPr>
          <w:rFonts w:eastAsiaTheme="minorHAnsi"/>
        </w:rPr>
      </w:pPr>
    </w:p>
    <w:p w14:paraId="281BBC3D" w14:textId="4A80385B" w:rsidR="00406631" w:rsidRPr="00532CB0" w:rsidRDefault="00406631" w:rsidP="00532CB0">
      <w:pPr>
        <w:pStyle w:val="NoSpacing"/>
        <w:numPr>
          <w:ilvl w:val="0"/>
          <w:numId w:val="4"/>
        </w:numPr>
        <w:jc w:val="left"/>
        <w:rPr>
          <w:rFonts w:eastAsiaTheme="minorHAnsi"/>
          <w:highlight w:val="yellow"/>
        </w:rPr>
      </w:pPr>
      <w:r w:rsidRPr="002076FE">
        <w:rPr>
          <w:rFonts w:eastAsiaTheme="minorHAnsi"/>
        </w:rPr>
        <w:t xml:space="preserve">Meet with </w:t>
      </w:r>
      <w:r w:rsidR="00793D3B" w:rsidRPr="00793D3B">
        <w:rPr>
          <w:rFonts w:eastAsiaTheme="minorHAnsi"/>
          <w:highlight w:val="yellow"/>
        </w:rPr>
        <w:t>[Name]</w:t>
      </w:r>
      <w:r w:rsidRPr="00793D3B">
        <w:rPr>
          <w:rFonts w:eastAsiaTheme="minorHAnsi"/>
          <w:highlight w:val="yellow"/>
        </w:rPr>
        <w:t>,</w:t>
      </w:r>
      <w:r w:rsidRPr="002076FE">
        <w:rPr>
          <w:rFonts w:eastAsiaTheme="minorHAnsi"/>
        </w:rPr>
        <w:t xml:space="preserve"> Learning &amp; Education Support Specialist in the PGME office to review and build learning strategies </w:t>
      </w:r>
      <w:hyperlink r:id="rId16" w:history="1">
        <w:r w:rsidR="00BD11A8" w:rsidRPr="008E1A79">
          <w:rPr>
            <w:rStyle w:val="Hyperlink"/>
            <w:rFonts w:eastAsiaTheme="minorHAnsi"/>
          </w:rPr>
          <w:t>pdassist@ucalgary.ca</w:t>
        </w:r>
      </w:hyperlink>
      <w:r w:rsidRPr="002076FE">
        <w:rPr>
          <w:rFonts w:eastAsiaTheme="minorHAnsi"/>
        </w:rPr>
        <w:t xml:space="preserve"> 4</w:t>
      </w:r>
      <w:r w:rsidR="006A1A6F">
        <w:rPr>
          <w:rFonts w:eastAsiaTheme="minorHAnsi"/>
        </w:rPr>
        <w:t>03</w:t>
      </w:r>
      <w:r w:rsidRPr="002076FE">
        <w:rPr>
          <w:rFonts w:eastAsiaTheme="minorHAnsi"/>
        </w:rPr>
        <w:t xml:space="preserve">-210-7670. </w:t>
      </w:r>
      <w:r w:rsidR="003E1CD6" w:rsidRPr="00364616">
        <w:rPr>
          <w:rFonts w:eastAsiaTheme="minorHAnsi"/>
          <w:highlight w:val="yellow"/>
        </w:rPr>
        <w:t>O</w:t>
      </w:r>
      <w:r w:rsidR="00364616" w:rsidRPr="00364616">
        <w:rPr>
          <w:rFonts w:eastAsiaTheme="minorHAnsi"/>
          <w:highlight w:val="yellow"/>
        </w:rPr>
        <w:t>ptional</w:t>
      </w:r>
      <w:r w:rsidR="003E1CD6" w:rsidRPr="00532CB0">
        <w:rPr>
          <w:rFonts w:eastAsiaTheme="minorHAnsi"/>
          <w:highlight w:val="yellow"/>
        </w:rPr>
        <w:t>, delete if not required</w:t>
      </w:r>
    </w:p>
    <w:p w14:paraId="4B114342" w14:textId="77777777" w:rsidR="00406631" w:rsidRPr="002076FE" w:rsidRDefault="00406631" w:rsidP="00406631">
      <w:pPr>
        <w:pStyle w:val="NoSpacing"/>
        <w:jc w:val="left"/>
        <w:rPr>
          <w:rFonts w:eastAsiaTheme="minorHAnsi"/>
        </w:rPr>
      </w:pPr>
    </w:p>
    <w:p w14:paraId="704E1650" w14:textId="77777777" w:rsidR="00406631" w:rsidRPr="00B913B6" w:rsidRDefault="00406631" w:rsidP="00406631">
      <w:pPr>
        <w:pStyle w:val="NoSpacing"/>
        <w:ind w:left="360"/>
        <w:jc w:val="left"/>
        <w:rPr>
          <w:rFonts w:eastAsiaTheme="minorHAnsi"/>
        </w:rPr>
      </w:pPr>
      <w:r w:rsidRPr="009C0DBD">
        <w:rPr>
          <w:rFonts w:eastAsiaTheme="minorHAnsi"/>
          <w:b/>
        </w:rPr>
        <w:t>Note</w:t>
      </w:r>
      <w:r>
        <w:rPr>
          <w:rFonts w:eastAsiaTheme="minorHAnsi"/>
        </w:rPr>
        <w:t xml:space="preserve">: It is your responsibility to arrange these meetings.  </w:t>
      </w:r>
    </w:p>
    <w:p w14:paraId="7EBAE502" w14:textId="77777777" w:rsidR="00406631" w:rsidRPr="00B913B6" w:rsidRDefault="00406631" w:rsidP="00406631">
      <w:pPr>
        <w:pStyle w:val="NoSpacing"/>
        <w:jc w:val="left"/>
      </w:pPr>
    </w:p>
    <w:p w14:paraId="7513D6B4" w14:textId="77777777" w:rsidR="00E01B73" w:rsidRDefault="00E01B73" w:rsidP="00406631">
      <w:pPr>
        <w:pStyle w:val="NoSpacing"/>
        <w:jc w:val="left"/>
        <w:rPr>
          <w:b/>
          <w:u w:val="single"/>
        </w:rPr>
      </w:pPr>
    </w:p>
    <w:p w14:paraId="62F077EF" w14:textId="05921ABE" w:rsidR="00406631" w:rsidRPr="00972E18" w:rsidRDefault="00406631" w:rsidP="00406631">
      <w:pPr>
        <w:pStyle w:val="NoSpacing"/>
        <w:jc w:val="left"/>
        <w:rPr>
          <w:b/>
          <w:u w:val="single"/>
        </w:rPr>
      </w:pPr>
      <w:r w:rsidRPr="00972E18">
        <w:rPr>
          <w:b/>
          <w:u w:val="single"/>
        </w:rPr>
        <w:t xml:space="preserve">Responsibilities of the </w:t>
      </w:r>
      <w:r w:rsidR="00A16D2A">
        <w:rPr>
          <w:b/>
          <w:u w:val="single"/>
        </w:rPr>
        <w:t xml:space="preserve">Remediation </w:t>
      </w:r>
      <w:r w:rsidR="002E14BF">
        <w:rPr>
          <w:b/>
          <w:u w:val="single"/>
        </w:rPr>
        <w:t>Supervisor</w:t>
      </w:r>
      <w:r w:rsidR="00CA2041">
        <w:rPr>
          <w:b/>
          <w:u w:val="single"/>
        </w:rPr>
        <w:t>:</w:t>
      </w:r>
    </w:p>
    <w:p w14:paraId="3E35EF8E" w14:textId="77777777" w:rsidR="00406631" w:rsidRPr="00B913B6" w:rsidRDefault="00406631" w:rsidP="00406631">
      <w:pPr>
        <w:pStyle w:val="NoSpacing"/>
        <w:jc w:val="left"/>
      </w:pPr>
    </w:p>
    <w:p w14:paraId="3633EB5C" w14:textId="5325C57C" w:rsidR="00406631" w:rsidRPr="00B913B6" w:rsidRDefault="00406631" w:rsidP="00406631">
      <w:pPr>
        <w:pStyle w:val="NoSpacing"/>
        <w:jc w:val="left"/>
      </w:pPr>
      <w:r w:rsidRPr="00B913B6">
        <w:t xml:space="preserve">During the </w:t>
      </w:r>
      <w:r w:rsidR="003C006D">
        <w:t>remediation p</w:t>
      </w:r>
      <w:r w:rsidR="00C34DA2">
        <w:t>eriod</w:t>
      </w:r>
      <w:r w:rsidRPr="00B913B6">
        <w:t xml:space="preserve">, </w:t>
      </w:r>
      <w:r>
        <w:t xml:space="preserve">Dr. </w:t>
      </w:r>
      <w:r w:rsidRPr="00B913B6">
        <w:t xml:space="preserve"> </w:t>
      </w:r>
      <w:r w:rsidR="00CA2041">
        <w:rPr>
          <w:highlight w:val="yellow"/>
        </w:rPr>
        <w:t>name</w:t>
      </w:r>
      <w:r w:rsidRPr="00B913B6">
        <w:t xml:space="preserve"> agrees </w:t>
      </w:r>
      <w:proofErr w:type="gramStart"/>
      <w:r w:rsidRPr="00B913B6">
        <w:t>to</w:t>
      </w:r>
      <w:r>
        <w:t>:</w:t>
      </w:r>
      <w:proofErr w:type="gramEnd"/>
      <w:r w:rsidRPr="00B913B6">
        <w:t xml:space="preserve"> </w:t>
      </w:r>
      <w:r w:rsidR="00CA2041">
        <w:rPr>
          <w:highlight w:val="yellow"/>
        </w:rPr>
        <w:t>these are examples-modify as required</w:t>
      </w:r>
    </w:p>
    <w:p w14:paraId="00D8FAEC" w14:textId="77777777" w:rsidR="00406631" w:rsidRPr="00B913B6" w:rsidRDefault="00406631" w:rsidP="00406631">
      <w:pPr>
        <w:pStyle w:val="NoSpacing"/>
        <w:jc w:val="left"/>
      </w:pPr>
    </w:p>
    <w:p w14:paraId="3D227988" w14:textId="6BD11B9C" w:rsidR="00CA2041" w:rsidRDefault="00406631" w:rsidP="00532CB0">
      <w:pPr>
        <w:pStyle w:val="NoSpacing"/>
        <w:numPr>
          <w:ilvl w:val="0"/>
          <w:numId w:val="5"/>
        </w:numPr>
        <w:jc w:val="left"/>
      </w:pPr>
      <w:r>
        <w:t>P</w:t>
      </w:r>
      <w:r w:rsidRPr="00B913B6">
        <w:t>rovide overall supervision</w:t>
      </w:r>
      <w:r w:rsidR="000D5F70">
        <w:t xml:space="preserve"> and learning </w:t>
      </w:r>
      <w:proofErr w:type="gramStart"/>
      <w:r w:rsidR="000D5F70">
        <w:t>experiences</w:t>
      </w:r>
      <w:proofErr w:type="gramEnd"/>
      <w:r w:rsidRPr="00B913B6">
        <w:t xml:space="preserve"> </w:t>
      </w:r>
      <w:r w:rsidR="00301FE0">
        <w:t>during the remediation p</w:t>
      </w:r>
      <w:r w:rsidR="00CA2041">
        <w:t>eriod.</w:t>
      </w:r>
    </w:p>
    <w:p w14:paraId="77E7B007" w14:textId="77777777" w:rsidR="001C528C" w:rsidRDefault="001C528C" w:rsidP="001C528C">
      <w:pPr>
        <w:pStyle w:val="NoSpacing"/>
        <w:ind w:left="720"/>
        <w:jc w:val="left"/>
      </w:pPr>
    </w:p>
    <w:p w14:paraId="1F1EE2B0" w14:textId="33A4F9DD" w:rsidR="00406631" w:rsidRDefault="00CA2041" w:rsidP="00532CB0">
      <w:pPr>
        <w:pStyle w:val="NoSpacing"/>
        <w:numPr>
          <w:ilvl w:val="0"/>
          <w:numId w:val="5"/>
        </w:numPr>
        <w:jc w:val="left"/>
      </w:pPr>
      <w:proofErr w:type="gramStart"/>
      <w:r>
        <w:t>M</w:t>
      </w:r>
      <w:r w:rsidR="00406631">
        <w:t>eet</w:t>
      </w:r>
      <w:proofErr w:type="gramEnd"/>
      <w:r w:rsidR="00406631">
        <w:t xml:space="preserve"> with you </w:t>
      </w:r>
      <w:r>
        <w:rPr>
          <w:highlight w:val="yellow"/>
        </w:rPr>
        <w:t>specify frequency</w:t>
      </w:r>
      <w:r w:rsidR="00406631">
        <w:t xml:space="preserve"> to discuss </w:t>
      </w:r>
      <w:r w:rsidR="000D5F70">
        <w:t xml:space="preserve">and review </w:t>
      </w:r>
      <w:r w:rsidR="00406631">
        <w:t>progress</w:t>
      </w:r>
      <w:proofErr w:type="gramStart"/>
      <w:r w:rsidR="00406631">
        <w:t>,</w:t>
      </w:r>
      <w:r w:rsidR="00350406">
        <w:t xml:space="preserve"> </w:t>
      </w:r>
      <w:r w:rsidR="00406631">
        <w:t>in</w:t>
      </w:r>
      <w:proofErr w:type="gramEnd"/>
      <w:r w:rsidR="00406631">
        <w:t xml:space="preserve"> a</w:t>
      </w:r>
      <w:r w:rsidR="00AA5210">
        <w:t>ttaining the</w:t>
      </w:r>
      <w:r w:rsidR="00034D25">
        <w:t xml:space="preserve"> objectives of r</w:t>
      </w:r>
      <w:r w:rsidR="00C34DA2">
        <w:t>emediation</w:t>
      </w:r>
      <w:r w:rsidR="00406631">
        <w:t xml:space="preserve">; and </w:t>
      </w:r>
      <w:proofErr w:type="gramStart"/>
      <w:r w:rsidR="00406631">
        <w:t>keep</w:t>
      </w:r>
      <w:proofErr w:type="gramEnd"/>
      <w:r w:rsidR="00406631">
        <w:t xml:space="preserve"> records of these meeting</w:t>
      </w:r>
      <w:r w:rsidR="000F49EB">
        <w:t>s</w:t>
      </w:r>
      <w:r w:rsidR="00406631">
        <w:t xml:space="preserve">. </w:t>
      </w:r>
    </w:p>
    <w:p w14:paraId="7EEB4131" w14:textId="77777777" w:rsidR="00406631" w:rsidRDefault="00406631" w:rsidP="00406631">
      <w:pPr>
        <w:pStyle w:val="NoSpacing"/>
        <w:ind w:left="720"/>
        <w:jc w:val="left"/>
      </w:pPr>
      <w:r w:rsidRPr="00B913B6">
        <w:lastRenderedPageBreak/>
        <w:t xml:space="preserve"> </w:t>
      </w:r>
    </w:p>
    <w:p w14:paraId="2230F68B" w14:textId="71DBB337" w:rsidR="00406631" w:rsidRPr="00972E18" w:rsidRDefault="00406631" w:rsidP="00532CB0">
      <w:pPr>
        <w:pStyle w:val="NoSpacing"/>
        <w:numPr>
          <w:ilvl w:val="0"/>
          <w:numId w:val="5"/>
        </w:numPr>
        <w:jc w:val="left"/>
      </w:pPr>
      <w:r>
        <w:t xml:space="preserve">Help you </w:t>
      </w:r>
      <w:r w:rsidR="00301FE0">
        <w:t>in achieving the objectives of r</w:t>
      </w:r>
      <w:r>
        <w:t xml:space="preserve">emediation </w:t>
      </w:r>
      <w:proofErr w:type="gramStart"/>
      <w:r>
        <w:t>by:</w:t>
      </w:r>
      <w:proofErr w:type="gramEnd"/>
      <w:r>
        <w:t xml:space="preserve"> </w:t>
      </w:r>
      <w:r w:rsidRPr="00181011">
        <w:rPr>
          <w:rFonts w:eastAsia="Calibri" w:cs="Calibri"/>
          <w:highlight w:val="yellow"/>
        </w:rPr>
        <w:t>see exam</w:t>
      </w:r>
      <w:r w:rsidR="00CA2041">
        <w:rPr>
          <w:rFonts w:eastAsia="Calibri" w:cs="Calibri"/>
          <w:highlight w:val="yellow"/>
        </w:rPr>
        <w:t>ples below – tailor as required</w:t>
      </w:r>
    </w:p>
    <w:p w14:paraId="4B6EE66C" w14:textId="77777777" w:rsidR="00406631" w:rsidRDefault="00406631" w:rsidP="00406631">
      <w:pPr>
        <w:pStyle w:val="NoSpacing"/>
        <w:ind w:left="1170"/>
        <w:jc w:val="left"/>
      </w:pPr>
    </w:p>
    <w:p w14:paraId="788A925A" w14:textId="24E6D216" w:rsidR="00406631" w:rsidRDefault="00406631" w:rsidP="00532CB0">
      <w:pPr>
        <w:pStyle w:val="NoSpacing"/>
        <w:numPr>
          <w:ilvl w:val="0"/>
          <w:numId w:val="3"/>
        </w:numPr>
        <w:ind w:left="1170"/>
        <w:jc w:val="left"/>
      </w:pPr>
      <w:r>
        <w:t>Clarifying expectations around identified difficulties you are having with</w:t>
      </w:r>
      <w:r w:rsidR="000F49EB">
        <w:t>in</w:t>
      </w:r>
      <w:r>
        <w:t xml:space="preserve"> the following </w:t>
      </w:r>
      <w:r w:rsidR="00CA2041">
        <w:t>FM</w:t>
      </w:r>
      <w:r w:rsidR="000F49EB">
        <w:t xml:space="preserve"> Skill Dimensions</w:t>
      </w:r>
      <w:r w:rsidR="00CA2041">
        <w:t xml:space="preserve">: </w:t>
      </w:r>
      <w:r w:rsidR="00CA2041" w:rsidRPr="00CA2041">
        <w:rPr>
          <w:highlight w:val="yellow"/>
        </w:rPr>
        <w:t>delete those that don’t apply</w:t>
      </w:r>
    </w:p>
    <w:p w14:paraId="771D6DB8" w14:textId="434F30E8" w:rsidR="00406631" w:rsidRDefault="00CA2041" w:rsidP="00532CB0">
      <w:pPr>
        <w:pStyle w:val="NoSpacing"/>
        <w:numPr>
          <w:ilvl w:val="1"/>
          <w:numId w:val="7"/>
        </w:numPr>
        <w:ind w:left="1710"/>
        <w:jc w:val="left"/>
      </w:pPr>
      <w:r>
        <w:t>The Patient-</w:t>
      </w:r>
      <w:proofErr w:type="spellStart"/>
      <w:r>
        <w:t>Centred</w:t>
      </w:r>
      <w:proofErr w:type="spellEnd"/>
      <w:r>
        <w:t xml:space="preserve"> Approach</w:t>
      </w:r>
    </w:p>
    <w:p w14:paraId="3F0722C1" w14:textId="29DF2A6C" w:rsidR="00406631" w:rsidRDefault="00CA2041" w:rsidP="00532CB0">
      <w:pPr>
        <w:pStyle w:val="NoSpacing"/>
        <w:numPr>
          <w:ilvl w:val="1"/>
          <w:numId w:val="7"/>
        </w:numPr>
        <w:ind w:left="1710"/>
        <w:jc w:val="left"/>
      </w:pPr>
      <w:r>
        <w:t>Communication Skills</w:t>
      </w:r>
    </w:p>
    <w:p w14:paraId="0FCD2A25" w14:textId="66827EE0" w:rsidR="00406631" w:rsidRDefault="00406631" w:rsidP="00532CB0">
      <w:pPr>
        <w:pStyle w:val="NoSpacing"/>
        <w:numPr>
          <w:ilvl w:val="1"/>
          <w:numId w:val="7"/>
        </w:numPr>
        <w:ind w:left="1710"/>
        <w:jc w:val="left"/>
      </w:pPr>
      <w:r>
        <w:t>C</w:t>
      </w:r>
      <w:r w:rsidR="00CA2041">
        <w:t>linical Reasoning Skills</w:t>
      </w:r>
    </w:p>
    <w:p w14:paraId="4CD693B9" w14:textId="487AE47B" w:rsidR="00406631" w:rsidRDefault="00CA2041" w:rsidP="00532CB0">
      <w:pPr>
        <w:pStyle w:val="NoSpacing"/>
        <w:numPr>
          <w:ilvl w:val="1"/>
          <w:numId w:val="7"/>
        </w:numPr>
        <w:ind w:left="1710"/>
        <w:jc w:val="left"/>
      </w:pPr>
      <w:r>
        <w:t>Selectivity</w:t>
      </w:r>
    </w:p>
    <w:p w14:paraId="5EEE0895" w14:textId="5FF13D26" w:rsidR="00406631" w:rsidRDefault="00CA2041" w:rsidP="00532CB0">
      <w:pPr>
        <w:pStyle w:val="NoSpacing"/>
        <w:numPr>
          <w:ilvl w:val="1"/>
          <w:numId w:val="7"/>
        </w:numPr>
        <w:ind w:left="1710"/>
        <w:jc w:val="left"/>
      </w:pPr>
      <w:r>
        <w:t>Professionalism</w:t>
      </w:r>
    </w:p>
    <w:p w14:paraId="6CCC16F1" w14:textId="6CDAE7B3" w:rsidR="00406631" w:rsidRDefault="00CA2041" w:rsidP="00532CB0">
      <w:pPr>
        <w:pStyle w:val="NoSpacing"/>
        <w:numPr>
          <w:ilvl w:val="1"/>
          <w:numId w:val="7"/>
        </w:numPr>
        <w:ind w:left="1710"/>
        <w:jc w:val="left"/>
      </w:pPr>
      <w:r>
        <w:t>Procedure Skills</w:t>
      </w:r>
    </w:p>
    <w:p w14:paraId="605A9C62" w14:textId="0F2E3811" w:rsidR="00BF491F" w:rsidRDefault="00BF491F" w:rsidP="00532CB0">
      <w:pPr>
        <w:pStyle w:val="NoSpacing"/>
        <w:numPr>
          <w:ilvl w:val="1"/>
          <w:numId w:val="7"/>
        </w:numPr>
        <w:ind w:left="1710"/>
        <w:jc w:val="left"/>
      </w:pPr>
      <w:r>
        <w:t>Other (Specify)</w:t>
      </w:r>
    </w:p>
    <w:p w14:paraId="4F3D3FB9" w14:textId="77777777" w:rsidR="00406631" w:rsidRPr="00B913B6" w:rsidRDefault="00406631" w:rsidP="00CA2041">
      <w:pPr>
        <w:pStyle w:val="NoSpacing"/>
        <w:jc w:val="left"/>
      </w:pPr>
    </w:p>
    <w:p w14:paraId="7BC28B79" w14:textId="77777777" w:rsidR="00406631" w:rsidRDefault="00406631" w:rsidP="00532CB0">
      <w:pPr>
        <w:pStyle w:val="NoSpacing"/>
        <w:numPr>
          <w:ilvl w:val="0"/>
          <w:numId w:val="3"/>
        </w:numPr>
        <w:ind w:left="1170"/>
        <w:jc w:val="left"/>
        <w:rPr>
          <w:rFonts w:eastAsia="Calibri" w:cs="Calibri"/>
        </w:rPr>
      </w:pPr>
      <w:r w:rsidRPr="00B913B6">
        <w:rPr>
          <w:rFonts w:eastAsia="Calibri" w:cs="Calibri"/>
        </w:rPr>
        <w:t xml:space="preserve">Directing </w:t>
      </w:r>
      <w:r>
        <w:rPr>
          <w:rFonts w:eastAsia="Calibri" w:cs="Calibri"/>
        </w:rPr>
        <w:t>you</w:t>
      </w:r>
      <w:r w:rsidRPr="00B913B6">
        <w:rPr>
          <w:rFonts w:eastAsia="Calibri" w:cs="Calibri"/>
        </w:rPr>
        <w:t xml:space="preserve"> to other recommended specific sources of information when requested</w:t>
      </w:r>
      <w:r>
        <w:rPr>
          <w:rFonts w:eastAsia="Calibri" w:cs="Calibri"/>
        </w:rPr>
        <w:t xml:space="preserve"> by you.</w:t>
      </w:r>
    </w:p>
    <w:p w14:paraId="716D970B" w14:textId="77777777" w:rsidR="00406631" w:rsidRDefault="00406631" w:rsidP="00406631">
      <w:pPr>
        <w:pStyle w:val="NoSpacing"/>
        <w:jc w:val="left"/>
        <w:rPr>
          <w:rFonts w:eastAsia="Calibri" w:cs="Calibri"/>
        </w:rPr>
      </w:pPr>
    </w:p>
    <w:p w14:paraId="1362AF76" w14:textId="5076DA6C" w:rsidR="00CA2041" w:rsidRDefault="00CA2041" w:rsidP="00406631">
      <w:pPr>
        <w:pStyle w:val="NoSpacing"/>
        <w:jc w:val="left"/>
      </w:pPr>
      <w:r>
        <w:rPr>
          <w:b/>
          <w:u w:val="single"/>
        </w:rPr>
        <w:t xml:space="preserve">Responsibilities of the </w:t>
      </w:r>
      <w:r w:rsidR="00786EE7" w:rsidRPr="00136214">
        <w:rPr>
          <w:b/>
          <w:highlight w:val="yellow"/>
          <w:u w:val="single"/>
        </w:rPr>
        <w:t>Program Director/</w:t>
      </w:r>
      <w:r w:rsidRPr="00136214">
        <w:rPr>
          <w:b/>
          <w:highlight w:val="yellow"/>
          <w:u w:val="single"/>
        </w:rPr>
        <w:t>Division Director</w:t>
      </w:r>
    </w:p>
    <w:p w14:paraId="1CD0FD78" w14:textId="77777777" w:rsidR="00CA2041" w:rsidRDefault="00CA2041" w:rsidP="00406631">
      <w:pPr>
        <w:pStyle w:val="NoSpacing"/>
        <w:jc w:val="left"/>
      </w:pPr>
    </w:p>
    <w:p w14:paraId="1898B299" w14:textId="22214115" w:rsidR="00CA2041" w:rsidRDefault="00301FE0" w:rsidP="00406631">
      <w:pPr>
        <w:pStyle w:val="NoSpacing"/>
        <w:jc w:val="left"/>
      </w:pPr>
      <w:r>
        <w:t>During the remediation p</w:t>
      </w:r>
      <w:r w:rsidR="00CA2041">
        <w:t xml:space="preserve">eriod, Dr. </w:t>
      </w:r>
      <w:r w:rsidR="00CA2041" w:rsidRPr="00CA2041">
        <w:rPr>
          <w:highlight w:val="yellow"/>
        </w:rPr>
        <w:t>name</w:t>
      </w:r>
      <w:r w:rsidR="00CA2041">
        <w:t xml:space="preserve"> agrees </w:t>
      </w:r>
      <w:proofErr w:type="gramStart"/>
      <w:r w:rsidR="00CA2041">
        <w:t>to:</w:t>
      </w:r>
      <w:proofErr w:type="gramEnd"/>
      <w:r w:rsidR="00CA2041">
        <w:t xml:space="preserve"> </w:t>
      </w:r>
      <w:r w:rsidR="00CA2041" w:rsidRPr="00CA2041">
        <w:rPr>
          <w:highlight w:val="yellow"/>
        </w:rPr>
        <w:t>these are examples – modify as required</w:t>
      </w:r>
    </w:p>
    <w:p w14:paraId="792205C2" w14:textId="77777777" w:rsidR="00CA2041" w:rsidRDefault="00CA2041" w:rsidP="00406631">
      <w:pPr>
        <w:pStyle w:val="NoSpacing"/>
        <w:jc w:val="left"/>
      </w:pPr>
    </w:p>
    <w:p w14:paraId="2943D465" w14:textId="7653F992" w:rsidR="00CA2041" w:rsidRDefault="00D07089" w:rsidP="00532CB0">
      <w:pPr>
        <w:pStyle w:val="NoSpacing"/>
        <w:numPr>
          <w:ilvl w:val="0"/>
          <w:numId w:val="8"/>
        </w:numPr>
        <w:jc w:val="left"/>
      </w:pPr>
      <w:r>
        <w:t xml:space="preserve">Meet with you </w:t>
      </w:r>
      <w:r w:rsidRPr="001C528C">
        <w:rPr>
          <w:highlight w:val="yellow"/>
        </w:rPr>
        <w:t>specify frequency</w:t>
      </w:r>
      <w:r>
        <w:t xml:space="preserve"> to discuss </w:t>
      </w:r>
      <w:r w:rsidR="00FB0755">
        <w:t xml:space="preserve">and review </w:t>
      </w:r>
      <w:r>
        <w:t>progress</w:t>
      </w:r>
      <w:r w:rsidR="00FB0755">
        <w:t xml:space="preserve">, </w:t>
      </w:r>
      <w:r>
        <w:t xml:space="preserve">in attaining the objectives of your </w:t>
      </w:r>
      <w:r w:rsidR="00034D25">
        <w:t>r</w:t>
      </w:r>
      <w:r w:rsidR="00AA5210">
        <w:t>emediation</w:t>
      </w:r>
      <w:r>
        <w:t xml:space="preserve"> and to keep records of these meetings.</w:t>
      </w:r>
    </w:p>
    <w:p w14:paraId="5678671F" w14:textId="77777777" w:rsidR="00D07089" w:rsidRDefault="00D07089" w:rsidP="00D07089">
      <w:pPr>
        <w:pStyle w:val="NoSpacing"/>
        <w:jc w:val="left"/>
      </w:pPr>
    </w:p>
    <w:p w14:paraId="4E1D47CD" w14:textId="5C86B51D" w:rsidR="00D07089" w:rsidRDefault="00D07089" w:rsidP="00532CB0">
      <w:pPr>
        <w:pStyle w:val="NoSpacing"/>
        <w:numPr>
          <w:ilvl w:val="0"/>
          <w:numId w:val="8"/>
        </w:numPr>
        <w:jc w:val="left"/>
      </w:pPr>
      <w:r>
        <w:t xml:space="preserve">Develop a comprehensive assessment schedule for </w:t>
      </w:r>
      <w:r w:rsidR="001C528C">
        <w:t xml:space="preserve">you, </w:t>
      </w:r>
      <w:r>
        <w:t>including the use of midterm r</w:t>
      </w:r>
      <w:r w:rsidR="001B631B">
        <w:t>emediation</w:t>
      </w:r>
      <w:r w:rsidR="00034D25">
        <w:t xml:space="preserve"> (MRITER</w:t>
      </w:r>
      <w:r w:rsidR="00FC457A">
        <w:t>s</w:t>
      </w:r>
      <w:r>
        <w:t xml:space="preserve">) and </w:t>
      </w:r>
      <w:r w:rsidR="001055E6">
        <w:t xml:space="preserve">the </w:t>
      </w:r>
      <w:r>
        <w:t xml:space="preserve">overall </w:t>
      </w:r>
      <w:r w:rsidR="001055E6">
        <w:t>remediation in-training evaluation report</w:t>
      </w:r>
      <w:r w:rsidR="00532CB0">
        <w:t xml:space="preserve"> </w:t>
      </w:r>
      <w:r>
        <w:t xml:space="preserve">(ORITER) to be completed by </w:t>
      </w:r>
      <w:r w:rsidR="00FB0755">
        <w:t xml:space="preserve">your </w:t>
      </w:r>
      <w:r w:rsidR="00034D25">
        <w:t>rotation</w:t>
      </w:r>
      <w:r w:rsidR="008B631C">
        <w:t xml:space="preserve"> preceptor</w:t>
      </w:r>
      <w:r w:rsidR="001B631B">
        <w:t>(s).</w:t>
      </w:r>
    </w:p>
    <w:p w14:paraId="2C43FFD4" w14:textId="77777777" w:rsidR="00D07089" w:rsidRDefault="00D07089" w:rsidP="00D07089">
      <w:pPr>
        <w:pStyle w:val="NoSpacing"/>
        <w:jc w:val="left"/>
      </w:pPr>
    </w:p>
    <w:p w14:paraId="58F12A6D" w14:textId="4761A865" w:rsidR="003A6ED0" w:rsidRDefault="003A6ED0" w:rsidP="00532CB0">
      <w:pPr>
        <w:pStyle w:val="NoSpacing"/>
        <w:numPr>
          <w:ilvl w:val="0"/>
          <w:numId w:val="8"/>
        </w:numPr>
        <w:jc w:val="left"/>
      </w:pPr>
      <w:r>
        <w:t xml:space="preserve">Consult </w:t>
      </w:r>
      <w:r w:rsidR="00301FE0">
        <w:t>with the RPS on the outcome of r</w:t>
      </w:r>
      <w:r>
        <w:t>emediation and communicate the decision to you.</w:t>
      </w:r>
    </w:p>
    <w:p w14:paraId="01838210" w14:textId="77777777" w:rsidR="003A6ED0" w:rsidRDefault="003A6ED0" w:rsidP="003A6ED0">
      <w:pPr>
        <w:pStyle w:val="NoSpacing"/>
        <w:jc w:val="left"/>
      </w:pPr>
    </w:p>
    <w:p w14:paraId="2A37F658" w14:textId="4DF9618C" w:rsidR="00CA2041" w:rsidRPr="00CA2041" w:rsidRDefault="003A6ED0" w:rsidP="00532CB0">
      <w:pPr>
        <w:pStyle w:val="NoSpacing"/>
        <w:numPr>
          <w:ilvl w:val="0"/>
          <w:numId w:val="8"/>
        </w:numPr>
        <w:jc w:val="left"/>
      </w:pPr>
      <w:r>
        <w:t>Approve time to access coaching, counselling, medical appointments, or advising services as required.</w:t>
      </w:r>
    </w:p>
    <w:p w14:paraId="30B7E24F" w14:textId="77777777" w:rsidR="00406631" w:rsidRPr="00B913B6" w:rsidRDefault="00406631" w:rsidP="00406631">
      <w:pPr>
        <w:pStyle w:val="NoSpacing"/>
        <w:jc w:val="left"/>
      </w:pPr>
    </w:p>
    <w:p w14:paraId="1971ADEB" w14:textId="1F4562FE" w:rsidR="00406631" w:rsidRPr="00B913B6" w:rsidRDefault="00406631" w:rsidP="00406631">
      <w:pPr>
        <w:pStyle w:val="NoSpacing"/>
        <w:jc w:val="left"/>
        <w:rPr>
          <w:rFonts w:eastAsia="Calibri" w:cs="Calibri"/>
        </w:rPr>
      </w:pPr>
      <w:r w:rsidRPr="00B913B6">
        <w:rPr>
          <w:rFonts w:eastAsia="Calibri" w:cs="Calibri"/>
        </w:rPr>
        <w:t xml:space="preserve">Concerns that </w:t>
      </w:r>
      <w:r>
        <w:rPr>
          <w:rFonts w:eastAsia="Calibri" w:cs="Calibri"/>
        </w:rPr>
        <w:t>are</w:t>
      </w:r>
      <w:r w:rsidRPr="00B913B6">
        <w:rPr>
          <w:rFonts w:eastAsia="Calibri" w:cs="Calibri"/>
        </w:rPr>
        <w:t xml:space="preserve"> outside the scope of </w:t>
      </w:r>
      <w:r w:rsidR="003A6ED0">
        <w:rPr>
          <w:rFonts w:eastAsia="Calibri" w:cs="Calibri"/>
        </w:rPr>
        <w:t>these</w:t>
      </w:r>
      <w:r w:rsidRPr="00B913B6">
        <w:rPr>
          <w:rFonts w:eastAsia="Calibri" w:cs="Calibri"/>
        </w:rPr>
        <w:t xml:space="preserve"> role</w:t>
      </w:r>
      <w:r w:rsidR="003A6ED0">
        <w:rPr>
          <w:rFonts w:eastAsia="Calibri" w:cs="Calibri"/>
        </w:rPr>
        <w:t>s</w:t>
      </w:r>
      <w:r w:rsidRPr="00B913B6">
        <w:rPr>
          <w:rFonts w:eastAsia="Calibri" w:cs="Calibri"/>
        </w:rPr>
        <w:t xml:space="preserve"> should be directed to appropriate resources such as the </w:t>
      </w:r>
      <w:r w:rsidRPr="007A08A1">
        <w:rPr>
          <w:rFonts w:eastAsia="Calibri" w:cs="Calibri"/>
          <w:b/>
        </w:rPr>
        <w:t xml:space="preserve">AMA </w:t>
      </w:r>
      <w:r w:rsidRPr="00B913B6">
        <w:rPr>
          <w:rFonts w:eastAsia="Calibri" w:cs="Calibri"/>
          <w:b/>
        </w:rPr>
        <w:t>Physician Family Support Program (PFSP)</w:t>
      </w:r>
      <w:r w:rsidRPr="00B913B6"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 xml:space="preserve">- Phone 1-877-767-4637 </w:t>
      </w:r>
      <w:hyperlink r:id="rId17" w:history="1">
        <w:r w:rsidRPr="00B913B6">
          <w:rPr>
            <w:rStyle w:val="Hyperlink"/>
            <w:b/>
          </w:rPr>
          <w:t>https://www.albertadoctors.org/services/physicians/pfsp</w:t>
        </w:r>
      </w:hyperlink>
    </w:p>
    <w:p w14:paraId="3929D335" w14:textId="77777777" w:rsidR="00406631" w:rsidRPr="00B913B6" w:rsidRDefault="00406631" w:rsidP="00406631">
      <w:pPr>
        <w:pStyle w:val="NoSpacing"/>
        <w:jc w:val="left"/>
      </w:pPr>
    </w:p>
    <w:p w14:paraId="349F77AB" w14:textId="77777777" w:rsidR="00D65E3B" w:rsidRDefault="00D65E3B" w:rsidP="00406631">
      <w:pPr>
        <w:pStyle w:val="NoSpacing"/>
        <w:jc w:val="left"/>
        <w:rPr>
          <w:rFonts w:eastAsia="Calibri" w:cs="Calibri"/>
        </w:rPr>
      </w:pPr>
    </w:p>
    <w:p w14:paraId="18E45DC7" w14:textId="77777777" w:rsidR="00406631" w:rsidRPr="00D0714B" w:rsidRDefault="00406631" w:rsidP="00406631">
      <w:pPr>
        <w:pStyle w:val="NoSpacing"/>
        <w:jc w:val="left"/>
        <w:rPr>
          <w:rFonts w:eastAsia="Calibri" w:cs="Calibri"/>
        </w:rPr>
      </w:pPr>
    </w:p>
    <w:p w14:paraId="0BEE560A" w14:textId="77777777" w:rsidR="00406631" w:rsidRPr="00B913B6" w:rsidRDefault="00406631" w:rsidP="00406631">
      <w:pPr>
        <w:pStyle w:val="NoSpacing"/>
        <w:jc w:val="left"/>
        <w:rPr>
          <w:rFonts w:eastAsia="Calibri" w:cs="Calibri"/>
          <w:b/>
          <w:u w:val="single"/>
        </w:rPr>
      </w:pPr>
      <w:r w:rsidRPr="00B913B6">
        <w:rPr>
          <w:rFonts w:eastAsia="Calibri" w:cs="Calibri"/>
          <w:b/>
          <w:u w:val="single"/>
        </w:rPr>
        <w:t>OUTCOME OF REMEDIATION</w:t>
      </w:r>
    </w:p>
    <w:p w14:paraId="516780B1" w14:textId="77777777" w:rsidR="00406631" w:rsidRPr="00B913B6" w:rsidRDefault="00406631" w:rsidP="00406631">
      <w:pPr>
        <w:pStyle w:val="NoSpacing"/>
        <w:jc w:val="left"/>
      </w:pPr>
    </w:p>
    <w:p w14:paraId="6557235F" w14:textId="46C28186" w:rsidR="00850517" w:rsidRDefault="00F227FA" w:rsidP="00406631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 xml:space="preserve">Please note that the decision about </w:t>
      </w:r>
      <w:proofErr w:type="gramStart"/>
      <w:r>
        <w:rPr>
          <w:rFonts w:eastAsia="Calibri" w:cs="Calibri"/>
        </w:rPr>
        <w:t>whether or not</w:t>
      </w:r>
      <w:proofErr w:type="gramEnd"/>
      <w:r>
        <w:rPr>
          <w:rFonts w:eastAsia="Calibri" w:cs="Calibri"/>
        </w:rPr>
        <w:t xml:space="preserve"> you pass this remediation period is made by</w:t>
      </w:r>
      <w:r w:rsidR="008B631C">
        <w:rPr>
          <w:rFonts w:eastAsia="Calibri" w:cs="Calibri"/>
        </w:rPr>
        <w:t xml:space="preserve"> RPS and NOT by any individual preceptor or group of p</w:t>
      </w:r>
      <w:r>
        <w:rPr>
          <w:rFonts w:eastAsia="Calibri" w:cs="Calibri"/>
        </w:rPr>
        <w:t>receptors.</w:t>
      </w:r>
      <w:r w:rsidR="002E14BF">
        <w:rPr>
          <w:rFonts w:eastAsia="Calibri" w:cs="Calibri"/>
        </w:rPr>
        <w:t xml:space="preserve"> </w:t>
      </w:r>
      <w:r w:rsidR="00406631">
        <w:rPr>
          <w:rFonts w:eastAsia="Calibri" w:cs="Calibri"/>
        </w:rPr>
        <w:t>The</w:t>
      </w:r>
      <w:r w:rsidR="00406631" w:rsidRPr="00B913B6">
        <w:rPr>
          <w:rFonts w:eastAsia="Calibri" w:cs="Calibri"/>
        </w:rPr>
        <w:t xml:space="preserve"> </w:t>
      </w:r>
      <w:r w:rsidR="00406631">
        <w:rPr>
          <w:rFonts w:eastAsia="Calibri" w:cs="Calibri"/>
        </w:rPr>
        <w:t>R</w:t>
      </w:r>
      <w:r w:rsidR="00601F1C">
        <w:rPr>
          <w:rFonts w:eastAsia="Calibri" w:cs="Calibri"/>
        </w:rPr>
        <w:t>PS</w:t>
      </w:r>
      <w:r w:rsidR="00406631">
        <w:rPr>
          <w:rFonts w:eastAsia="Calibri" w:cs="Calibri"/>
        </w:rPr>
        <w:t xml:space="preserve"> will consider </w:t>
      </w:r>
      <w:proofErr w:type="gramStart"/>
      <w:r w:rsidR="00406631">
        <w:rPr>
          <w:rFonts w:eastAsia="Calibri" w:cs="Calibri"/>
        </w:rPr>
        <w:t>all of</w:t>
      </w:r>
      <w:proofErr w:type="gramEnd"/>
      <w:r w:rsidR="00406631">
        <w:rPr>
          <w:rFonts w:eastAsia="Calibri" w:cs="Calibri"/>
        </w:rPr>
        <w:t xml:space="preserve"> the </w:t>
      </w:r>
      <w:r>
        <w:rPr>
          <w:rFonts w:eastAsia="Calibri" w:cs="Calibri"/>
        </w:rPr>
        <w:t xml:space="preserve">relevant </w:t>
      </w:r>
      <w:r w:rsidR="00406631">
        <w:rPr>
          <w:rFonts w:eastAsia="Calibri" w:cs="Calibri"/>
        </w:rPr>
        <w:t xml:space="preserve">assessment </w:t>
      </w:r>
      <w:r>
        <w:rPr>
          <w:rFonts w:eastAsia="Calibri" w:cs="Calibri"/>
        </w:rPr>
        <w:t>forms and data</w:t>
      </w:r>
      <w:r w:rsidR="00406631">
        <w:rPr>
          <w:rFonts w:eastAsia="Calibri" w:cs="Calibri"/>
        </w:rPr>
        <w:t xml:space="preserve"> and</w:t>
      </w:r>
      <w:r w:rsidR="00406631" w:rsidRPr="00B913B6">
        <w:rPr>
          <w:rFonts w:eastAsia="Calibri" w:cs="Calibri"/>
        </w:rPr>
        <w:t xml:space="preserve"> feedback </w:t>
      </w:r>
      <w:r w:rsidR="00406631">
        <w:rPr>
          <w:rFonts w:eastAsia="Calibri" w:cs="Calibri"/>
        </w:rPr>
        <w:t xml:space="preserve">provided through the course </w:t>
      </w:r>
      <w:r w:rsidR="00406631" w:rsidRPr="00B913B6">
        <w:rPr>
          <w:rFonts w:eastAsia="Calibri" w:cs="Calibri"/>
        </w:rPr>
        <w:t xml:space="preserve">of the </w:t>
      </w:r>
      <w:r w:rsidR="00301FE0">
        <w:rPr>
          <w:rFonts w:eastAsia="Calibri" w:cs="Calibri"/>
        </w:rPr>
        <w:t>remediation p</w:t>
      </w:r>
      <w:r w:rsidR="00C34DA2">
        <w:rPr>
          <w:rFonts w:eastAsia="Calibri" w:cs="Calibri"/>
        </w:rPr>
        <w:t>eriod</w:t>
      </w:r>
      <w:r w:rsidR="00406631">
        <w:rPr>
          <w:rFonts w:eastAsia="Calibri" w:cs="Calibri"/>
        </w:rPr>
        <w:t xml:space="preserve"> </w:t>
      </w:r>
      <w:proofErr w:type="gramStart"/>
      <w:r w:rsidR="00406631">
        <w:rPr>
          <w:rFonts w:eastAsia="Calibri" w:cs="Calibri"/>
        </w:rPr>
        <w:t>in order to</w:t>
      </w:r>
      <w:proofErr w:type="gramEnd"/>
      <w:r w:rsidR="00406631">
        <w:rPr>
          <w:rFonts w:eastAsia="Calibri" w:cs="Calibri"/>
        </w:rPr>
        <w:t xml:space="preserve"> determine the outcome.  </w:t>
      </w:r>
    </w:p>
    <w:p w14:paraId="7E98EECB" w14:textId="77777777" w:rsidR="00850517" w:rsidRDefault="00850517" w:rsidP="00406631">
      <w:pPr>
        <w:pStyle w:val="NoSpacing"/>
        <w:jc w:val="left"/>
        <w:rPr>
          <w:rFonts w:eastAsia="Calibri" w:cs="Calibri"/>
        </w:rPr>
      </w:pPr>
    </w:p>
    <w:p w14:paraId="0AC0F5F3" w14:textId="21E6F939" w:rsidR="00406631" w:rsidRPr="00B913B6" w:rsidRDefault="00406631" w:rsidP="00406631">
      <w:pPr>
        <w:pStyle w:val="NoSpacing"/>
        <w:jc w:val="left"/>
        <w:rPr>
          <w:rFonts w:eastAsia="Calibri" w:cs="Calibri"/>
        </w:rPr>
      </w:pPr>
      <w:r>
        <w:rPr>
          <w:rFonts w:eastAsia="Calibri" w:cs="Calibri"/>
        </w:rPr>
        <w:t xml:space="preserve">The decision </w:t>
      </w:r>
      <w:r w:rsidR="00147F5F">
        <w:rPr>
          <w:rFonts w:eastAsia="Calibri" w:cs="Calibri"/>
        </w:rPr>
        <w:t xml:space="preserve">of the RPS </w:t>
      </w:r>
      <w:r>
        <w:rPr>
          <w:rFonts w:eastAsia="Calibri" w:cs="Calibri"/>
        </w:rPr>
        <w:t>will be one of the following:</w:t>
      </w:r>
    </w:p>
    <w:p w14:paraId="27A8111E" w14:textId="77777777" w:rsidR="00406631" w:rsidRPr="00B913B6" w:rsidRDefault="00406631" w:rsidP="00406631">
      <w:pPr>
        <w:pStyle w:val="NoSpacing"/>
        <w:jc w:val="left"/>
        <w:rPr>
          <w:rFonts w:eastAsia="Calibri" w:cs="Calibri"/>
        </w:rPr>
      </w:pPr>
    </w:p>
    <w:p w14:paraId="4F581B6F" w14:textId="7CF2502B" w:rsidR="002E14BF" w:rsidRPr="00786EE7" w:rsidRDefault="00406631" w:rsidP="009702FC">
      <w:pPr>
        <w:pStyle w:val="NoSpacing"/>
        <w:jc w:val="left"/>
      </w:pPr>
      <w:r w:rsidRPr="00786EE7">
        <w:rPr>
          <w:b/>
        </w:rPr>
        <w:t>Successful</w:t>
      </w:r>
      <w:r w:rsidRPr="00786EE7">
        <w:t xml:space="preserve"> –</w:t>
      </w:r>
      <w:r w:rsidR="008B631C">
        <w:t xml:space="preserve"> Requirements of the R</w:t>
      </w:r>
      <w:r w:rsidR="002E14BF" w:rsidRPr="00786EE7">
        <w:t xml:space="preserve">emediation </w:t>
      </w:r>
      <w:r w:rsidR="008B631C">
        <w:t>Plan</w:t>
      </w:r>
      <w:r w:rsidR="002E14BF" w:rsidRPr="00786EE7">
        <w:t xml:space="preserve"> have been met. RPS will usually decide that a resident has been</w:t>
      </w:r>
      <w:r w:rsidR="001115C5" w:rsidRPr="00786EE7">
        <w:t xml:space="preserve"> successful </w:t>
      </w:r>
      <w:r w:rsidR="002E14BF" w:rsidRPr="00786EE7">
        <w:t>if all</w:t>
      </w:r>
      <w:r w:rsidR="001115C5" w:rsidRPr="00786EE7">
        <w:t xml:space="preserve"> the stated objectives</w:t>
      </w:r>
      <w:r w:rsidR="002E14BF" w:rsidRPr="00786EE7">
        <w:t xml:space="preserve"> have been met</w:t>
      </w:r>
      <w:r w:rsidR="001115C5" w:rsidRPr="00786EE7">
        <w:t>.</w:t>
      </w:r>
      <w:r w:rsidR="002E14BF" w:rsidRPr="00786EE7">
        <w:t xml:space="preserve"> </w:t>
      </w:r>
    </w:p>
    <w:p w14:paraId="523EFC93" w14:textId="77777777" w:rsidR="002E14BF" w:rsidRPr="00786EE7" w:rsidRDefault="002E14BF" w:rsidP="009702FC">
      <w:pPr>
        <w:pStyle w:val="NoSpacing"/>
        <w:jc w:val="left"/>
      </w:pPr>
    </w:p>
    <w:p w14:paraId="75A57B52" w14:textId="4C6AA919" w:rsidR="00406631" w:rsidRPr="00786EE7" w:rsidRDefault="008B631C" w:rsidP="009702FC">
      <w:pPr>
        <w:pStyle w:val="NoSpacing"/>
        <w:jc w:val="left"/>
      </w:pPr>
      <w:r>
        <w:rPr>
          <w:rFonts w:eastAsia="Calibri" w:cs="Calibri"/>
        </w:rPr>
        <w:lastRenderedPageBreak/>
        <w:t>Successful completion of</w:t>
      </w:r>
      <w:r w:rsidR="00301FE0">
        <w:rPr>
          <w:rFonts w:eastAsia="Calibri" w:cs="Calibri"/>
        </w:rPr>
        <w:t xml:space="preserve"> r</w:t>
      </w:r>
      <w:r>
        <w:rPr>
          <w:rFonts w:eastAsia="Calibri" w:cs="Calibri"/>
        </w:rPr>
        <w:t>emediation</w:t>
      </w:r>
      <w:r w:rsidR="00306746" w:rsidRPr="00786EE7">
        <w:rPr>
          <w:rFonts w:eastAsia="Calibri" w:cs="Calibri"/>
        </w:rPr>
        <w:t xml:space="preserve"> </w:t>
      </w:r>
      <w:r w:rsidR="001115C5" w:rsidRPr="00786EE7">
        <w:rPr>
          <w:rFonts w:eastAsia="Calibri" w:cs="Calibri"/>
        </w:rPr>
        <w:t>will result in reinstatement in</w:t>
      </w:r>
      <w:r w:rsidR="00FC457A">
        <w:rPr>
          <w:rFonts w:eastAsia="Calibri" w:cs="Calibri"/>
        </w:rPr>
        <w:t xml:space="preserve"> regular training in</w:t>
      </w:r>
      <w:r w:rsidR="001115C5" w:rsidRPr="00786EE7">
        <w:rPr>
          <w:rFonts w:eastAsia="Calibri" w:cs="Calibri"/>
        </w:rPr>
        <w:t xml:space="preserve"> the program. An extension of trainin</w:t>
      </w:r>
      <w:r w:rsidR="00301FE0">
        <w:rPr>
          <w:rFonts w:eastAsia="Calibri" w:cs="Calibri"/>
        </w:rPr>
        <w:t>g will be necessary unless r</w:t>
      </w:r>
      <w:r w:rsidR="001115C5" w:rsidRPr="00786EE7">
        <w:rPr>
          <w:rFonts w:eastAsia="Calibri" w:cs="Calibri"/>
        </w:rPr>
        <w:t xml:space="preserve">emediation </w:t>
      </w:r>
      <w:r w:rsidR="005A41AF" w:rsidRPr="00786EE7">
        <w:rPr>
          <w:rFonts w:eastAsia="Calibri" w:cs="Calibri"/>
        </w:rPr>
        <w:t>has been</w:t>
      </w:r>
      <w:r w:rsidR="001115C5" w:rsidRPr="00786EE7">
        <w:rPr>
          <w:rFonts w:eastAsia="Calibri" w:cs="Calibri"/>
        </w:rPr>
        <w:t xml:space="preserve"> comp</w:t>
      </w:r>
      <w:r w:rsidR="00306746" w:rsidRPr="00786EE7">
        <w:rPr>
          <w:rFonts w:eastAsia="Calibri" w:cs="Calibri"/>
        </w:rPr>
        <w:t>leted in a longitudinal manner.</w:t>
      </w:r>
    </w:p>
    <w:p w14:paraId="56DD17BA" w14:textId="77777777" w:rsidR="001115C5" w:rsidRPr="00786EE7" w:rsidRDefault="001115C5" w:rsidP="002E14BF">
      <w:pPr>
        <w:pStyle w:val="NoSpacing"/>
        <w:jc w:val="left"/>
      </w:pPr>
    </w:p>
    <w:p w14:paraId="014E988C" w14:textId="2E8A4494" w:rsidR="00406631" w:rsidRDefault="00406631" w:rsidP="009702FC">
      <w:pPr>
        <w:pStyle w:val="NoSpacing"/>
        <w:jc w:val="left"/>
      </w:pPr>
      <w:r w:rsidRPr="00786EE7">
        <w:rPr>
          <w:b/>
        </w:rPr>
        <w:t>Unsuccessful</w:t>
      </w:r>
      <w:r w:rsidRPr="00786EE7">
        <w:t xml:space="preserve"> – </w:t>
      </w:r>
      <w:r w:rsidR="00301FE0">
        <w:t xml:space="preserve">Requirements of the </w:t>
      </w:r>
      <w:r w:rsidR="008B631C">
        <w:t>Remediation Plan</w:t>
      </w:r>
      <w:r w:rsidR="005A51D9" w:rsidRPr="00786EE7">
        <w:t xml:space="preserve"> have not been</w:t>
      </w:r>
      <w:r w:rsidR="002E14BF" w:rsidRPr="00786EE7">
        <w:t xml:space="preserve"> fully</w:t>
      </w:r>
      <w:r w:rsidR="005A51D9" w:rsidRPr="00786EE7">
        <w:t xml:space="preserve"> met. </w:t>
      </w:r>
      <w:r w:rsidR="001E1409" w:rsidRPr="00786EE7">
        <w:t>RPS will usually decide that a resident has been unsuccessful when there is documented failure to meet</w:t>
      </w:r>
      <w:r w:rsidRPr="00786EE7">
        <w:t xml:space="preserve"> </w:t>
      </w:r>
      <w:r w:rsidR="001115C5" w:rsidRPr="00786EE7">
        <w:t xml:space="preserve">the </w:t>
      </w:r>
      <w:r w:rsidRPr="00786EE7">
        <w:t>specific objectives</w:t>
      </w:r>
      <w:r w:rsidR="001115C5" w:rsidRPr="00786EE7">
        <w:t xml:space="preserve"> listed above</w:t>
      </w:r>
      <w:r w:rsidRPr="00786EE7">
        <w:t xml:space="preserve"> or insufficient improvement in one or more objective</w:t>
      </w:r>
      <w:r w:rsidR="00722FFB" w:rsidRPr="00786EE7">
        <w:t>s</w:t>
      </w:r>
      <w:r w:rsidRPr="00786EE7">
        <w:t xml:space="preserve"> identified as a requirement in the</w:t>
      </w:r>
      <w:r w:rsidR="00FC457A">
        <w:t xml:space="preserve"> Remediation P</w:t>
      </w:r>
      <w:r w:rsidRPr="00786EE7">
        <w:t>lan</w:t>
      </w:r>
      <w:r w:rsidR="001E1409" w:rsidRPr="00786EE7">
        <w:t>.</w:t>
      </w:r>
    </w:p>
    <w:p w14:paraId="69FAF27F" w14:textId="77777777" w:rsidR="001E1409" w:rsidRDefault="001E1409" w:rsidP="009702FC">
      <w:pPr>
        <w:pStyle w:val="NoSpacing"/>
        <w:jc w:val="left"/>
      </w:pPr>
    </w:p>
    <w:p w14:paraId="4672DBC2" w14:textId="1AA1A568" w:rsidR="001E1409" w:rsidRDefault="001E1409" w:rsidP="009702FC">
      <w:pPr>
        <w:pStyle w:val="NoSpacing"/>
        <w:jc w:val="left"/>
      </w:pPr>
      <w:r>
        <w:t xml:space="preserve">RPS will also </w:t>
      </w:r>
      <w:proofErr w:type="gramStart"/>
      <w:r>
        <w:t>determine</w:t>
      </w:r>
      <w:proofErr w:type="gramEnd"/>
      <w:r>
        <w:t xml:space="preserve"> the remediation has been unsuccessful where there has been any occurrence of a serious patient safety incident.</w:t>
      </w:r>
    </w:p>
    <w:p w14:paraId="6A4CCCD0" w14:textId="77777777" w:rsidR="001E1409" w:rsidRDefault="001E1409" w:rsidP="009702FC">
      <w:pPr>
        <w:pStyle w:val="NoSpacing"/>
        <w:jc w:val="left"/>
      </w:pPr>
    </w:p>
    <w:p w14:paraId="1F5A4418" w14:textId="2AAA1BB3" w:rsidR="001E1409" w:rsidRPr="00B913B6" w:rsidRDefault="001E1409" w:rsidP="009702FC">
      <w:pPr>
        <w:pStyle w:val="NoSpacing"/>
        <w:jc w:val="left"/>
      </w:pPr>
      <w:r>
        <w:t>An unsuccessful outcome will result in RPS considering placing you on probation or implementing a further period of remediation.</w:t>
      </w:r>
    </w:p>
    <w:p w14:paraId="3F3ED3FA" w14:textId="77777777" w:rsidR="00406631" w:rsidRPr="00B913B6" w:rsidRDefault="00406631" w:rsidP="00406631">
      <w:pPr>
        <w:pStyle w:val="NoSpacing"/>
        <w:jc w:val="left"/>
        <w:rPr>
          <w:rFonts w:eastAsia="Calibri" w:cs="Calibri"/>
        </w:rPr>
      </w:pPr>
    </w:p>
    <w:p w14:paraId="2EF041A5" w14:textId="77777777" w:rsidR="00406631" w:rsidRDefault="00406631" w:rsidP="00406631">
      <w:pPr>
        <w:pStyle w:val="NoSpacing"/>
        <w:jc w:val="left"/>
        <w:rPr>
          <w:rFonts w:eastAsia="Calibri" w:cs="Calibri"/>
        </w:rPr>
      </w:pPr>
    </w:p>
    <w:p w14:paraId="47921E12" w14:textId="2AD64B57" w:rsidR="00406631" w:rsidRPr="00B913B6" w:rsidRDefault="001E1409" w:rsidP="00406631">
      <w:pPr>
        <w:pStyle w:val="NoSpacing"/>
        <w:jc w:val="left"/>
      </w:pPr>
      <w:r>
        <w:rPr>
          <w:b/>
          <w:bCs/>
          <w:sz w:val="24"/>
          <w:szCs w:val="24"/>
        </w:rPr>
        <w:t xml:space="preserve">The </w:t>
      </w:r>
      <w:r w:rsidR="00406631">
        <w:rPr>
          <w:b/>
          <w:bCs/>
          <w:sz w:val="24"/>
          <w:szCs w:val="24"/>
        </w:rPr>
        <w:t>program</w:t>
      </w:r>
      <w:r>
        <w:rPr>
          <w:b/>
          <w:bCs/>
          <w:sz w:val="24"/>
          <w:szCs w:val="24"/>
        </w:rPr>
        <w:t xml:space="preserve"> will</w:t>
      </w:r>
      <w:r w:rsidR="00406631">
        <w:rPr>
          <w:b/>
          <w:bCs/>
          <w:sz w:val="24"/>
          <w:szCs w:val="24"/>
        </w:rPr>
        <w:t xml:space="preserve"> notify the</w:t>
      </w:r>
      <w:r w:rsidR="00301FE0">
        <w:rPr>
          <w:b/>
          <w:bCs/>
          <w:sz w:val="24"/>
          <w:szCs w:val="24"/>
        </w:rPr>
        <w:t xml:space="preserve"> PGME Office of the outcome of r</w:t>
      </w:r>
      <w:r w:rsidR="00406631">
        <w:rPr>
          <w:b/>
          <w:bCs/>
          <w:sz w:val="24"/>
          <w:szCs w:val="24"/>
        </w:rPr>
        <w:t>emediation</w:t>
      </w:r>
      <w:r w:rsidR="002E14BF">
        <w:rPr>
          <w:b/>
          <w:bCs/>
          <w:sz w:val="24"/>
          <w:szCs w:val="24"/>
        </w:rPr>
        <w:t xml:space="preserve"> and will</w:t>
      </w:r>
      <w:r w:rsidR="00406631">
        <w:rPr>
          <w:b/>
          <w:bCs/>
          <w:sz w:val="24"/>
          <w:szCs w:val="24"/>
        </w:rPr>
        <w:t xml:space="preserve"> </w:t>
      </w:r>
      <w:proofErr w:type="gramStart"/>
      <w:r w:rsidR="00406631">
        <w:rPr>
          <w:b/>
          <w:bCs/>
          <w:sz w:val="24"/>
          <w:szCs w:val="24"/>
        </w:rPr>
        <w:t>submit</w:t>
      </w:r>
      <w:proofErr w:type="gramEnd"/>
      <w:r w:rsidR="00406631">
        <w:rPr>
          <w:b/>
          <w:bCs/>
          <w:sz w:val="24"/>
          <w:szCs w:val="24"/>
        </w:rPr>
        <w:t xml:space="preserve"> for approval, the number of weeks required to </w:t>
      </w:r>
      <w:r w:rsidR="00FC457A">
        <w:rPr>
          <w:b/>
          <w:bCs/>
          <w:sz w:val="24"/>
          <w:szCs w:val="24"/>
        </w:rPr>
        <w:t xml:space="preserve">extend training </w:t>
      </w:r>
      <w:proofErr w:type="gramStart"/>
      <w:r w:rsidR="00FC457A">
        <w:rPr>
          <w:b/>
          <w:bCs/>
          <w:sz w:val="24"/>
          <w:szCs w:val="24"/>
        </w:rPr>
        <w:t>as a result of</w:t>
      </w:r>
      <w:proofErr w:type="gramEnd"/>
      <w:r w:rsidR="00FC457A">
        <w:rPr>
          <w:b/>
          <w:bCs/>
          <w:sz w:val="24"/>
          <w:szCs w:val="24"/>
        </w:rPr>
        <w:t xml:space="preserve"> r</w:t>
      </w:r>
      <w:r w:rsidR="00406631">
        <w:rPr>
          <w:b/>
          <w:bCs/>
          <w:sz w:val="24"/>
          <w:szCs w:val="24"/>
        </w:rPr>
        <w:t>emediation.</w:t>
      </w:r>
    </w:p>
    <w:p w14:paraId="4B988197" w14:textId="77777777" w:rsidR="00406631" w:rsidRDefault="00406631" w:rsidP="00406631">
      <w:pPr>
        <w:pStyle w:val="NoSpacing"/>
        <w:rPr>
          <w:b/>
          <w:sz w:val="24"/>
          <w:szCs w:val="24"/>
          <w:u w:val="single"/>
        </w:rPr>
      </w:pPr>
    </w:p>
    <w:p w14:paraId="0013ECD4" w14:textId="77777777" w:rsidR="002E14BF" w:rsidRDefault="002E14B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34B04AA8" w14:textId="5E5F10CA" w:rsidR="00406631" w:rsidRPr="00D82915" w:rsidRDefault="00406631" w:rsidP="0040663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ACKNOWLEDGEMENTS</w:t>
      </w:r>
    </w:p>
    <w:p w14:paraId="6A2CEFD6" w14:textId="77777777" w:rsidR="00406631" w:rsidRPr="00AB631C" w:rsidRDefault="00406631" w:rsidP="00406631">
      <w:pPr>
        <w:pStyle w:val="NoSpacing"/>
        <w:ind w:left="720"/>
      </w:pPr>
      <w:r w:rsidRPr="00AB631C">
        <w:rPr>
          <w:rFonts w:ascii="Calibri" w:hAnsi="Calibri" w:cs="Calibri"/>
          <w:color w:val="18376A"/>
        </w:rPr>
        <w:t> </w:t>
      </w:r>
    </w:p>
    <w:p w14:paraId="58F9D8A8" w14:textId="0A990844" w:rsidR="00406631" w:rsidRDefault="00406631" w:rsidP="00406631">
      <w:pPr>
        <w:rPr>
          <w:rFonts w:eastAsiaTheme="minorHAnsi" w:cs="Calibri"/>
          <w:bCs/>
          <w:color w:val="000000"/>
          <w:lang w:val="en-CA"/>
        </w:rPr>
      </w:pPr>
      <w:r w:rsidRPr="00835DA5">
        <w:rPr>
          <w:rFonts w:eastAsiaTheme="minorHAnsi" w:cs="Calibri"/>
          <w:bCs/>
          <w:color w:val="000000"/>
          <w:lang w:val="en-CA"/>
        </w:rPr>
        <w:t xml:space="preserve">I </w:t>
      </w:r>
      <w:r w:rsidR="009733F2">
        <w:rPr>
          <w:rFonts w:eastAsiaTheme="minorHAnsi" w:cs="Calibri"/>
          <w:bCs/>
          <w:color w:val="000000"/>
          <w:highlight w:val="yellow"/>
          <w:lang w:val="en-CA"/>
        </w:rPr>
        <w:t>resident</w:t>
      </w:r>
      <w:r w:rsidRPr="00F45B62">
        <w:rPr>
          <w:rFonts w:eastAsiaTheme="minorHAnsi" w:cs="Calibri"/>
          <w:bCs/>
          <w:color w:val="000000"/>
          <w:highlight w:val="yellow"/>
          <w:lang w:val="en-CA"/>
        </w:rPr>
        <w:t>,</w:t>
      </w:r>
      <w:r>
        <w:rPr>
          <w:rFonts w:eastAsiaTheme="minorHAnsi" w:cs="Calibri"/>
          <w:bCs/>
          <w:color w:val="000000"/>
          <w:lang w:val="en-CA"/>
        </w:rPr>
        <w:t xml:space="preserve"> </w:t>
      </w:r>
      <w:r w:rsidRPr="00EB6598">
        <w:rPr>
          <w:rFonts w:eastAsiaTheme="minorHAnsi" w:cs="Calibri"/>
          <w:bCs/>
          <w:color w:val="000000"/>
          <w:lang w:val="en-CA"/>
        </w:rPr>
        <w:t xml:space="preserve">understand the following about the </w:t>
      </w:r>
      <w:r>
        <w:rPr>
          <w:rFonts w:eastAsiaTheme="minorHAnsi" w:cs="Calibri"/>
          <w:bCs/>
          <w:color w:val="000000"/>
          <w:lang w:val="en-CA"/>
        </w:rPr>
        <w:t>Remediation Plan</w:t>
      </w:r>
      <w:r w:rsidRPr="00EB6598">
        <w:rPr>
          <w:rFonts w:eastAsiaTheme="minorHAnsi" w:cs="Calibri"/>
          <w:bCs/>
          <w:color w:val="000000"/>
          <w:lang w:val="en-CA"/>
        </w:rPr>
        <w:t xml:space="preserve">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68"/>
        <w:gridCol w:w="1008"/>
      </w:tblGrid>
      <w:tr w:rsidR="00406631" w14:paraId="57AB9DC0" w14:textId="77777777" w:rsidTr="00201928">
        <w:tc>
          <w:tcPr>
            <w:tcW w:w="8568" w:type="dxa"/>
          </w:tcPr>
          <w:p w14:paraId="03F97ECD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</w:p>
        </w:tc>
        <w:tc>
          <w:tcPr>
            <w:tcW w:w="1008" w:type="dxa"/>
          </w:tcPr>
          <w:p w14:paraId="158222D1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  <w:r>
              <w:rPr>
                <w:rFonts w:eastAsiaTheme="minorHAnsi" w:cs="Calibri"/>
                <w:color w:val="000000"/>
                <w:lang w:val="en-CA"/>
              </w:rPr>
              <w:t>Resident</w:t>
            </w:r>
          </w:p>
          <w:p w14:paraId="3C7E6313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  <w:r>
              <w:rPr>
                <w:rFonts w:eastAsiaTheme="minorHAnsi" w:cs="Calibri"/>
                <w:color w:val="000000"/>
                <w:lang w:val="en-CA"/>
              </w:rPr>
              <w:t>Initials</w:t>
            </w:r>
          </w:p>
        </w:tc>
      </w:tr>
      <w:tr w:rsidR="00406631" w14:paraId="690BDBF1" w14:textId="77777777" w:rsidTr="00201928">
        <w:tc>
          <w:tcPr>
            <w:tcW w:w="8568" w:type="dxa"/>
          </w:tcPr>
          <w:p w14:paraId="6DCFC463" w14:textId="77777777" w:rsidR="00406631" w:rsidRPr="00835DA5" w:rsidRDefault="00406631" w:rsidP="003C259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eastAsiaTheme="minorHAnsi" w:cs="Calibri"/>
                <w:color w:val="000000"/>
                <w:lang w:val="en-CA"/>
              </w:rPr>
            </w:pPr>
            <w:r w:rsidRPr="00835DA5">
              <w:rPr>
                <w:rFonts w:eastAsiaTheme="minorHAnsi" w:cs="Calibri"/>
                <w:color w:val="000000"/>
                <w:lang w:val="en-CA"/>
              </w:rPr>
              <w:t xml:space="preserve">The identified areas </w:t>
            </w:r>
            <w:r>
              <w:rPr>
                <w:rFonts w:eastAsiaTheme="minorHAnsi" w:cs="Calibri"/>
                <w:color w:val="000000"/>
                <w:lang w:val="en-CA"/>
              </w:rPr>
              <w:t>requiring performance improvement</w:t>
            </w:r>
            <w:r w:rsidRPr="00835DA5">
              <w:rPr>
                <w:rFonts w:eastAsiaTheme="minorHAnsi" w:cs="Calibri"/>
                <w:color w:val="000000"/>
                <w:lang w:val="en-CA"/>
              </w:rPr>
              <w:t xml:space="preserve"> </w:t>
            </w:r>
          </w:p>
        </w:tc>
        <w:tc>
          <w:tcPr>
            <w:tcW w:w="1008" w:type="dxa"/>
          </w:tcPr>
          <w:p w14:paraId="56ADEA8C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</w:p>
        </w:tc>
      </w:tr>
      <w:tr w:rsidR="00406631" w14:paraId="638B334A" w14:textId="77777777" w:rsidTr="00201928">
        <w:tc>
          <w:tcPr>
            <w:tcW w:w="8568" w:type="dxa"/>
          </w:tcPr>
          <w:p w14:paraId="070199A6" w14:textId="452B23CC" w:rsidR="00406631" w:rsidRPr="00835DA5" w:rsidRDefault="00406631" w:rsidP="003C259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eastAsiaTheme="minorHAnsi" w:cs="Calibri"/>
                <w:color w:val="000000"/>
                <w:lang w:val="en-CA"/>
              </w:rPr>
            </w:pPr>
            <w:r w:rsidRPr="00835DA5">
              <w:rPr>
                <w:rFonts w:eastAsiaTheme="minorHAnsi" w:cs="Calibri"/>
                <w:color w:val="000000"/>
                <w:lang w:val="en-CA"/>
              </w:rPr>
              <w:t xml:space="preserve">The expected level of performance on </w:t>
            </w:r>
            <w:r w:rsidR="00301FE0">
              <w:rPr>
                <w:rFonts w:eastAsiaTheme="minorHAnsi" w:cs="Calibri"/>
                <w:color w:val="000000"/>
                <w:lang w:val="en-CA"/>
              </w:rPr>
              <w:t>r</w:t>
            </w:r>
            <w:r>
              <w:rPr>
                <w:rFonts w:eastAsiaTheme="minorHAnsi" w:cs="Calibri"/>
                <w:color w:val="000000"/>
                <w:lang w:val="en-CA"/>
              </w:rPr>
              <w:t>emediation</w:t>
            </w:r>
            <w:r w:rsidRPr="00835DA5">
              <w:rPr>
                <w:rFonts w:eastAsiaTheme="minorHAnsi" w:cs="Calibri"/>
                <w:color w:val="000000"/>
                <w:lang w:val="en-CA"/>
              </w:rPr>
              <w:t xml:space="preserve"> objectives/competencies </w:t>
            </w:r>
          </w:p>
        </w:tc>
        <w:tc>
          <w:tcPr>
            <w:tcW w:w="1008" w:type="dxa"/>
          </w:tcPr>
          <w:p w14:paraId="63703AC3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</w:p>
        </w:tc>
      </w:tr>
      <w:tr w:rsidR="00406631" w14:paraId="6317FA89" w14:textId="77777777" w:rsidTr="00201928">
        <w:tc>
          <w:tcPr>
            <w:tcW w:w="8568" w:type="dxa"/>
          </w:tcPr>
          <w:p w14:paraId="6E3B7FA9" w14:textId="65ACDF3B" w:rsidR="00406631" w:rsidRPr="00835DA5" w:rsidRDefault="00406631" w:rsidP="008B63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eastAsiaTheme="minorHAnsi" w:cs="Calibri"/>
                <w:color w:val="000000"/>
                <w:lang w:val="en-CA"/>
              </w:rPr>
            </w:pPr>
            <w:r w:rsidRPr="00835DA5">
              <w:rPr>
                <w:rFonts w:eastAsiaTheme="minorHAnsi" w:cs="Calibri"/>
                <w:color w:val="000000"/>
                <w:lang w:val="en-CA"/>
              </w:rPr>
              <w:t xml:space="preserve">The nature of the </w:t>
            </w:r>
            <w:r w:rsidR="008B631C">
              <w:rPr>
                <w:rFonts w:eastAsiaTheme="minorHAnsi" w:cs="Calibri"/>
                <w:color w:val="000000"/>
                <w:lang w:val="en-CA"/>
              </w:rPr>
              <w:t>R</w:t>
            </w:r>
            <w:r>
              <w:rPr>
                <w:rFonts w:eastAsiaTheme="minorHAnsi" w:cs="Calibri"/>
                <w:color w:val="000000"/>
                <w:lang w:val="en-CA"/>
              </w:rPr>
              <w:t>emediation</w:t>
            </w:r>
            <w:r w:rsidR="00301FE0">
              <w:rPr>
                <w:rFonts w:eastAsiaTheme="minorHAnsi" w:cs="Calibri"/>
                <w:color w:val="000000"/>
                <w:lang w:val="en-CA"/>
              </w:rPr>
              <w:t xml:space="preserve"> </w:t>
            </w:r>
            <w:r w:rsidR="008B631C">
              <w:rPr>
                <w:rFonts w:eastAsiaTheme="minorHAnsi" w:cs="Calibri"/>
                <w:color w:val="000000"/>
                <w:lang w:val="en-CA"/>
              </w:rPr>
              <w:t>Plan, including</w:t>
            </w:r>
            <w:r w:rsidR="00C34DA2">
              <w:rPr>
                <w:rFonts w:eastAsiaTheme="minorHAnsi" w:cs="Calibri"/>
                <w:color w:val="000000"/>
                <w:lang w:val="en-CA"/>
              </w:rPr>
              <w:t xml:space="preserve"> the r</w:t>
            </w:r>
            <w:r w:rsidR="008B631C">
              <w:rPr>
                <w:rFonts w:eastAsiaTheme="minorHAnsi" w:cs="Calibri"/>
                <w:color w:val="000000"/>
                <w:lang w:val="en-CA"/>
              </w:rPr>
              <w:t>easons for</w:t>
            </w:r>
            <w:r w:rsidR="00301FE0">
              <w:rPr>
                <w:rFonts w:eastAsiaTheme="minorHAnsi" w:cs="Calibri"/>
                <w:color w:val="000000"/>
                <w:lang w:val="en-CA"/>
              </w:rPr>
              <w:t xml:space="preserve"> remediation</w:t>
            </w:r>
          </w:p>
        </w:tc>
        <w:tc>
          <w:tcPr>
            <w:tcW w:w="1008" w:type="dxa"/>
          </w:tcPr>
          <w:p w14:paraId="7B9D782B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</w:p>
        </w:tc>
      </w:tr>
      <w:tr w:rsidR="00406631" w14:paraId="57B1C53F" w14:textId="77777777" w:rsidTr="00201928">
        <w:tc>
          <w:tcPr>
            <w:tcW w:w="8568" w:type="dxa"/>
          </w:tcPr>
          <w:p w14:paraId="29F34FC9" w14:textId="4DFD745E" w:rsidR="00406631" w:rsidRPr="00835DA5" w:rsidRDefault="00406631" w:rsidP="003C259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eastAsiaTheme="minorHAnsi" w:cs="Calibri"/>
                <w:color w:val="000000"/>
                <w:lang w:val="en-CA"/>
              </w:rPr>
            </w:pPr>
            <w:r w:rsidRPr="00835DA5">
              <w:rPr>
                <w:rFonts w:eastAsiaTheme="minorHAnsi" w:cs="Calibri"/>
                <w:color w:val="000000"/>
                <w:lang w:val="en-CA"/>
              </w:rPr>
              <w:t xml:space="preserve">The time frame of the </w:t>
            </w:r>
            <w:r w:rsidR="00301FE0">
              <w:rPr>
                <w:rFonts w:eastAsiaTheme="minorHAnsi" w:cs="Calibri"/>
                <w:color w:val="000000"/>
                <w:lang w:val="en-CA"/>
              </w:rPr>
              <w:t>r</w:t>
            </w:r>
            <w:r>
              <w:rPr>
                <w:rFonts w:eastAsiaTheme="minorHAnsi" w:cs="Calibri"/>
                <w:color w:val="000000"/>
                <w:lang w:val="en-CA"/>
              </w:rPr>
              <w:t>emediation</w:t>
            </w:r>
            <w:r w:rsidR="00301FE0">
              <w:rPr>
                <w:rFonts w:eastAsiaTheme="minorHAnsi" w:cs="Calibri"/>
                <w:color w:val="000000"/>
                <w:lang w:val="en-CA"/>
              </w:rPr>
              <w:t xml:space="preserve"> p</w:t>
            </w:r>
            <w:r>
              <w:rPr>
                <w:rFonts w:eastAsiaTheme="minorHAnsi" w:cs="Calibri"/>
                <w:color w:val="000000"/>
                <w:lang w:val="en-CA"/>
              </w:rPr>
              <w:t>eriod</w:t>
            </w:r>
          </w:p>
        </w:tc>
        <w:tc>
          <w:tcPr>
            <w:tcW w:w="1008" w:type="dxa"/>
          </w:tcPr>
          <w:p w14:paraId="764888B7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</w:p>
        </w:tc>
      </w:tr>
      <w:tr w:rsidR="00406631" w14:paraId="41E9FB24" w14:textId="77777777" w:rsidTr="00201928">
        <w:tc>
          <w:tcPr>
            <w:tcW w:w="8568" w:type="dxa"/>
          </w:tcPr>
          <w:p w14:paraId="59E8E9F6" w14:textId="77777777" w:rsidR="00406631" w:rsidRPr="00835DA5" w:rsidRDefault="00406631" w:rsidP="003C259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eastAsiaTheme="minorHAnsi" w:cs="Calibri"/>
                <w:color w:val="000000"/>
                <w:lang w:val="en-CA"/>
              </w:rPr>
            </w:pPr>
            <w:r w:rsidRPr="00835DA5">
              <w:rPr>
                <w:rFonts w:eastAsiaTheme="minorHAnsi" w:cs="Calibri"/>
                <w:color w:val="000000"/>
                <w:lang w:val="en-CA"/>
              </w:rPr>
              <w:t xml:space="preserve">The assessment modalities to be used </w:t>
            </w:r>
          </w:p>
        </w:tc>
        <w:tc>
          <w:tcPr>
            <w:tcW w:w="1008" w:type="dxa"/>
          </w:tcPr>
          <w:p w14:paraId="576467AB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</w:p>
        </w:tc>
      </w:tr>
      <w:tr w:rsidR="00406631" w14:paraId="699DA06C" w14:textId="77777777" w:rsidTr="00201928">
        <w:tc>
          <w:tcPr>
            <w:tcW w:w="8568" w:type="dxa"/>
          </w:tcPr>
          <w:p w14:paraId="48545CC2" w14:textId="1C81C93E" w:rsidR="00406631" w:rsidRPr="00835DA5" w:rsidRDefault="00406631" w:rsidP="003C259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eastAsiaTheme="minorHAnsi" w:cs="Calibri"/>
                <w:color w:val="000000"/>
                <w:lang w:val="en-CA"/>
              </w:rPr>
            </w:pPr>
            <w:r w:rsidRPr="00835DA5">
              <w:rPr>
                <w:rFonts w:eastAsiaTheme="minorHAnsi" w:cs="Calibri"/>
                <w:color w:val="000000"/>
                <w:lang w:val="en-CA"/>
              </w:rPr>
              <w:t xml:space="preserve">The consequences of successful/unsuccessful </w:t>
            </w:r>
            <w:r w:rsidR="00301FE0">
              <w:rPr>
                <w:rFonts w:eastAsiaTheme="minorHAnsi" w:cs="Calibri"/>
                <w:color w:val="000000"/>
                <w:lang w:val="en-CA"/>
              </w:rPr>
              <w:t>r</w:t>
            </w:r>
            <w:r>
              <w:rPr>
                <w:rFonts w:eastAsiaTheme="minorHAnsi" w:cs="Calibri"/>
                <w:color w:val="000000"/>
                <w:lang w:val="en-CA"/>
              </w:rPr>
              <w:t>emediation</w:t>
            </w:r>
          </w:p>
        </w:tc>
        <w:tc>
          <w:tcPr>
            <w:tcW w:w="1008" w:type="dxa"/>
          </w:tcPr>
          <w:p w14:paraId="67775FA8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</w:p>
        </w:tc>
      </w:tr>
      <w:tr w:rsidR="00406631" w14:paraId="717E71FC" w14:textId="77777777" w:rsidTr="00201928">
        <w:tc>
          <w:tcPr>
            <w:tcW w:w="8568" w:type="dxa"/>
          </w:tcPr>
          <w:p w14:paraId="5F203AC1" w14:textId="4F7F9F3B" w:rsidR="00406631" w:rsidRPr="00835DA5" w:rsidRDefault="00406631" w:rsidP="003C2593">
            <w:pPr>
              <w:pStyle w:val="NoSpacing"/>
              <w:numPr>
                <w:ilvl w:val="0"/>
                <w:numId w:val="1"/>
              </w:numPr>
              <w:jc w:val="left"/>
            </w:pPr>
            <w:r w:rsidRPr="00835DA5">
              <w:rPr>
                <w:rFonts w:cs="Calibri"/>
                <w:color w:val="000000"/>
                <w:lang w:val="en-CA"/>
              </w:rPr>
              <w:t xml:space="preserve">I have been </w:t>
            </w:r>
            <w:r>
              <w:rPr>
                <w:rFonts w:cs="Calibri"/>
                <w:color w:val="000000"/>
                <w:lang w:val="en-CA"/>
              </w:rPr>
              <w:t xml:space="preserve">given the chance to clarify all </w:t>
            </w:r>
            <w:r w:rsidRPr="00835DA5">
              <w:rPr>
                <w:rFonts w:cs="Calibri"/>
                <w:color w:val="000000"/>
                <w:lang w:val="en-CA"/>
              </w:rPr>
              <w:t xml:space="preserve">components of </w:t>
            </w:r>
            <w:r w:rsidR="00FC457A">
              <w:rPr>
                <w:rFonts w:cs="Calibri"/>
                <w:color w:val="000000"/>
                <w:lang w:val="en-CA"/>
              </w:rPr>
              <w:t>the R</w:t>
            </w:r>
            <w:r>
              <w:rPr>
                <w:rFonts w:cs="Calibri"/>
                <w:color w:val="000000"/>
                <w:lang w:val="en-CA"/>
              </w:rPr>
              <w:t xml:space="preserve">emediation </w:t>
            </w:r>
            <w:r w:rsidR="00FC457A">
              <w:rPr>
                <w:rFonts w:cs="Calibri"/>
                <w:color w:val="000000"/>
                <w:lang w:val="en-CA"/>
              </w:rPr>
              <w:t>P</w:t>
            </w:r>
            <w:r>
              <w:rPr>
                <w:rFonts w:cs="Calibri"/>
                <w:color w:val="000000"/>
                <w:lang w:val="en-CA"/>
              </w:rPr>
              <w:t>lan</w:t>
            </w:r>
          </w:p>
        </w:tc>
        <w:tc>
          <w:tcPr>
            <w:tcW w:w="1008" w:type="dxa"/>
          </w:tcPr>
          <w:p w14:paraId="727AF10D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</w:p>
        </w:tc>
      </w:tr>
    </w:tbl>
    <w:p w14:paraId="1AE7D0E7" w14:textId="77777777" w:rsidR="00406631" w:rsidRDefault="00406631" w:rsidP="00406631">
      <w:pPr>
        <w:pStyle w:val="NoSpacing"/>
        <w:jc w:val="left"/>
      </w:pPr>
    </w:p>
    <w:p w14:paraId="76C4E746" w14:textId="79F6CC7D" w:rsidR="00406631" w:rsidRPr="00612A2B" w:rsidRDefault="00612A2B" w:rsidP="00612A2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You are welcome to contact the Associate Dean Postgraduate Medical Education, Dr. Melinda Davis, to discuss the implications of remediation.  She can be reached via email at</w:t>
      </w:r>
      <w:r>
        <w:rPr>
          <w:rFonts w:ascii="Calibri" w:hAnsi="Calibri" w:cs="Calibri"/>
        </w:rPr>
        <w:t xml:space="preserve"> </w:t>
      </w:r>
      <w:hyperlink r:id="rId18" w:history="1">
        <w:r>
          <w:rPr>
            <w:rStyle w:val="Hyperlink"/>
            <w:rFonts w:ascii="Calibri" w:hAnsi="Calibri" w:cs="Calibri"/>
          </w:rPr>
          <w:t>mjdavi@ucalgary.ca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"/>
        </w:rPr>
        <w:t xml:space="preserve">or by contacting her administrative assistant, </w:t>
      </w:r>
      <w:r>
        <w:rPr>
          <w:rFonts w:ascii="Calibri" w:hAnsi="Calibri" w:cs="Calibri"/>
          <w:color w:val="000000"/>
        </w:rPr>
        <w:t xml:space="preserve">Crystal Boisselle, at </w:t>
      </w:r>
      <w:hyperlink r:id="rId19" w:history="1">
        <w:r w:rsidR="00A6181D">
          <w:rPr>
            <w:rStyle w:val="Hyperlink"/>
          </w:rPr>
          <w:t>crystal.boisselle@ucalgary.ca</w:t>
        </w:r>
      </w:hyperlink>
      <w:r>
        <w:rPr>
          <w:rFonts w:ascii="Calibri" w:hAnsi="Calibri" w:cs="Calibri"/>
          <w:color w:val="000000"/>
        </w:rPr>
        <w:t>.</w:t>
      </w:r>
      <w:r w:rsidR="00406631" w:rsidRPr="00B913B6">
        <w:tab/>
      </w:r>
    </w:p>
    <w:p w14:paraId="3651E8AB" w14:textId="15F4765E" w:rsidR="00FE1E1A" w:rsidRPr="002F4E32" w:rsidRDefault="00406631" w:rsidP="00406631">
      <w:pPr>
        <w:jc w:val="left"/>
        <w:rPr>
          <w:color w:val="0000FF" w:themeColor="hyperlink"/>
          <w:u w:val="single"/>
        </w:rPr>
      </w:pPr>
      <w:r w:rsidRPr="50FE49C6">
        <w:rPr>
          <w:rFonts w:cs="Calibri"/>
          <w:color w:val="000000" w:themeColor="text1"/>
          <w:lang w:val="en-CA"/>
        </w:rPr>
        <w:t xml:space="preserve">The </w:t>
      </w:r>
      <w:r w:rsidR="00FE1E1A" w:rsidRPr="50FE49C6">
        <w:rPr>
          <w:rFonts w:cs="Calibri"/>
          <w:color w:val="000000" w:themeColor="text1"/>
          <w:lang w:val="en-CA"/>
        </w:rPr>
        <w:t xml:space="preserve">Family Medicine </w:t>
      </w:r>
      <w:r w:rsidRPr="50FE49C6">
        <w:rPr>
          <w:rFonts w:cs="Calibri"/>
          <w:color w:val="000000" w:themeColor="text1"/>
          <w:lang w:val="en-CA"/>
        </w:rPr>
        <w:t xml:space="preserve">policy documents </w:t>
      </w:r>
      <w:r w:rsidR="00FE1E1A" w:rsidRPr="50FE49C6">
        <w:rPr>
          <w:rFonts w:cs="Calibri"/>
          <w:color w:val="000000" w:themeColor="text1"/>
          <w:lang w:val="en-CA"/>
        </w:rPr>
        <w:t xml:space="preserve">regarding </w:t>
      </w:r>
      <w:hyperlink r:id="rId20">
        <w:r w:rsidR="00301FE0" w:rsidRPr="50FE49C6">
          <w:rPr>
            <w:rStyle w:val="Hyperlink"/>
            <w:rFonts w:cs="Calibri"/>
            <w:i/>
            <w:iCs/>
            <w:lang w:val="en-CA"/>
          </w:rPr>
          <w:t>Resident Assessment</w:t>
        </w:r>
      </w:hyperlink>
      <w:r w:rsidRPr="50FE49C6">
        <w:rPr>
          <w:rFonts w:cs="Calibri"/>
          <w:color w:val="000000" w:themeColor="text1"/>
          <w:lang w:val="en-CA"/>
        </w:rPr>
        <w:t xml:space="preserve">, </w:t>
      </w:r>
      <w:hyperlink r:id="rId21">
        <w:r w:rsidRPr="50FE49C6">
          <w:rPr>
            <w:rStyle w:val="Hyperlink"/>
            <w:rFonts w:cs="Calibri"/>
            <w:i/>
            <w:iCs/>
            <w:lang w:val="en-CA"/>
          </w:rPr>
          <w:t>Resident Remediation, Probation, &amp; Dismissal</w:t>
        </w:r>
      </w:hyperlink>
      <w:r w:rsidRPr="50FE49C6">
        <w:rPr>
          <w:rFonts w:cs="Calibri"/>
          <w:i/>
          <w:iCs/>
          <w:color w:val="000000" w:themeColor="text1"/>
          <w:lang w:val="en-CA"/>
        </w:rPr>
        <w:t xml:space="preserve"> </w:t>
      </w:r>
      <w:r w:rsidR="00FE1E1A" w:rsidRPr="50FE49C6">
        <w:rPr>
          <w:rFonts w:cs="Calibri"/>
          <w:color w:val="000000" w:themeColor="text1"/>
          <w:lang w:val="en-CA"/>
        </w:rPr>
        <w:t xml:space="preserve">are on the Family Medicine Departmental website, </w:t>
      </w:r>
      <w:r w:rsidRPr="50FE49C6">
        <w:rPr>
          <w:rFonts w:cs="Calibri"/>
          <w:color w:val="000000" w:themeColor="text1"/>
          <w:lang w:val="en-CA"/>
        </w:rPr>
        <w:t>and</w:t>
      </w:r>
      <w:r w:rsidR="008C59DA" w:rsidRPr="50FE49C6">
        <w:rPr>
          <w:rFonts w:cs="Calibri"/>
          <w:color w:val="000000" w:themeColor="text1"/>
          <w:lang w:val="en-CA"/>
        </w:rPr>
        <w:t xml:space="preserve"> those regarding</w:t>
      </w:r>
      <w:r w:rsidRPr="50FE49C6">
        <w:rPr>
          <w:rFonts w:cs="Calibri"/>
          <w:i/>
          <w:iCs/>
          <w:color w:val="000000" w:themeColor="text1"/>
          <w:lang w:val="en-CA"/>
        </w:rPr>
        <w:t xml:space="preserve"> </w:t>
      </w:r>
      <w:hyperlink r:id="rId22">
        <w:r w:rsidRPr="50FE49C6">
          <w:rPr>
            <w:rStyle w:val="Hyperlink"/>
            <w:i/>
            <w:iCs/>
          </w:rPr>
          <w:t>Resident Appeals</w:t>
        </w:r>
      </w:hyperlink>
      <w:r>
        <w:t xml:space="preserve"> </w:t>
      </w:r>
      <w:r w:rsidRPr="50FE49C6">
        <w:rPr>
          <w:rFonts w:cs="Calibri"/>
          <w:color w:val="000000" w:themeColor="text1"/>
          <w:lang w:val="en-CA"/>
        </w:rPr>
        <w:t xml:space="preserve">are on the University of Calgary Postgraduate Medical Education (PGME) website </w:t>
      </w:r>
      <w:hyperlink r:id="rId23">
        <w:r w:rsidR="00383BE0" w:rsidRPr="50FE49C6">
          <w:rPr>
            <w:rStyle w:val="Hyperlink"/>
          </w:rPr>
          <w:t>https://cumming.ucalgary.ca/pgme/current-trainees/residency-training-policies</w:t>
        </w:r>
      </w:hyperlink>
      <w:r w:rsidRPr="50FE49C6">
        <w:rPr>
          <w:rStyle w:val="Hyperlink"/>
        </w:rPr>
        <w:t xml:space="preserve"> </w:t>
      </w:r>
    </w:p>
    <w:p w14:paraId="6520FA76" w14:textId="74351C3F" w:rsidR="00406631" w:rsidRPr="002F4E32" w:rsidRDefault="00406631" w:rsidP="00406631">
      <w:pPr>
        <w:jc w:val="left"/>
      </w:pPr>
      <w:r>
        <w:rPr>
          <w:rFonts w:eastAsiaTheme="minorHAnsi" w:cs="Calibri"/>
          <w:color w:val="000000"/>
          <w:lang w:val="en-CA"/>
        </w:rPr>
        <w:t xml:space="preserve">Please refer to these regarding any questions you might have. </w:t>
      </w:r>
      <w:r w:rsidRPr="002927D0">
        <w:rPr>
          <w:rFonts w:eastAsia="Calibri" w:cs="Calibri"/>
        </w:rPr>
        <w:t xml:space="preserve">Please note that if implementation of the </w:t>
      </w:r>
      <w:r w:rsidR="008B631C">
        <w:rPr>
          <w:rFonts w:eastAsia="Calibri" w:cs="Calibri"/>
        </w:rPr>
        <w:t>R</w:t>
      </w:r>
      <w:r>
        <w:rPr>
          <w:rFonts w:eastAsia="Calibri" w:cs="Calibri"/>
        </w:rPr>
        <w:t>emediation</w:t>
      </w:r>
      <w:r w:rsidR="008B631C">
        <w:rPr>
          <w:rFonts w:eastAsia="Calibri" w:cs="Calibri"/>
        </w:rPr>
        <w:t xml:space="preserve"> P</w:t>
      </w:r>
      <w:r w:rsidRPr="002927D0">
        <w:rPr>
          <w:rFonts w:eastAsia="Calibri" w:cs="Calibri"/>
        </w:rPr>
        <w:t xml:space="preserve">lan </w:t>
      </w:r>
      <w:proofErr w:type="gramStart"/>
      <w:r w:rsidRPr="002927D0">
        <w:rPr>
          <w:rFonts w:eastAsia="Calibri" w:cs="Calibri"/>
        </w:rPr>
        <w:t>has to</w:t>
      </w:r>
      <w:proofErr w:type="gramEnd"/>
      <w:r w:rsidRPr="002927D0">
        <w:rPr>
          <w:rFonts w:eastAsia="Calibri" w:cs="Calibri"/>
        </w:rPr>
        <w:t xml:space="preserve"> be deferred pending the outcome of an appeal, this will result in a mandatory unpaid leave from the program.  It is in the learner’s best interest to continue their program in a timely manner with the learning </w:t>
      </w:r>
      <w:proofErr w:type="gramStart"/>
      <w:r w:rsidRPr="002927D0">
        <w:rPr>
          <w:rFonts w:eastAsia="Calibri" w:cs="Calibri"/>
        </w:rPr>
        <w:t>supports</w:t>
      </w:r>
      <w:proofErr w:type="gramEnd"/>
      <w:r w:rsidRPr="002927D0">
        <w:rPr>
          <w:rFonts w:eastAsia="Calibri" w:cs="Calibri"/>
        </w:rPr>
        <w:t xml:space="preserve"> provided. Should the appeal be upheld, the </w:t>
      </w:r>
      <w:r w:rsidR="00383BE0">
        <w:rPr>
          <w:rFonts w:eastAsia="Calibri" w:cs="Calibri"/>
        </w:rPr>
        <w:t>r</w:t>
      </w:r>
      <w:r>
        <w:rPr>
          <w:rFonts w:eastAsia="Calibri" w:cs="Calibri"/>
        </w:rPr>
        <w:t>emediation</w:t>
      </w:r>
      <w:r w:rsidRPr="002927D0">
        <w:rPr>
          <w:rFonts w:eastAsia="Calibri" w:cs="Calibri"/>
        </w:rPr>
        <w:t xml:space="preserve"> decision and</w:t>
      </w:r>
      <w:r>
        <w:rPr>
          <w:rFonts w:eastAsia="Calibri" w:cs="Calibri"/>
        </w:rPr>
        <w:t xml:space="preserve"> plan </w:t>
      </w:r>
      <w:r w:rsidR="009733F2">
        <w:rPr>
          <w:rFonts w:eastAsia="Calibri" w:cs="Calibri"/>
        </w:rPr>
        <w:t>will be reviewed by the RPS</w:t>
      </w:r>
      <w:r w:rsidRPr="002927D0">
        <w:rPr>
          <w:rFonts w:eastAsia="Calibri" w:cs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1008"/>
      </w:tblGrid>
      <w:tr w:rsidR="00406631" w14:paraId="4A6DAD44" w14:textId="77777777" w:rsidTr="00201928">
        <w:tc>
          <w:tcPr>
            <w:tcW w:w="8568" w:type="dxa"/>
          </w:tcPr>
          <w:p w14:paraId="3D3573E2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</w:p>
        </w:tc>
        <w:tc>
          <w:tcPr>
            <w:tcW w:w="1008" w:type="dxa"/>
          </w:tcPr>
          <w:p w14:paraId="46AB77F9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  <w:r>
              <w:rPr>
                <w:rFonts w:eastAsiaTheme="minorHAnsi" w:cs="Calibri"/>
                <w:color w:val="000000"/>
                <w:lang w:val="en-CA"/>
              </w:rPr>
              <w:t>Resident</w:t>
            </w:r>
          </w:p>
          <w:p w14:paraId="3B266140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  <w:r>
              <w:rPr>
                <w:rFonts w:eastAsiaTheme="minorHAnsi" w:cs="Calibri"/>
                <w:color w:val="000000"/>
                <w:lang w:val="en-CA"/>
              </w:rPr>
              <w:t>Initials</w:t>
            </w:r>
          </w:p>
        </w:tc>
      </w:tr>
      <w:tr w:rsidR="00406631" w14:paraId="670127F7" w14:textId="77777777" w:rsidTr="00201928">
        <w:tc>
          <w:tcPr>
            <w:tcW w:w="8568" w:type="dxa"/>
          </w:tcPr>
          <w:p w14:paraId="6C9CDB73" w14:textId="77777777" w:rsidR="00406631" w:rsidRPr="00835DA5" w:rsidRDefault="00406631" w:rsidP="00595909">
            <w:pPr>
              <w:pStyle w:val="NoSpacing"/>
              <w:numPr>
                <w:ilvl w:val="0"/>
                <w:numId w:val="2"/>
              </w:numPr>
              <w:jc w:val="left"/>
            </w:pPr>
            <w:r w:rsidRPr="00835DA5">
              <w:rPr>
                <w:rFonts w:cs="Calibri"/>
                <w:color w:val="000000"/>
                <w:lang w:val="en-CA"/>
              </w:rPr>
              <w:t xml:space="preserve">I have been made aware of </w:t>
            </w:r>
            <w:r>
              <w:rPr>
                <w:rFonts w:cs="Calibri"/>
                <w:color w:val="000000"/>
                <w:lang w:val="en-CA"/>
              </w:rPr>
              <w:t>these policy agreements</w:t>
            </w:r>
          </w:p>
        </w:tc>
        <w:tc>
          <w:tcPr>
            <w:tcW w:w="1008" w:type="dxa"/>
          </w:tcPr>
          <w:p w14:paraId="589BAB22" w14:textId="77777777" w:rsidR="00406631" w:rsidRDefault="00406631" w:rsidP="00201928">
            <w:pPr>
              <w:rPr>
                <w:rFonts w:eastAsiaTheme="minorHAnsi" w:cs="Calibri"/>
                <w:color w:val="000000"/>
                <w:lang w:val="en-CA"/>
              </w:rPr>
            </w:pPr>
          </w:p>
        </w:tc>
      </w:tr>
    </w:tbl>
    <w:p w14:paraId="10A31734" w14:textId="32FADCCF" w:rsidR="00406631" w:rsidRPr="00835DA5" w:rsidRDefault="00406631" w:rsidP="003C2593">
      <w:pPr>
        <w:spacing w:after="0" w:line="276" w:lineRule="auto"/>
        <w:jc w:val="left"/>
      </w:pPr>
      <w:r w:rsidRPr="00D82915">
        <w:rPr>
          <w:b/>
          <w:sz w:val="24"/>
          <w:szCs w:val="24"/>
          <w:u w:val="single"/>
        </w:rPr>
        <w:t>SIGNATURES</w:t>
      </w:r>
      <w:r w:rsidRPr="00D82915">
        <w:rPr>
          <w:sz w:val="24"/>
          <w:szCs w:val="24"/>
        </w:rPr>
        <w:t>:</w:t>
      </w:r>
    </w:p>
    <w:p w14:paraId="1BB64EEE" w14:textId="3B62ED84" w:rsidR="00406631" w:rsidRPr="00835DA5" w:rsidRDefault="00406631" w:rsidP="00406631">
      <w:pPr>
        <w:pStyle w:val="NoSpacing"/>
      </w:pPr>
      <w:r w:rsidRPr="00835DA5">
        <w:t xml:space="preserve">By signing this document, </w:t>
      </w:r>
      <w:r>
        <w:t>I confirm that I understand</w:t>
      </w:r>
      <w:r w:rsidRPr="00835DA5">
        <w:t xml:space="preserve"> the nature and structure of the </w:t>
      </w:r>
      <w:r w:rsidR="00C34DA2">
        <w:t>R</w:t>
      </w:r>
      <w:r>
        <w:t xml:space="preserve">emediation </w:t>
      </w:r>
      <w:r w:rsidR="00C34DA2">
        <w:t>Plan</w:t>
      </w:r>
      <w:r>
        <w:t xml:space="preserve">.  This does not </w:t>
      </w:r>
      <w:r w:rsidRPr="00835DA5">
        <w:t xml:space="preserve">preclude </w:t>
      </w:r>
      <w:r>
        <w:t>me</w:t>
      </w:r>
      <w:r w:rsidRPr="00835DA5">
        <w:t xml:space="preserve"> from pursuing appeal</w:t>
      </w:r>
      <w:r>
        <w:t>s</w:t>
      </w:r>
      <w:r w:rsidRPr="00835DA5">
        <w:t xml:space="preserve"> </w:t>
      </w:r>
      <w:r>
        <w:t xml:space="preserve">as allowed under </w:t>
      </w:r>
      <w:r w:rsidRPr="00835DA5">
        <w:t xml:space="preserve">the </w:t>
      </w:r>
      <w:r>
        <w:t>University of Calgary PGME’s</w:t>
      </w:r>
      <w:r w:rsidRPr="00835DA5">
        <w:t xml:space="preserve"> Policies</w:t>
      </w:r>
      <w:r>
        <w:t>.</w:t>
      </w:r>
      <w:r w:rsidRPr="00835DA5">
        <w:t xml:space="preserve">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851"/>
        <w:gridCol w:w="2551"/>
      </w:tblGrid>
      <w:tr w:rsidR="004002BE" w:rsidRPr="00835DA5" w14:paraId="4BBA1209" w14:textId="77777777" w:rsidTr="00201928">
        <w:tc>
          <w:tcPr>
            <w:tcW w:w="5211" w:type="dxa"/>
            <w:tcBorders>
              <w:top w:val="nil"/>
              <w:left w:val="nil"/>
              <w:right w:val="nil"/>
            </w:tcBorders>
          </w:tcPr>
          <w:p w14:paraId="4A11D3C5" w14:textId="77777777" w:rsidR="004002BE" w:rsidRPr="00835DA5" w:rsidRDefault="004002BE" w:rsidP="00201928">
            <w:pPr>
              <w:pStyle w:val="NoSpacing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F60D9A" w14:textId="77777777" w:rsidR="004002BE" w:rsidRPr="00835DA5" w:rsidRDefault="004002BE" w:rsidP="00201928">
            <w:pPr>
              <w:pStyle w:val="NoSpacing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0274890B" w14:textId="77777777" w:rsidR="004002BE" w:rsidRPr="00835DA5" w:rsidRDefault="004002BE" w:rsidP="00201928">
            <w:pPr>
              <w:pStyle w:val="NoSpacing"/>
            </w:pPr>
          </w:p>
        </w:tc>
      </w:tr>
      <w:tr w:rsidR="004002BE" w:rsidRPr="00835DA5" w14:paraId="43941F60" w14:textId="77777777" w:rsidTr="00201928">
        <w:tc>
          <w:tcPr>
            <w:tcW w:w="5211" w:type="dxa"/>
            <w:tcBorders>
              <w:left w:val="nil"/>
              <w:bottom w:val="single" w:sz="4" w:space="0" w:color="auto"/>
              <w:right w:val="nil"/>
            </w:tcBorders>
          </w:tcPr>
          <w:p w14:paraId="3C52AF1A" w14:textId="77777777" w:rsidR="004002BE" w:rsidRDefault="004002BE" w:rsidP="00201928">
            <w:pPr>
              <w:pStyle w:val="NoSpacing"/>
              <w:rPr>
                <w:i/>
              </w:rPr>
            </w:pPr>
            <w:r w:rsidRPr="00835DA5">
              <w:rPr>
                <w:i/>
              </w:rPr>
              <w:t>Signature of Resident</w:t>
            </w:r>
          </w:p>
          <w:p w14:paraId="4B143C08" w14:textId="77777777" w:rsidR="004002BE" w:rsidRDefault="004002BE" w:rsidP="00201928">
            <w:pPr>
              <w:pStyle w:val="NoSpacing"/>
              <w:rPr>
                <w:i/>
              </w:rPr>
            </w:pPr>
          </w:p>
          <w:p w14:paraId="624FD299" w14:textId="77777777" w:rsidR="004002BE" w:rsidRPr="00835DA5" w:rsidRDefault="004002BE" w:rsidP="00201928">
            <w:pPr>
              <w:pStyle w:val="NoSpacing"/>
              <w:rPr>
                <w:i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4F33AA" w14:textId="77777777" w:rsidR="004002BE" w:rsidRPr="00835DA5" w:rsidRDefault="004002BE" w:rsidP="00201928">
            <w:pPr>
              <w:pStyle w:val="NoSpacing"/>
              <w:rPr>
                <w:i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14:paraId="187DD2CF" w14:textId="77777777" w:rsidR="004002BE" w:rsidRPr="00835DA5" w:rsidRDefault="004002BE" w:rsidP="00201928">
            <w:pPr>
              <w:pStyle w:val="NoSpacing"/>
              <w:rPr>
                <w:i/>
              </w:rPr>
            </w:pPr>
            <w:r w:rsidRPr="00835DA5">
              <w:rPr>
                <w:i/>
              </w:rPr>
              <w:t>Date</w:t>
            </w:r>
          </w:p>
          <w:p w14:paraId="2E0CFEB5" w14:textId="77777777" w:rsidR="004002BE" w:rsidRPr="00835DA5" w:rsidRDefault="004002BE" w:rsidP="00201928">
            <w:pPr>
              <w:pStyle w:val="NoSpacing"/>
              <w:rPr>
                <w:i/>
              </w:rPr>
            </w:pPr>
          </w:p>
        </w:tc>
      </w:tr>
      <w:tr w:rsidR="004002BE" w:rsidRPr="00835DA5" w14:paraId="22AB41D6" w14:textId="77777777" w:rsidTr="00201928">
        <w:tc>
          <w:tcPr>
            <w:tcW w:w="5211" w:type="dxa"/>
            <w:tcBorders>
              <w:top w:val="single" w:sz="4" w:space="0" w:color="auto"/>
              <w:left w:val="nil"/>
              <w:right w:val="nil"/>
            </w:tcBorders>
          </w:tcPr>
          <w:p w14:paraId="24847381" w14:textId="77777777" w:rsidR="004002BE" w:rsidRDefault="004002BE" w:rsidP="00201928">
            <w:pPr>
              <w:pStyle w:val="NoSpacing"/>
              <w:rPr>
                <w:i/>
              </w:rPr>
            </w:pPr>
            <w:r w:rsidRPr="00835DA5">
              <w:rPr>
                <w:i/>
              </w:rPr>
              <w:t xml:space="preserve">Signature of </w:t>
            </w:r>
            <w:r>
              <w:rPr>
                <w:i/>
              </w:rPr>
              <w:t xml:space="preserve">Remediation Supervisor </w:t>
            </w:r>
          </w:p>
          <w:p w14:paraId="084FD63C" w14:textId="77777777" w:rsidR="004002BE" w:rsidRDefault="004002BE" w:rsidP="00201928">
            <w:pPr>
              <w:pStyle w:val="NoSpacing"/>
              <w:rPr>
                <w:i/>
              </w:rPr>
            </w:pPr>
          </w:p>
          <w:p w14:paraId="79DA8260" w14:textId="77777777" w:rsidR="004002BE" w:rsidRPr="00835DA5" w:rsidRDefault="004002BE" w:rsidP="00201928">
            <w:pPr>
              <w:pStyle w:val="NoSpacing"/>
              <w:rPr>
                <w:i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C8A11F" w14:textId="77777777" w:rsidR="004002BE" w:rsidRPr="00835DA5" w:rsidRDefault="004002BE" w:rsidP="00201928">
            <w:pPr>
              <w:pStyle w:val="NoSpacing"/>
              <w:rPr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14:paraId="01DA1308" w14:textId="77777777" w:rsidR="004002BE" w:rsidRPr="00835DA5" w:rsidRDefault="004002BE" w:rsidP="00201928">
            <w:pPr>
              <w:pStyle w:val="NoSpacing"/>
              <w:rPr>
                <w:i/>
              </w:rPr>
            </w:pPr>
            <w:r w:rsidRPr="00835DA5">
              <w:rPr>
                <w:i/>
              </w:rPr>
              <w:t>Date</w:t>
            </w:r>
          </w:p>
          <w:p w14:paraId="2618DB8C" w14:textId="77777777" w:rsidR="004002BE" w:rsidRPr="00835DA5" w:rsidRDefault="004002BE" w:rsidP="00201928">
            <w:pPr>
              <w:pStyle w:val="NoSpacing"/>
              <w:rPr>
                <w:i/>
              </w:rPr>
            </w:pPr>
          </w:p>
        </w:tc>
      </w:tr>
      <w:tr w:rsidR="004002BE" w:rsidRPr="00835DA5" w14:paraId="283CDA4B" w14:textId="77777777" w:rsidTr="00201928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1F096D29" w14:textId="448F33A2" w:rsidR="004002BE" w:rsidRPr="00835DA5" w:rsidRDefault="004002BE" w:rsidP="00201928">
            <w:pPr>
              <w:pStyle w:val="NoSpacing"/>
              <w:rPr>
                <w:i/>
              </w:rPr>
            </w:pPr>
            <w:r w:rsidRPr="00835DA5">
              <w:rPr>
                <w:i/>
              </w:rPr>
              <w:t xml:space="preserve">Signature of </w:t>
            </w:r>
            <w:r>
              <w:rPr>
                <w:i/>
              </w:rPr>
              <w:t>Program/</w:t>
            </w:r>
            <w:r w:rsidRPr="001F7BE8">
              <w:rPr>
                <w:i/>
              </w:rPr>
              <w:t>Division Director</w:t>
            </w:r>
            <w:r>
              <w:rPr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AD7D22" w14:textId="77777777" w:rsidR="004002BE" w:rsidRPr="00835DA5" w:rsidRDefault="004002BE" w:rsidP="00201928">
            <w:pPr>
              <w:pStyle w:val="NoSpacing"/>
              <w:rPr>
                <w:i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65A666E1" w14:textId="77777777" w:rsidR="004002BE" w:rsidRPr="00835DA5" w:rsidRDefault="004002BE" w:rsidP="00201928">
            <w:pPr>
              <w:pStyle w:val="NoSpacing"/>
              <w:rPr>
                <w:i/>
              </w:rPr>
            </w:pPr>
            <w:r w:rsidRPr="00835DA5">
              <w:rPr>
                <w:i/>
              </w:rPr>
              <w:t>Date</w:t>
            </w:r>
          </w:p>
          <w:p w14:paraId="3BC5A44C" w14:textId="77777777" w:rsidR="004002BE" w:rsidRPr="00835DA5" w:rsidRDefault="004002BE" w:rsidP="00201928">
            <w:pPr>
              <w:pStyle w:val="NoSpacing"/>
              <w:rPr>
                <w:i/>
              </w:rPr>
            </w:pPr>
          </w:p>
        </w:tc>
      </w:tr>
      <w:tr w:rsidR="004002BE" w:rsidRPr="00835DA5" w14:paraId="3043D821" w14:textId="77777777" w:rsidTr="00201928">
        <w:tc>
          <w:tcPr>
            <w:tcW w:w="5211" w:type="dxa"/>
            <w:tcBorders>
              <w:top w:val="nil"/>
              <w:left w:val="nil"/>
              <w:right w:val="nil"/>
            </w:tcBorders>
          </w:tcPr>
          <w:p w14:paraId="418F2B30" w14:textId="77777777" w:rsidR="004002BE" w:rsidRPr="00835DA5" w:rsidRDefault="004002BE" w:rsidP="00201928">
            <w:pPr>
              <w:pStyle w:val="NoSpacing"/>
              <w:rPr>
                <w:i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78B644" w14:textId="77777777" w:rsidR="004002BE" w:rsidRPr="00835DA5" w:rsidRDefault="004002BE" w:rsidP="00201928">
            <w:pPr>
              <w:pStyle w:val="NoSpacing"/>
              <w:rPr>
                <w:i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2DF522C6" w14:textId="77777777" w:rsidR="004002BE" w:rsidRPr="00835DA5" w:rsidRDefault="004002BE" w:rsidP="00201928">
            <w:pPr>
              <w:pStyle w:val="NoSpacing"/>
              <w:rPr>
                <w:i/>
              </w:rPr>
            </w:pPr>
          </w:p>
        </w:tc>
      </w:tr>
      <w:tr w:rsidR="004002BE" w:rsidRPr="00835DA5" w14:paraId="28AE21EE" w14:textId="77777777" w:rsidTr="00201928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35C7276E" w14:textId="77777777" w:rsidR="004002BE" w:rsidRPr="00835DA5" w:rsidRDefault="004002BE" w:rsidP="00201928">
            <w:pPr>
              <w:pStyle w:val="NoSpacing"/>
              <w:jc w:val="left"/>
              <w:rPr>
                <w:i/>
              </w:rPr>
            </w:pPr>
            <w:r w:rsidRPr="00835DA5">
              <w:rPr>
                <w:i/>
              </w:rPr>
              <w:t>Signature of Ass</w:t>
            </w:r>
            <w:r>
              <w:rPr>
                <w:i/>
              </w:rPr>
              <w:t>ociate</w:t>
            </w:r>
            <w:r w:rsidRPr="00835DA5">
              <w:rPr>
                <w:i/>
              </w:rPr>
              <w:t xml:space="preserve"> Dean, </w:t>
            </w:r>
            <w:r>
              <w:rPr>
                <w:i/>
              </w:rPr>
              <w:t>Post Graduate Medical Education</w:t>
            </w:r>
            <w:r w:rsidRPr="00835DA5">
              <w:rPr>
                <w:i/>
              </w:rPr>
              <w:t>, University of Calgary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407EB4" w14:textId="77777777" w:rsidR="004002BE" w:rsidRPr="00835DA5" w:rsidRDefault="004002BE" w:rsidP="00201928">
            <w:pPr>
              <w:pStyle w:val="NoSpacing"/>
              <w:rPr>
                <w:i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29498DC4" w14:textId="77777777" w:rsidR="004002BE" w:rsidRPr="00835DA5" w:rsidRDefault="004002BE" w:rsidP="00201928">
            <w:pPr>
              <w:pStyle w:val="NoSpacing"/>
              <w:rPr>
                <w:i/>
              </w:rPr>
            </w:pPr>
            <w:r w:rsidRPr="00835DA5">
              <w:rPr>
                <w:i/>
              </w:rPr>
              <w:t>Date</w:t>
            </w:r>
          </w:p>
          <w:p w14:paraId="05D071E5" w14:textId="77777777" w:rsidR="004002BE" w:rsidRPr="00835DA5" w:rsidRDefault="004002BE" w:rsidP="00201928">
            <w:pPr>
              <w:pStyle w:val="NoSpacing"/>
              <w:rPr>
                <w:i/>
              </w:rPr>
            </w:pPr>
          </w:p>
        </w:tc>
      </w:tr>
    </w:tbl>
    <w:p w14:paraId="316EA11F" w14:textId="082C378F" w:rsidR="005E28DD" w:rsidRPr="009C066A" w:rsidRDefault="005E28DD" w:rsidP="009C066A">
      <w:pPr>
        <w:rPr>
          <w:rFonts w:eastAsia="Times New Roman" w:cs="Arial"/>
          <w:sz w:val="2"/>
          <w:szCs w:val="2"/>
        </w:rPr>
      </w:pPr>
    </w:p>
    <w:sectPr w:rsidR="005E28DD" w:rsidRPr="009C066A" w:rsidSect="00A6181D">
      <w:footerReference w:type="default" r:id="rId24"/>
      <w:pgSz w:w="12240" w:h="15840"/>
      <w:pgMar w:top="1440" w:right="1080" w:bottom="1440" w:left="1080" w:header="720" w:footer="1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EB71" w14:textId="77777777" w:rsidR="007D4783" w:rsidRDefault="007D4783" w:rsidP="00AC1D6C">
      <w:r>
        <w:separator/>
      </w:r>
    </w:p>
  </w:endnote>
  <w:endnote w:type="continuationSeparator" w:id="0">
    <w:p w14:paraId="68A135FB" w14:textId="77777777" w:rsidR="007D4783" w:rsidRDefault="007D4783" w:rsidP="00AC1D6C">
      <w:r>
        <w:continuationSeparator/>
      </w:r>
    </w:p>
  </w:endnote>
  <w:endnote w:type="continuationNotice" w:id="1">
    <w:p w14:paraId="359D0C58" w14:textId="77777777" w:rsidR="00873B18" w:rsidRDefault="00873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3677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41C06A" w14:textId="7E3CB303" w:rsidR="006A4943" w:rsidRDefault="00811F9D" w:rsidP="00811F9D">
        <w:pPr>
          <w:pStyle w:val="Header"/>
        </w:pPr>
        <w:r w:rsidRPr="00811F9D">
          <w:rPr>
            <w:sz w:val="20"/>
            <w:szCs w:val="20"/>
            <w:highlight w:val="yellow"/>
          </w:rPr>
          <w:t>Resident Name, Program, Date</w:t>
        </w:r>
        <w:r w:rsidR="00242918">
          <w:tab/>
        </w:r>
        <w:r w:rsidR="00242918">
          <w:tab/>
        </w:r>
        <w:r w:rsidR="006A4943">
          <w:fldChar w:fldCharType="begin"/>
        </w:r>
        <w:r w:rsidR="006A4943">
          <w:instrText xml:space="preserve"> PAGE   \* MERGEFORMAT </w:instrText>
        </w:r>
        <w:r w:rsidR="006A4943">
          <w:fldChar w:fldCharType="separate"/>
        </w:r>
        <w:r w:rsidR="009C066A">
          <w:rPr>
            <w:noProof/>
          </w:rPr>
          <w:t>8</w:t>
        </w:r>
        <w:r w:rsidR="006A4943">
          <w:rPr>
            <w:noProof/>
          </w:rPr>
          <w:fldChar w:fldCharType="end"/>
        </w:r>
        <w:r w:rsidR="006A4943">
          <w:t xml:space="preserve"> | </w:t>
        </w:r>
        <w:r w:rsidR="006A4943">
          <w:rPr>
            <w:color w:val="7F7F7F" w:themeColor="background1" w:themeShade="7F"/>
            <w:spacing w:val="60"/>
          </w:rPr>
          <w:t>Pag</w:t>
        </w:r>
        <w:r w:rsidR="00D87295">
          <w:rPr>
            <w:color w:val="7F7F7F" w:themeColor="background1" w:themeShade="7F"/>
            <w:spacing w:val="60"/>
          </w:rPr>
          <w:t>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A052" w14:textId="77777777" w:rsidR="007D4783" w:rsidRDefault="007D4783" w:rsidP="00AC1D6C">
      <w:r>
        <w:separator/>
      </w:r>
    </w:p>
  </w:footnote>
  <w:footnote w:type="continuationSeparator" w:id="0">
    <w:p w14:paraId="2BB41772" w14:textId="77777777" w:rsidR="007D4783" w:rsidRDefault="007D4783" w:rsidP="00AC1D6C">
      <w:r>
        <w:continuationSeparator/>
      </w:r>
    </w:p>
  </w:footnote>
  <w:footnote w:type="continuationNotice" w:id="1">
    <w:p w14:paraId="50A42165" w14:textId="77777777" w:rsidR="00873B18" w:rsidRDefault="00873B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779"/>
    <w:multiLevelType w:val="hybridMultilevel"/>
    <w:tmpl w:val="4E2EC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06A4"/>
    <w:multiLevelType w:val="hybridMultilevel"/>
    <w:tmpl w:val="E3304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E5A70"/>
    <w:multiLevelType w:val="hybridMultilevel"/>
    <w:tmpl w:val="E6F617A0"/>
    <w:lvl w:ilvl="0" w:tplc="D6EC9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B83D36"/>
    <w:multiLevelType w:val="hybridMultilevel"/>
    <w:tmpl w:val="1B284E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8058F"/>
    <w:multiLevelType w:val="hybridMultilevel"/>
    <w:tmpl w:val="46908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11B4D"/>
    <w:multiLevelType w:val="hybridMultilevel"/>
    <w:tmpl w:val="C3A65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918AF"/>
    <w:multiLevelType w:val="hybridMultilevel"/>
    <w:tmpl w:val="FF283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6307B"/>
    <w:multiLevelType w:val="hybridMultilevel"/>
    <w:tmpl w:val="19CAD5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D524E9"/>
    <w:multiLevelType w:val="hybridMultilevel"/>
    <w:tmpl w:val="0166FD8E"/>
    <w:lvl w:ilvl="0" w:tplc="39A26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47344"/>
    <w:multiLevelType w:val="hybridMultilevel"/>
    <w:tmpl w:val="B3AA2A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A02AA"/>
    <w:multiLevelType w:val="multilevel"/>
    <w:tmpl w:val="AEFE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9550CA8"/>
    <w:multiLevelType w:val="hybridMultilevel"/>
    <w:tmpl w:val="7340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C2B5C"/>
    <w:multiLevelType w:val="hybridMultilevel"/>
    <w:tmpl w:val="6B400F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848561">
    <w:abstractNumId w:val="7"/>
  </w:num>
  <w:num w:numId="2" w16cid:durableId="1880892340">
    <w:abstractNumId w:val="3"/>
  </w:num>
  <w:num w:numId="3" w16cid:durableId="1353604050">
    <w:abstractNumId w:val="12"/>
  </w:num>
  <w:num w:numId="4" w16cid:durableId="1939025116">
    <w:abstractNumId w:val="1"/>
  </w:num>
  <w:num w:numId="5" w16cid:durableId="985162127">
    <w:abstractNumId w:val="0"/>
  </w:num>
  <w:num w:numId="6" w16cid:durableId="750322426">
    <w:abstractNumId w:val="6"/>
  </w:num>
  <w:num w:numId="7" w16cid:durableId="2012835688">
    <w:abstractNumId w:val="9"/>
  </w:num>
  <w:num w:numId="8" w16cid:durableId="46804784">
    <w:abstractNumId w:val="8"/>
  </w:num>
  <w:num w:numId="9" w16cid:durableId="84809761">
    <w:abstractNumId w:val="5"/>
  </w:num>
  <w:num w:numId="10" w16cid:durableId="130292563">
    <w:abstractNumId w:val="2"/>
  </w:num>
  <w:num w:numId="11" w16cid:durableId="902836518">
    <w:abstractNumId w:val="11"/>
  </w:num>
  <w:num w:numId="12" w16cid:durableId="204604541">
    <w:abstractNumId w:val="4"/>
  </w:num>
  <w:num w:numId="13" w16cid:durableId="814957081">
    <w:abstractNumId w:val="10"/>
  </w:num>
  <w:num w:numId="14" w16cid:durableId="199781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3656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2468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796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247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932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10460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6131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9277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NTc2MrUwMbY0MjBS0lEKTi0uzszPAykwrAUALPizcSwAAAA="/>
  </w:docVars>
  <w:rsids>
    <w:rsidRoot w:val="00AC1D6C"/>
    <w:rsid w:val="00005A77"/>
    <w:rsid w:val="00010078"/>
    <w:rsid w:val="000139AD"/>
    <w:rsid w:val="00022A28"/>
    <w:rsid w:val="000264E7"/>
    <w:rsid w:val="00031B5C"/>
    <w:rsid w:val="00034D25"/>
    <w:rsid w:val="00036B78"/>
    <w:rsid w:val="00044BAB"/>
    <w:rsid w:val="00054828"/>
    <w:rsid w:val="00055257"/>
    <w:rsid w:val="00067533"/>
    <w:rsid w:val="00067D65"/>
    <w:rsid w:val="000825BB"/>
    <w:rsid w:val="0008730B"/>
    <w:rsid w:val="00095C86"/>
    <w:rsid w:val="000A0A39"/>
    <w:rsid w:val="000A2E67"/>
    <w:rsid w:val="000A6108"/>
    <w:rsid w:val="000B42C7"/>
    <w:rsid w:val="000D40C4"/>
    <w:rsid w:val="000D5F70"/>
    <w:rsid w:val="000D6AF2"/>
    <w:rsid w:val="000E30AF"/>
    <w:rsid w:val="000F49EB"/>
    <w:rsid w:val="00104E6F"/>
    <w:rsid w:val="001055E6"/>
    <w:rsid w:val="001115C5"/>
    <w:rsid w:val="00112D6E"/>
    <w:rsid w:val="00115A58"/>
    <w:rsid w:val="00136214"/>
    <w:rsid w:val="00147F5F"/>
    <w:rsid w:val="001559CC"/>
    <w:rsid w:val="001703DB"/>
    <w:rsid w:val="001940EB"/>
    <w:rsid w:val="001B631B"/>
    <w:rsid w:val="001C528C"/>
    <w:rsid w:val="001E0FFC"/>
    <w:rsid w:val="001E1409"/>
    <w:rsid w:val="001E475F"/>
    <w:rsid w:val="001E575B"/>
    <w:rsid w:val="00201928"/>
    <w:rsid w:val="00210D0B"/>
    <w:rsid w:val="00212B6E"/>
    <w:rsid w:val="002226F2"/>
    <w:rsid w:val="00230FDB"/>
    <w:rsid w:val="00235C18"/>
    <w:rsid w:val="0024255C"/>
    <w:rsid w:val="00242918"/>
    <w:rsid w:val="00255F01"/>
    <w:rsid w:val="00260BEF"/>
    <w:rsid w:val="002657A7"/>
    <w:rsid w:val="00282DA0"/>
    <w:rsid w:val="002830AE"/>
    <w:rsid w:val="00284C1A"/>
    <w:rsid w:val="002909E5"/>
    <w:rsid w:val="00296FD6"/>
    <w:rsid w:val="00297BF7"/>
    <w:rsid w:val="002A6125"/>
    <w:rsid w:val="002E14BF"/>
    <w:rsid w:val="002E4ED0"/>
    <w:rsid w:val="00301FE0"/>
    <w:rsid w:val="00306746"/>
    <w:rsid w:val="0032205D"/>
    <w:rsid w:val="0032579D"/>
    <w:rsid w:val="00330999"/>
    <w:rsid w:val="00347E91"/>
    <w:rsid w:val="00350406"/>
    <w:rsid w:val="00352721"/>
    <w:rsid w:val="00353390"/>
    <w:rsid w:val="003620F4"/>
    <w:rsid w:val="00363268"/>
    <w:rsid w:val="00364616"/>
    <w:rsid w:val="0037140D"/>
    <w:rsid w:val="00375889"/>
    <w:rsid w:val="00376550"/>
    <w:rsid w:val="003805B4"/>
    <w:rsid w:val="00383BE0"/>
    <w:rsid w:val="003A6ED0"/>
    <w:rsid w:val="003C006D"/>
    <w:rsid w:val="003C2593"/>
    <w:rsid w:val="003D739C"/>
    <w:rsid w:val="003E1CD6"/>
    <w:rsid w:val="003F7EC9"/>
    <w:rsid w:val="004002BE"/>
    <w:rsid w:val="00405914"/>
    <w:rsid w:val="00406631"/>
    <w:rsid w:val="00407EF4"/>
    <w:rsid w:val="004105E4"/>
    <w:rsid w:val="00436435"/>
    <w:rsid w:val="00436682"/>
    <w:rsid w:val="00453790"/>
    <w:rsid w:val="00464FB7"/>
    <w:rsid w:val="0047373B"/>
    <w:rsid w:val="00473DC9"/>
    <w:rsid w:val="0049677C"/>
    <w:rsid w:val="004B3B8D"/>
    <w:rsid w:val="004B4014"/>
    <w:rsid w:val="004C7D29"/>
    <w:rsid w:val="004D1043"/>
    <w:rsid w:val="004D602B"/>
    <w:rsid w:val="004D728E"/>
    <w:rsid w:val="004E2845"/>
    <w:rsid w:val="00501AEC"/>
    <w:rsid w:val="00532CB0"/>
    <w:rsid w:val="005333A8"/>
    <w:rsid w:val="00552E35"/>
    <w:rsid w:val="00554DB5"/>
    <w:rsid w:val="0055506B"/>
    <w:rsid w:val="00557B76"/>
    <w:rsid w:val="0056542C"/>
    <w:rsid w:val="00567E16"/>
    <w:rsid w:val="005838C2"/>
    <w:rsid w:val="00592B78"/>
    <w:rsid w:val="00595909"/>
    <w:rsid w:val="005A28A3"/>
    <w:rsid w:val="005A41AF"/>
    <w:rsid w:val="005A51D9"/>
    <w:rsid w:val="005A5FCE"/>
    <w:rsid w:val="005A70C6"/>
    <w:rsid w:val="005B1C70"/>
    <w:rsid w:val="005E28DD"/>
    <w:rsid w:val="00601F1C"/>
    <w:rsid w:val="00612A2B"/>
    <w:rsid w:val="006451A0"/>
    <w:rsid w:val="006509B3"/>
    <w:rsid w:val="00651BF8"/>
    <w:rsid w:val="006565EB"/>
    <w:rsid w:val="00661F8A"/>
    <w:rsid w:val="0066371A"/>
    <w:rsid w:val="006740FE"/>
    <w:rsid w:val="00691F98"/>
    <w:rsid w:val="006A1A6F"/>
    <w:rsid w:val="006A4943"/>
    <w:rsid w:val="006B15D6"/>
    <w:rsid w:val="006C7A4C"/>
    <w:rsid w:val="006D0840"/>
    <w:rsid w:val="006D5B8F"/>
    <w:rsid w:val="007003EF"/>
    <w:rsid w:val="00701253"/>
    <w:rsid w:val="007053C4"/>
    <w:rsid w:val="00714DBB"/>
    <w:rsid w:val="00715D37"/>
    <w:rsid w:val="00722FFB"/>
    <w:rsid w:val="00727DEE"/>
    <w:rsid w:val="00744CB8"/>
    <w:rsid w:val="00761E1C"/>
    <w:rsid w:val="00762F15"/>
    <w:rsid w:val="00763DF4"/>
    <w:rsid w:val="00773B7E"/>
    <w:rsid w:val="00784C64"/>
    <w:rsid w:val="00785144"/>
    <w:rsid w:val="00786E2D"/>
    <w:rsid w:val="00786EE7"/>
    <w:rsid w:val="00793D3B"/>
    <w:rsid w:val="007B0098"/>
    <w:rsid w:val="007C1AF9"/>
    <w:rsid w:val="007C73D3"/>
    <w:rsid w:val="007D4783"/>
    <w:rsid w:val="007E508D"/>
    <w:rsid w:val="007E5435"/>
    <w:rsid w:val="00811F9D"/>
    <w:rsid w:val="00832BBA"/>
    <w:rsid w:val="00835DA5"/>
    <w:rsid w:val="008461CE"/>
    <w:rsid w:val="00850517"/>
    <w:rsid w:val="00850FB4"/>
    <w:rsid w:val="00850FF4"/>
    <w:rsid w:val="008530A6"/>
    <w:rsid w:val="00855872"/>
    <w:rsid w:val="00860436"/>
    <w:rsid w:val="00863848"/>
    <w:rsid w:val="0087240B"/>
    <w:rsid w:val="00873B18"/>
    <w:rsid w:val="00874A47"/>
    <w:rsid w:val="008A53F0"/>
    <w:rsid w:val="008B6113"/>
    <w:rsid w:val="008B631C"/>
    <w:rsid w:val="008B6B5A"/>
    <w:rsid w:val="008C0F95"/>
    <w:rsid w:val="008C59DA"/>
    <w:rsid w:val="008C7275"/>
    <w:rsid w:val="008E133E"/>
    <w:rsid w:val="008F4FDE"/>
    <w:rsid w:val="008F7DBD"/>
    <w:rsid w:val="00901EBC"/>
    <w:rsid w:val="009022A2"/>
    <w:rsid w:val="009067D6"/>
    <w:rsid w:val="00915085"/>
    <w:rsid w:val="00934EFC"/>
    <w:rsid w:val="009367B7"/>
    <w:rsid w:val="00962246"/>
    <w:rsid w:val="009702FC"/>
    <w:rsid w:val="0097325C"/>
    <w:rsid w:val="009733F2"/>
    <w:rsid w:val="009902F0"/>
    <w:rsid w:val="00991B4F"/>
    <w:rsid w:val="00996809"/>
    <w:rsid w:val="00996E14"/>
    <w:rsid w:val="009A2713"/>
    <w:rsid w:val="009A509E"/>
    <w:rsid w:val="009B31BE"/>
    <w:rsid w:val="009C066A"/>
    <w:rsid w:val="009D1B6D"/>
    <w:rsid w:val="009D2DC7"/>
    <w:rsid w:val="009F5FBD"/>
    <w:rsid w:val="00A046AE"/>
    <w:rsid w:val="00A1621A"/>
    <w:rsid w:val="00A16D2A"/>
    <w:rsid w:val="00A26E53"/>
    <w:rsid w:val="00A347EE"/>
    <w:rsid w:val="00A50129"/>
    <w:rsid w:val="00A51873"/>
    <w:rsid w:val="00A6181D"/>
    <w:rsid w:val="00A80828"/>
    <w:rsid w:val="00A80DB9"/>
    <w:rsid w:val="00AA053E"/>
    <w:rsid w:val="00AA3F86"/>
    <w:rsid w:val="00AA5210"/>
    <w:rsid w:val="00AB7AA2"/>
    <w:rsid w:val="00AC1D6C"/>
    <w:rsid w:val="00AC2D75"/>
    <w:rsid w:val="00AF4456"/>
    <w:rsid w:val="00AF7F08"/>
    <w:rsid w:val="00B00479"/>
    <w:rsid w:val="00B05D81"/>
    <w:rsid w:val="00B274A3"/>
    <w:rsid w:val="00B3036D"/>
    <w:rsid w:val="00B37656"/>
    <w:rsid w:val="00B40DE1"/>
    <w:rsid w:val="00B5630C"/>
    <w:rsid w:val="00B62E11"/>
    <w:rsid w:val="00B70463"/>
    <w:rsid w:val="00B913B6"/>
    <w:rsid w:val="00BA6BA0"/>
    <w:rsid w:val="00BB5C75"/>
    <w:rsid w:val="00BC2124"/>
    <w:rsid w:val="00BD11A8"/>
    <w:rsid w:val="00BD4615"/>
    <w:rsid w:val="00BF491F"/>
    <w:rsid w:val="00BF6664"/>
    <w:rsid w:val="00C138A6"/>
    <w:rsid w:val="00C31A5E"/>
    <w:rsid w:val="00C34DA2"/>
    <w:rsid w:val="00C41B73"/>
    <w:rsid w:val="00C61D69"/>
    <w:rsid w:val="00C61D91"/>
    <w:rsid w:val="00C739EB"/>
    <w:rsid w:val="00CA2041"/>
    <w:rsid w:val="00CA33EB"/>
    <w:rsid w:val="00CC060D"/>
    <w:rsid w:val="00CD0A5C"/>
    <w:rsid w:val="00CD6621"/>
    <w:rsid w:val="00CD6865"/>
    <w:rsid w:val="00CE481E"/>
    <w:rsid w:val="00D00C81"/>
    <w:rsid w:val="00D07089"/>
    <w:rsid w:val="00D114F5"/>
    <w:rsid w:val="00D14D1B"/>
    <w:rsid w:val="00D23218"/>
    <w:rsid w:val="00D27126"/>
    <w:rsid w:val="00D31C63"/>
    <w:rsid w:val="00D32E61"/>
    <w:rsid w:val="00D659C8"/>
    <w:rsid w:val="00D65E3B"/>
    <w:rsid w:val="00D70C2B"/>
    <w:rsid w:val="00D87295"/>
    <w:rsid w:val="00D940DA"/>
    <w:rsid w:val="00DA2AF3"/>
    <w:rsid w:val="00DB1141"/>
    <w:rsid w:val="00DC7DB2"/>
    <w:rsid w:val="00DE1105"/>
    <w:rsid w:val="00DF25EF"/>
    <w:rsid w:val="00DF32A6"/>
    <w:rsid w:val="00E01B73"/>
    <w:rsid w:val="00E04DE6"/>
    <w:rsid w:val="00E07A51"/>
    <w:rsid w:val="00E20E3E"/>
    <w:rsid w:val="00E24FA5"/>
    <w:rsid w:val="00E45C18"/>
    <w:rsid w:val="00E51469"/>
    <w:rsid w:val="00E539E2"/>
    <w:rsid w:val="00E75AC5"/>
    <w:rsid w:val="00E8205C"/>
    <w:rsid w:val="00E912BA"/>
    <w:rsid w:val="00EA786F"/>
    <w:rsid w:val="00EB6598"/>
    <w:rsid w:val="00ED2A84"/>
    <w:rsid w:val="00ED2D50"/>
    <w:rsid w:val="00EF5411"/>
    <w:rsid w:val="00F068F8"/>
    <w:rsid w:val="00F227FA"/>
    <w:rsid w:val="00F3415C"/>
    <w:rsid w:val="00F50011"/>
    <w:rsid w:val="00F521DD"/>
    <w:rsid w:val="00F621AB"/>
    <w:rsid w:val="00F642E7"/>
    <w:rsid w:val="00F86ECD"/>
    <w:rsid w:val="00F937FF"/>
    <w:rsid w:val="00FB0755"/>
    <w:rsid w:val="00FB0A15"/>
    <w:rsid w:val="00FB2DF7"/>
    <w:rsid w:val="00FC457A"/>
    <w:rsid w:val="00FD5C72"/>
    <w:rsid w:val="00FE1E1A"/>
    <w:rsid w:val="00FE60AF"/>
    <w:rsid w:val="00FF34C8"/>
    <w:rsid w:val="3D72E35E"/>
    <w:rsid w:val="50FE49C6"/>
    <w:rsid w:val="6372C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817D804"/>
  <w15:docId w15:val="{D8C92316-C49C-C141-929D-0A96868D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65"/>
  </w:style>
  <w:style w:type="paragraph" w:styleId="Heading1">
    <w:name w:val="heading 1"/>
    <w:basedOn w:val="Normal"/>
    <w:next w:val="Normal"/>
    <w:link w:val="Heading1Char"/>
    <w:uiPriority w:val="9"/>
    <w:qFormat/>
    <w:rsid w:val="00CD68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86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86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86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86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86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86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86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86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D6C"/>
  </w:style>
  <w:style w:type="paragraph" w:styleId="Footer">
    <w:name w:val="footer"/>
    <w:basedOn w:val="Normal"/>
    <w:link w:val="FooterChar"/>
    <w:uiPriority w:val="99"/>
    <w:unhideWhenUsed/>
    <w:rsid w:val="00AC1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D6C"/>
  </w:style>
  <w:style w:type="paragraph" w:styleId="NoSpacing">
    <w:name w:val="No Spacing"/>
    <w:uiPriority w:val="1"/>
    <w:qFormat/>
    <w:rsid w:val="00CD68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8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28DD"/>
    <w:rPr>
      <w:color w:val="0000FF" w:themeColor="hyperlink"/>
      <w:u w:val="single"/>
    </w:rPr>
  </w:style>
  <w:style w:type="paragraph" w:customStyle="1" w:styleId="Default">
    <w:name w:val="Default"/>
    <w:rsid w:val="00EB6598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83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1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4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40D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40D"/>
    <w:rPr>
      <w:rFonts w:ascii="Courier" w:eastAsia="Times New Roman" w:hAnsi="Courier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D686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D686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CD686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68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86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86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865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8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865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865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865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6865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86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686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D686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D686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D68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68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8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865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D686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D686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D6865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D6865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CD6865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6865"/>
    <w:pPr>
      <w:outlineLvl w:val="9"/>
    </w:pPr>
  </w:style>
  <w:style w:type="table" w:customStyle="1" w:styleId="TableGrid1">
    <w:name w:val="Table Grid1"/>
    <w:basedOn w:val="TableNormal"/>
    <w:next w:val="TableGrid"/>
    <w:uiPriority w:val="59"/>
    <w:rsid w:val="00464FB7"/>
    <w:pPr>
      <w:spacing w:after="0" w:line="240" w:lineRule="auto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3DC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01FE0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01EB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0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1498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7745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717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8888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5224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4857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a.ca/cma-code-ethics-and-professionalism" TargetMode="External"/><Relationship Id="rId18" Type="http://schemas.openxmlformats.org/officeDocument/2006/relationships/hyperlink" Target="mailto:mjdavi@ucalgary.c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umming.ucalgary.ca/sites/default/files/teams/128/Education/Remediation-probation-dismissal-policy-2018-09-06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psa.ca/physicians/standards-of-practice/" TargetMode="External"/><Relationship Id="rId17" Type="http://schemas.openxmlformats.org/officeDocument/2006/relationships/hyperlink" Target="https://www.albertadoctors.org/services/physicians/pfs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dassist@ucalgary.ca" TargetMode="External"/><Relationship Id="rId20" Type="http://schemas.openxmlformats.org/officeDocument/2006/relationships/hyperlink" Target="https://cumming.ucalgary.ca/sites/default/files/teams/128/Education/Assessment%20Operating%20Standard_2022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pdassist@ucalgary.ca" TargetMode="External"/><Relationship Id="rId23" Type="http://schemas.openxmlformats.org/officeDocument/2006/relationships/hyperlink" Target="https://cumming.ucalgary.ca/pgme/current-trainees/residency-training-policies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crystal.boisselle@ucalgary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fpc.ca/EvaluationObjectives/" TargetMode="External"/><Relationship Id="rId22" Type="http://schemas.openxmlformats.org/officeDocument/2006/relationships/hyperlink" Target="https://cumming.ucalgary.ca/sites/default/files/teams/6/policies/pgme-resident-appeal-policy-final-jul2018.pdf" TargetMode="External"/><Relationship Id="rId27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41A89A0E-7D03-47F8-85CE-AE32E483708C}">
    <t:Anchor>
      <t:Comment id="657412716"/>
    </t:Anchor>
    <t:History>
      <t:Event id="{60E4896F-41BF-47C2-80BE-653D05C17887}" time="2022-11-28T22:49:09.908Z">
        <t:Attribution userId="S::smintsio@ucalgary.ca::526228a3-0009-410d-80db-28cf4d1f1c08" userProvider="AD" userName="Stephen J. Mintsioulis"/>
        <t:Anchor>
          <t:Comment id="630083373"/>
        </t:Anchor>
        <t:Create/>
      </t:Event>
      <t:Event id="{1196033E-D985-417E-AB33-5161C945FC43}" time="2022-11-28T22:49:09.908Z">
        <t:Attribution userId="S::smintsio@ucalgary.ca::526228a3-0009-410d-80db-28cf4d1f1c08" userProvider="AD" userName="Stephen J. Mintsioulis"/>
        <t:Anchor>
          <t:Comment id="630083373"/>
        </t:Anchor>
        <t:Assign userId="S::erin.weir@ucalgary.ca::9cfb8056-b065-49d4-a1f7-aa1f23990339" userProvider="AD" userName="Erin Weir"/>
      </t:Event>
      <t:Event id="{EECE3128-847A-47D1-8179-7E0C74D6E9B2}" time="2022-11-28T22:49:09.908Z">
        <t:Attribution userId="S::smintsio@ucalgary.ca::526228a3-0009-410d-80db-28cf4d1f1c08" userProvider="AD" userName="Stephen J. Mintsioulis"/>
        <t:Anchor>
          <t:Comment id="630083373"/>
        </t:Anchor>
        <t:SetTitle title="@Erin Weir Yes, it is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A9183490F364EA27224884DA0DE41" ma:contentTypeVersion="6" ma:contentTypeDescription="Create a new document." ma:contentTypeScope="" ma:versionID="b288b1af9fcf45bde08b55ede6c4d499">
  <xsd:schema xmlns:xsd="http://www.w3.org/2001/XMLSchema" xmlns:xs="http://www.w3.org/2001/XMLSchema" xmlns:p="http://schemas.microsoft.com/office/2006/metadata/properties" xmlns:ns2="1ce8bf08-e0cc-48e2-a414-7084e43e7283" xmlns:ns3="b98e2830-7208-494c-8c12-499173b9a209" targetNamespace="http://schemas.microsoft.com/office/2006/metadata/properties" ma:root="true" ma:fieldsID="75faeb7b0f8f22d0ba1b2ad31fc37c42" ns2:_="" ns3:_="">
    <xsd:import namespace="1ce8bf08-e0cc-48e2-a414-7084e43e7283"/>
    <xsd:import namespace="b98e2830-7208-494c-8c12-499173b9a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bf08-e0cc-48e2-a414-7084e43e7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2830-7208-494c-8c12-499173b9a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8e2830-7208-494c-8c12-499173b9a209">
      <UserInfo>
        <DisplayName>Erin Weir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C54D0A4-656D-4BC5-A813-81932727A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7FF64-A85E-432B-9C39-0EFCCA4913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82F7BD-F050-4329-85EF-7A27801C7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bf08-e0cc-48e2-a414-7084e43e7283"/>
    <ds:schemaRef ds:uri="b98e2830-7208-494c-8c12-499173b9a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2ACCAF-0D3B-4CF8-889B-598A1C858D3C}">
  <ds:schemaRefs>
    <ds:schemaRef ds:uri="http://schemas.microsoft.com/office/2006/metadata/properties"/>
    <ds:schemaRef ds:uri="http://schemas.microsoft.com/office/infopath/2007/PartnerControls"/>
    <ds:schemaRef ds:uri="b98e2830-7208-494c-8c12-499173b9a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Erin Weir</cp:lastModifiedBy>
  <cp:revision>3</cp:revision>
  <cp:lastPrinted>2019-08-22T20:18:00Z</cp:lastPrinted>
  <dcterms:created xsi:type="dcterms:W3CDTF">2026-03-11T17:09:00Z</dcterms:created>
  <dcterms:modified xsi:type="dcterms:W3CDTF">2026-03-13T16:11:00Z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0x0101007ABA9183490F364EA27224884DA0DE41</vt:lpwstr>
  </property>
  <property fmtid="{D5CDD505-2E9C-101B-9397-08002B2CF9AE}" pid="3" name="GrammarlyDocumentId">
    <vt:lpwstr>e8f1a9b8-b136-42d3-8e29-f53872a61294</vt:lpwstr>
  </property>
</Properties>
</file>