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754050" w:rsidRPr="002C23C9" w:rsidRDefault="00754050" w:rsidP="00754050">
      <w:pPr>
        <w:jc w:val="center"/>
        <w:rPr>
          <w:rFonts w:eastAsia="Times New Roman"/>
          <w:b/>
          <w:sz w:val="24"/>
        </w:rPr>
      </w:pPr>
      <w:bookmarkStart w:id="0" w:name="_GoBack"/>
      <w:bookmarkEnd w:id="0"/>
      <w:r w:rsidRPr="002C23C9">
        <w:rPr>
          <w:rFonts w:eastAsia="Times New Roman"/>
          <w:b/>
          <w:sz w:val="24"/>
        </w:rPr>
        <w:t>LINKS TO ARTICLES FOR REVIEW – PESSARY TRAINING COURSE</w:t>
      </w:r>
    </w:p>
    <w:p w:rsidR="00754050" w:rsidRDefault="00754050">
      <w:pPr>
        <w:rPr>
          <w:rFonts w:eastAsia="Times New Roman"/>
        </w:rPr>
      </w:pPr>
    </w:p>
    <w:p w:rsidR="00754050" w:rsidRDefault="002C23C9" w:rsidP="00754050">
      <w:pPr>
        <w:spacing w:after="0"/>
        <w:rPr>
          <w:rFonts w:eastAsia="Times New Roman"/>
        </w:rPr>
      </w:pPr>
      <w:r>
        <w:rPr>
          <w:rFonts w:eastAsia="Times New Roman"/>
        </w:rPr>
        <w:t>Prospective</w:t>
      </w:r>
      <w:r w:rsidR="00754050">
        <w:rPr>
          <w:rFonts w:eastAsia="Times New Roman"/>
        </w:rPr>
        <w:t xml:space="preserve"> evaluation of outcomes of vaginal pessaries vs </w:t>
      </w:r>
      <w:r>
        <w:rPr>
          <w:rFonts w:eastAsia="Times New Roman"/>
        </w:rPr>
        <w:t>surgery</w:t>
      </w:r>
      <w:r w:rsidR="00754050">
        <w:rPr>
          <w:rFonts w:eastAsia="Times New Roman"/>
        </w:rPr>
        <w:t xml:space="preserve"> in women with symptomatic pelvic organ prolapse (2009)</w:t>
      </w:r>
    </w:p>
    <w:p w:rsidR="00DB4613" w:rsidRDefault="00FE6B1C" w:rsidP="00754050">
      <w:pPr>
        <w:spacing w:after="0"/>
        <w:rPr>
          <w:rStyle w:val="Hyperlink"/>
          <w:rFonts w:eastAsia="Times New Roman"/>
        </w:rPr>
      </w:pPr>
      <w:hyperlink r:id="rId5" w:history="1">
        <w:r w:rsidR="00754050">
          <w:rPr>
            <w:rStyle w:val="Hyperlink"/>
            <w:rFonts w:eastAsia="Times New Roman"/>
          </w:rPr>
          <w:t>51341866.pdf</w:t>
        </w:r>
      </w:hyperlink>
    </w:p>
    <w:p w:rsidR="006C1AFD" w:rsidRDefault="006C1AFD" w:rsidP="00754050">
      <w:pPr>
        <w:spacing w:after="0"/>
        <w:rPr>
          <w:rFonts w:eastAsia="Times New Roman"/>
        </w:rPr>
      </w:pPr>
    </w:p>
    <w:p w:rsidR="006C1AFD" w:rsidRDefault="00754050" w:rsidP="006C1AFD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Vaginal pessaries in managing women with pelvic organ prolapse an</w:t>
      </w:r>
      <w:r w:rsidR="0093217B">
        <w:rPr>
          <w:rFonts w:eastAsia="Times New Roman"/>
        </w:rPr>
        <w:t>d</w:t>
      </w:r>
      <w:r>
        <w:rPr>
          <w:rFonts w:eastAsia="Times New Roman"/>
        </w:rPr>
        <w:t xml:space="preserve"> urinary incontinence: patient characteristics and factors leading to success (2006)</w:t>
      </w:r>
    </w:p>
    <w:p w:rsidR="00754050" w:rsidRDefault="00FE6B1C" w:rsidP="006C1AFD">
      <w:pPr>
        <w:spacing w:after="0" w:line="240" w:lineRule="auto"/>
        <w:rPr>
          <w:rFonts w:eastAsia="Times New Roman"/>
        </w:rPr>
      </w:pPr>
      <w:hyperlink r:id="rId6" w:history="1">
        <w:r w:rsidR="00754050">
          <w:rPr>
            <w:rStyle w:val="Hyperlink"/>
            <w:rFonts w:eastAsia="Times New Roman"/>
          </w:rPr>
          <w:t>17_51341884.pdf</w:t>
        </w:r>
      </w:hyperlink>
      <w:r w:rsidR="00754050">
        <w:rPr>
          <w:rFonts w:eastAsia="Times New Roman"/>
        </w:rPr>
        <w:t xml:space="preserve"> </w:t>
      </w:r>
    </w:p>
    <w:p w:rsidR="00C77F94" w:rsidRDefault="00C77F94" w:rsidP="006C1AFD">
      <w:pPr>
        <w:spacing w:after="0" w:line="240" w:lineRule="auto"/>
        <w:rPr>
          <w:rFonts w:eastAsia="Times New Roman"/>
        </w:rPr>
      </w:pPr>
    </w:p>
    <w:p w:rsidR="00754050" w:rsidRDefault="002C23C9" w:rsidP="002C23C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Pessary practices of nurse providers in the United States (2016)</w:t>
      </w:r>
    </w:p>
    <w:p w:rsidR="00754050" w:rsidRDefault="00FE6B1C" w:rsidP="002C23C9">
      <w:pPr>
        <w:spacing w:after="0" w:line="240" w:lineRule="auto"/>
        <w:rPr>
          <w:rFonts w:eastAsia="Times New Roman"/>
        </w:rPr>
      </w:pPr>
      <w:hyperlink r:id="rId7" w:history="1">
        <w:r w:rsidR="00754050">
          <w:rPr>
            <w:rStyle w:val="Hyperlink"/>
            <w:rFonts w:eastAsia="Times New Roman"/>
          </w:rPr>
          <w:t>Docline_51341808_Grace.pdf</w:t>
        </w:r>
      </w:hyperlink>
      <w:r w:rsidR="00754050">
        <w:rPr>
          <w:rFonts w:eastAsia="Times New Roman"/>
        </w:rPr>
        <w:t xml:space="preserve"> </w:t>
      </w:r>
    </w:p>
    <w:p w:rsidR="002C23C9" w:rsidRDefault="002C23C9" w:rsidP="002C23C9">
      <w:pPr>
        <w:spacing w:after="0" w:line="240" w:lineRule="auto"/>
        <w:rPr>
          <w:rFonts w:eastAsia="Times New Roman"/>
        </w:rPr>
      </w:pPr>
    </w:p>
    <w:p w:rsidR="00754050" w:rsidRDefault="002C23C9" w:rsidP="002C23C9">
      <w:pPr>
        <w:spacing w:after="0" w:line="240" w:lineRule="auto"/>
        <w:rPr>
          <w:color w:val="FFFFFF" w:themeColor="background1"/>
        </w:rPr>
      </w:pPr>
      <w:r>
        <w:rPr>
          <w:rFonts w:eastAsia="Times New Roman"/>
        </w:rPr>
        <w:t>Guidelines for the use of support devices in the management of pelvic organ prolapse (?2011)</w:t>
      </w:r>
      <w:r w:rsidR="0084287F">
        <w:rPr>
          <w:rFonts w:eastAsia="Times New Roman"/>
          <w:color w:val="FFFFFF" w:themeColor="background1"/>
        </w:rPr>
        <w:t xml:space="preserve"> the</w:t>
      </w:r>
      <w:r w:rsidR="0084287F">
        <w:rPr>
          <w:color w:val="FFFFFF" w:themeColor="background1"/>
        </w:rPr>
        <w:t xml:space="preserve"> </w:t>
      </w:r>
    </w:p>
    <w:p w:rsidR="002C23C9" w:rsidRPr="00754050" w:rsidRDefault="002C23C9" w:rsidP="002C23C9">
      <w:pPr>
        <w:spacing w:after="0" w:line="240" w:lineRule="auto"/>
        <w:rPr>
          <w:color w:val="FFFFFF" w:themeColor="background1"/>
        </w:rPr>
      </w:pPr>
    </w:p>
    <w:p w:rsidR="00754050" w:rsidRDefault="002C23C9" w:rsidP="002C23C9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Patterns of pessary care and outcomes for medical beneficiaries with pelvic organ prolapse (2013)</w:t>
      </w:r>
    </w:p>
    <w:p w:rsidR="002C23C9" w:rsidRPr="001D76FD" w:rsidRDefault="00FE6B1C" w:rsidP="002C23C9">
      <w:pPr>
        <w:pStyle w:val="NormalWeb"/>
        <w:shd w:val="clear" w:color="auto" w:fill="EEEEEE"/>
        <w:spacing w:before="0" w:beforeAutospacing="0" w:after="0" w:afterAutospacing="0"/>
      </w:pPr>
      <w:hyperlink r:id="rId8" w:history="1">
        <w:r w:rsidR="002C23C9" w:rsidRPr="001D76FD">
          <w:rPr>
            <w:rStyle w:val="Hyperlink"/>
            <w:color w:val="auto"/>
          </w:rPr>
          <w:t>https://www.ncbi.nlm.nih.gov/pmc/articles/PMC3635496/</w:t>
        </w:r>
      </w:hyperlink>
    </w:p>
    <w:p w:rsidR="00754050" w:rsidRDefault="002C23C9" w:rsidP="002C23C9">
      <w:pPr>
        <w:spacing w:before="100" w:beforeAutospacing="1" w:after="0" w:line="240" w:lineRule="auto"/>
        <w:rPr>
          <w:rFonts w:eastAsia="Times New Roman"/>
        </w:rPr>
      </w:pPr>
      <w:r>
        <w:rPr>
          <w:rFonts w:eastAsia="Times New Roman"/>
        </w:rPr>
        <w:t>Timing of office based pessary care:  a RTC.</w:t>
      </w:r>
    </w:p>
    <w:p w:rsidR="00754050" w:rsidRDefault="00FE6B1C" w:rsidP="002C23C9">
      <w:pPr>
        <w:spacing w:after="0"/>
        <w:rPr>
          <w:rStyle w:val="Hyperlink"/>
          <w:color w:val="FFFFFF" w:themeColor="background1"/>
        </w:rPr>
      </w:pPr>
      <w:hyperlink r:id="rId9" w:history="1">
        <w:r w:rsidR="0034753F" w:rsidRPr="006F72C3">
          <w:rPr>
            <w:rStyle w:val="Hyperlink"/>
          </w:rPr>
          <w:t>https://journals.lww.com/greenjournal/Fulltext/2020/01000/Timing_of_Office_Based_Pessary_Care__A_Randomized.14.aspx</w:t>
        </w:r>
      </w:hyperlink>
    </w:p>
    <w:p w:rsidR="0034753F" w:rsidRDefault="0034753F" w:rsidP="002C23C9">
      <w:pPr>
        <w:spacing w:after="0"/>
        <w:rPr>
          <w:rStyle w:val="Hyperlink"/>
          <w:color w:val="FFFFFF" w:themeColor="background1"/>
        </w:rPr>
      </w:pPr>
    </w:p>
    <w:p w:rsidR="0034753F" w:rsidRDefault="0034753F" w:rsidP="002C23C9">
      <w:pPr>
        <w:spacing w:after="0"/>
      </w:pPr>
      <w:r>
        <w:t>SOGC Guideline: No. 411: Vaginal Pessary Use  (copy and paste)</w:t>
      </w:r>
    </w:p>
    <w:p w:rsidR="0034753F" w:rsidRDefault="00FE6B1C" w:rsidP="002C23C9">
      <w:pPr>
        <w:spacing w:after="0"/>
      </w:pPr>
      <w:hyperlink r:id="rId10" w:history="1">
        <w:r w:rsidR="00662DD9" w:rsidRPr="00BC3F86">
          <w:rPr>
            <w:rStyle w:val="Hyperlink"/>
          </w:rPr>
          <w:t>https://www.jogc.com/action/showPdf?pii=S1701-2163%2820%2930913-0</w:t>
        </w:r>
      </w:hyperlink>
    </w:p>
    <w:p w:rsidR="00662DD9" w:rsidRDefault="00662DD9" w:rsidP="002C23C9">
      <w:pPr>
        <w:spacing w:after="0"/>
      </w:pPr>
    </w:p>
    <w:p w:rsidR="00662DD9" w:rsidRDefault="00662DD9" w:rsidP="002C23C9">
      <w:pPr>
        <w:spacing w:after="0"/>
      </w:pPr>
    </w:p>
    <w:sectPr w:rsidR="00662DD9" w:rsidSect="00CD1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72226"/>
    <w:multiLevelType w:val="multilevel"/>
    <w:tmpl w:val="652C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E33C17"/>
    <w:multiLevelType w:val="multilevel"/>
    <w:tmpl w:val="F942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50"/>
    <w:rsid w:val="000E0B51"/>
    <w:rsid w:val="001D76FD"/>
    <w:rsid w:val="002C23C9"/>
    <w:rsid w:val="0034753F"/>
    <w:rsid w:val="00662DD9"/>
    <w:rsid w:val="006C1AFD"/>
    <w:rsid w:val="00754050"/>
    <w:rsid w:val="0081150D"/>
    <w:rsid w:val="0084287F"/>
    <w:rsid w:val="0093217B"/>
    <w:rsid w:val="00C77F94"/>
    <w:rsid w:val="00CD1468"/>
    <w:rsid w:val="00DB4613"/>
    <w:rsid w:val="00FE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3F993-E424-4ABF-8B85-B78C3590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40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540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54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3635496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rs.libanswers.com/loaderTicket?fid=601754&amp;type=0&amp;key=e6ad5ec797959970893766b4ec2d49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s.libanswers.com/loaderTicket?fid=601988&amp;type=0&amp;key=6efc962b83fe23dc012d72ee71e1bf2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rs.libanswers.com/loaderTicket?fid=602227&amp;type=0&amp;key=5c32e54c9539dffa05dc6c12a6fb4f73" TargetMode="External"/><Relationship Id="rId10" Type="http://schemas.openxmlformats.org/officeDocument/2006/relationships/hyperlink" Target="https://www.jogc.com/action/showPdf?pii=S1701-2163%2820%2930913-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s.lww.com/greenjournal/Fulltext/2020/01000/Timing_of_Office_Based_Pessary_Care__A_Randomized.14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Neustaedter</dc:creator>
  <cp:keywords/>
  <dc:description/>
  <cp:lastModifiedBy>Crystal Ryszewski</cp:lastModifiedBy>
  <cp:revision>2</cp:revision>
  <dcterms:created xsi:type="dcterms:W3CDTF">2021-04-29T19:02:00Z</dcterms:created>
  <dcterms:modified xsi:type="dcterms:W3CDTF">2021-04-29T19:02:00Z</dcterms:modified>
</cp:coreProperties>
</file>